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9050F" w14:textId="736368DA" w:rsidR="00B263CD" w:rsidRPr="00FA185D" w:rsidRDefault="0072413F" w:rsidP="00FA185D">
      <w:pPr>
        <w:jc w:val="center"/>
        <w:rPr>
          <w:rFonts w:ascii="Helvetica" w:hAnsi="Helvetica"/>
          <w:b/>
          <w:sz w:val="28"/>
          <w:szCs w:val="28"/>
        </w:rPr>
      </w:pPr>
      <w:proofErr w:type="spellStart"/>
      <w:r>
        <w:rPr>
          <w:rFonts w:ascii="Helvetica" w:hAnsi="Helvetica"/>
          <w:b/>
          <w:sz w:val="28"/>
          <w:szCs w:val="28"/>
        </w:rPr>
        <w:t>DatabaseIO.cs</w:t>
      </w:r>
      <w:proofErr w:type="spellEnd"/>
    </w:p>
    <w:p w14:paraId="1F64F6AB" w14:textId="5CBF7F8C" w:rsidR="00FA185D" w:rsidRPr="00FA185D" w:rsidRDefault="00FA185D" w:rsidP="00FA185D">
      <w:pPr>
        <w:jc w:val="center"/>
        <w:rPr>
          <w:rFonts w:ascii="Helvetica" w:hAnsi="Helvetica"/>
          <w:i/>
          <w:sz w:val="22"/>
          <w:szCs w:val="22"/>
        </w:rPr>
      </w:pPr>
      <w:r w:rsidRPr="00FA185D">
        <w:rPr>
          <w:rFonts w:ascii="Helvetica" w:hAnsi="Helvetica"/>
          <w:i/>
          <w:sz w:val="22"/>
          <w:szCs w:val="22"/>
        </w:rPr>
        <w:t xml:space="preserve">Version </w:t>
      </w:r>
      <w:r w:rsidR="00DA4A6A">
        <w:rPr>
          <w:rFonts w:ascii="Helvetica" w:hAnsi="Helvetica"/>
          <w:i/>
          <w:sz w:val="22"/>
          <w:szCs w:val="22"/>
        </w:rPr>
        <w:t>437</w:t>
      </w:r>
    </w:p>
    <w:p w14:paraId="18C3D6B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2C11AC4F" w14:textId="77777777" w:rsidR="004F2313" w:rsidRPr="007A0170" w:rsidRDefault="004F2313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6"/>
        <w:gridCol w:w="3668"/>
        <w:gridCol w:w="1608"/>
        <w:gridCol w:w="2259"/>
      </w:tblGrid>
      <w:tr w:rsidR="00FA185D" w14:paraId="799B21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D0C2D83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Original Author</w:t>
            </w:r>
          </w:p>
        </w:tc>
        <w:tc>
          <w:tcPr>
            <w:tcW w:w="3668" w:type="dxa"/>
            <w:vAlign w:val="center"/>
          </w:tcPr>
          <w:p w14:paraId="173ADA20" w14:textId="59CC7E57" w:rsidR="004F2313" w:rsidRDefault="00036A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7CEC7CE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62D3FCEE" w14:textId="77777777" w:rsidR="004F2313" w:rsidRDefault="004F2313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FA185D" w14:paraId="1865B6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4F53EE8C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Author</w:t>
            </w:r>
          </w:p>
        </w:tc>
        <w:tc>
          <w:tcPr>
            <w:tcW w:w="3668" w:type="dxa"/>
            <w:vAlign w:val="center"/>
          </w:tcPr>
          <w:p w14:paraId="61F343CE" w14:textId="1517ADCC" w:rsidR="004F2313" w:rsidRDefault="00036A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Nathan Horn</w:t>
            </w:r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4C7D1299" w14:textId="77777777" w:rsidR="004F2313" w:rsidRPr="004F2313" w:rsidRDefault="004F2313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 w:rsidRPr="004F2313">
              <w:rPr>
                <w:rFonts w:ascii="Helvetica" w:hAnsi="Helvetica"/>
                <w:b/>
                <w:sz w:val="20"/>
                <w:szCs w:val="20"/>
              </w:rPr>
              <w:t>Date</w:t>
            </w:r>
          </w:p>
        </w:tc>
        <w:tc>
          <w:tcPr>
            <w:tcW w:w="2259" w:type="dxa"/>
            <w:vAlign w:val="center"/>
          </w:tcPr>
          <w:p w14:paraId="753F4C79" w14:textId="48731B96" w:rsidR="004F2313" w:rsidRDefault="00036A6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4/25/2011</w:t>
            </w:r>
          </w:p>
        </w:tc>
      </w:tr>
      <w:tr w:rsidR="00FA185D" w14:paraId="58129345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2A379A58" w14:textId="1D684990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Name</w:t>
            </w:r>
          </w:p>
        </w:tc>
        <w:tc>
          <w:tcPr>
            <w:tcW w:w="3668" w:type="dxa"/>
            <w:vAlign w:val="center"/>
          </w:tcPr>
          <w:p w14:paraId="3228F1B2" w14:textId="43BD1D20" w:rsidR="004F2313" w:rsidRDefault="0072413F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DatabaseIO</w:t>
            </w:r>
            <w:proofErr w:type="spellEnd"/>
          </w:p>
        </w:tc>
        <w:tc>
          <w:tcPr>
            <w:tcW w:w="1608" w:type="dxa"/>
            <w:shd w:val="clear" w:color="auto" w:fill="000000" w:themeFill="text1"/>
            <w:vAlign w:val="center"/>
          </w:tcPr>
          <w:p w14:paraId="67CCF754" w14:textId="778BA0B9" w:rsidR="004F2313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Version</w:t>
            </w:r>
          </w:p>
        </w:tc>
        <w:tc>
          <w:tcPr>
            <w:tcW w:w="2259" w:type="dxa"/>
            <w:vAlign w:val="center"/>
          </w:tcPr>
          <w:p w14:paraId="3D393E2A" w14:textId="4DC3D2A7" w:rsidR="004F2313" w:rsidRDefault="00DA4A6A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437</w:t>
            </w:r>
          </w:p>
        </w:tc>
      </w:tr>
      <w:tr w:rsidR="00FA185D" w14:paraId="51475AA4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5BA898E1" w14:textId="44DAE836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Location</w:t>
            </w:r>
          </w:p>
        </w:tc>
        <w:tc>
          <w:tcPr>
            <w:tcW w:w="7535" w:type="dxa"/>
            <w:gridSpan w:val="3"/>
            <w:vAlign w:val="center"/>
          </w:tcPr>
          <w:p w14:paraId="163D85EC" w14:textId="49133C7A" w:rsidR="00FA185D" w:rsidRDefault="0072413F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\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SharedCode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\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DatabaseIO.cs</w:t>
            </w:r>
            <w:proofErr w:type="spellEnd"/>
          </w:p>
        </w:tc>
      </w:tr>
      <w:tr w:rsidR="00FA185D" w14:paraId="6EED2372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396D305A" w14:textId="0BADF215" w:rsidR="00FA185D" w:rsidRPr="004F2313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Uses</w:t>
            </w:r>
          </w:p>
        </w:tc>
        <w:tc>
          <w:tcPr>
            <w:tcW w:w="7535" w:type="dxa"/>
            <w:gridSpan w:val="3"/>
            <w:vAlign w:val="center"/>
          </w:tcPr>
          <w:p w14:paraId="086A3E85" w14:textId="3A3D3820" w:rsidR="00FA185D" w:rsidRDefault="00F63AB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Class to control all database interactions</w:t>
            </w:r>
            <w:r w:rsidR="009A0DB9"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  <w:tr w:rsidR="00FA185D" w14:paraId="56457728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0031E082" w14:textId="2B2CD2D7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File Used By</w:t>
            </w:r>
          </w:p>
        </w:tc>
        <w:tc>
          <w:tcPr>
            <w:tcW w:w="7535" w:type="dxa"/>
            <w:gridSpan w:val="3"/>
            <w:vAlign w:val="center"/>
          </w:tcPr>
          <w:p w14:paraId="58F8A7AD" w14:textId="0FD68E71" w:rsidR="00FA185D" w:rsidRDefault="009A0DB9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SQL_Queries.cs</w:t>
            </w:r>
            <w:bookmarkStart w:id="0" w:name="_GoBack"/>
            <w:bookmarkEnd w:id="0"/>
            <w:proofErr w:type="spellEnd"/>
          </w:p>
        </w:tc>
      </w:tr>
      <w:tr w:rsidR="00FA185D" w14:paraId="5F6B9F5E" w14:textId="77777777" w:rsidTr="00FA185D">
        <w:trPr>
          <w:trHeight w:val="288"/>
          <w:jc w:val="center"/>
        </w:trPr>
        <w:tc>
          <w:tcPr>
            <w:tcW w:w="2466" w:type="dxa"/>
            <w:shd w:val="clear" w:color="auto" w:fill="000000" w:themeFill="text1"/>
            <w:vAlign w:val="center"/>
          </w:tcPr>
          <w:p w14:paraId="7E97B564" w14:textId="3ECDC858" w:rsidR="00FA185D" w:rsidRDefault="00FA185D" w:rsidP="00FA185D">
            <w:pPr>
              <w:jc w:val="right"/>
              <w:rPr>
                <w:rFonts w:ascii="Helvetica" w:hAnsi="Helvetica"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Reason for Editing</w:t>
            </w:r>
          </w:p>
        </w:tc>
        <w:tc>
          <w:tcPr>
            <w:tcW w:w="7535" w:type="dxa"/>
            <w:gridSpan w:val="3"/>
            <w:vAlign w:val="center"/>
          </w:tcPr>
          <w:p w14:paraId="3E6C6501" w14:textId="77777777" w:rsidR="00FA185D" w:rsidRDefault="00FA185D" w:rsidP="00FA185D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A75AFEC" w14:textId="77777777" w:rsidR="004F2313" w:rsidRDefault="004F2313">
      <w:pPr>
        <w:rPr>
          <w:rFonts w:ascii="Helvetica" w:hAnsi="Helvetica"/>
          <w:sz w:val="20"/>
          <w:szCs w:val="20"/>
        </w:rPr>
      </w:pPr>
    </w:p>
    <w:p w14:paraId="33B6D1B6" w14:textId="77777777" w:rsidR="00FA185D" w:rsidRDefault="00FA185D">
      <w:pPr>
        <w:rPr>
          <w:rFonts w:ascii="Helvetica" w:hAnsi="Helvetic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170"/>
        <w:gridCol w:w="4680"/>
        <w:gridCol w:w="2520"/>
        <w:gridCol w:w="2268"/>
      </w:tblGrid>
      <w:tr w:rsidR="00FA185D" w14:paraId="4BD8AF10" w14:textId="77777777" w:rsidTr="00F70845">
        <w:trPr>
          <w:trHeight w:val="288"/>
          <w:tblHeader/>
        </w:trPr>
        <w:tc>
          <w:tcPr>
            <w:tcW w:w="2538" w:type="dxa"/>
            <w:shd w:val="clear" w:color="auto" w:fill="000000" w:themeFill="text1"/>
            <w:vAlign w:val="center"/>
          </w:tcPr>
          <w:p w14:paraId="2035F29B" w14:textId="53985F8F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  <w:shd w:val="clear" w:color="auto" w:fill="000000" w:themeFill="text1"/>
            <w:vAlign w:val="center"/>
          </w:tcPr>
          <w:p w14:paraId="50A8E26C" w14:textId="1796DBA6" w:rsidR="00FA185D" w:rsidRPr="00FA185D" w:rsidRDefault="00FA185D" w:rsidP="00F7084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Line #</w:t>
            </w:r>
          </w:p>
        </w:tc>
        <w:tc>
          <w:tcPr>
            <w:tcW w:w="4680" w:type="dxa"/>
            <w:shd w:val="clear" w:color="auto" w:fill="000000" w:themeFill="text1"/>
            <w:vAlign w:val="center"/>
          </w:tcPr>
          <w:p w14:paraId="7A033953" w14:textId="11753B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Purpose</w:t>
            </w:r>
          </w:p>
        </w:tc>
        <w:tc>
          <w:tcPr>
            <w:tcW w:w="2520" w:type="dxa"/>
            <w:shd w:val="clear" w:color="auto" w:fill="000000" w:themeFill="text1"/>
            <w:vAlign w:val="center"/>
          </w:tcPr>
          <w:p w14:paraId="68BB1B2A" w14:textId="320ED7F6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Pre-Condition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6D0DF764" w14:textId="09AA21AE" w:rsidR="00FA185D" w:rsidRPr="00FA185D" w:rsidRDefault="00FA185D" w:rsidP="00FA185D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FA185D">
              <w:rPr>
                <w:rFonts w:ascii="Helvetica" w:hAnsi="Helvetica"/>
                <w:b/>
                <w:sz w:val="20"/>
                <w:szCs w:val="20"/>
              </w:rPr>
              <w:t>Post-Condition</w:t>
            </w:r>
          </w:p>
        </w:tc>
      </w:tr>
      <w:tr w:rsidR="00FA185D" w14:paraId="1F6728E3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2C0DCD7" w14:textId="6D70240B" w:rsidR="00FA185D" w:rsidRDefault="00F63AB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setupConnection</w:t>
            </w:r>
            <w:proofErr w:type="spellEnd"/>
          </w:p>
        </w:tc>
        <w:tc>
          <w:tcPr>
            <w:tcW w:w="1170" w:type="dxa"/>
            <w:vAlign w:val="center"/>
          </w:tcPr>
          <w:p w14:paraId="4BE510C0" w14:textId="0223AD17" w:rsidR="00FA185D" w:rsidRDefault="00F63AB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39</w:t>
            </w:r>
          </w:p>
        </w:tc>
        <w:tc>
          <w:tcPr>
            <w:tcW w:w="4680" w:type="dxa"/>
            <w:vAlign w:val="center"/>
          </w:tcPr>
          <w:p w14:paraId="2DC07E20" w14:textId="62C9160E" w:rsidR="00FA185D" w:rsidRPr="00F63AB5" w:rsidRDefault="00F63AB5" w:rsidP="00F63A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gramStart"/>
            <w:r w:rsidRPr="00316205">
              <w:rPr>
                <w:rFonts w:ascii="Helvetica" w:hAnsi="Helvetica"/>
                <w:sz w:val="20"/>
                <w:szCs w:val="20"/>
              </w:rPr>
              <w:t>Checks for a valid connection string and tries</w:t>
            </w:r>
            <w:proofErr w:type="gramEnd"/>
            <w:r w:rsidRPr="00316205">
              <w:rPr>
                <w:rFonts w:ascii="Helvetica" w:hAnsi="Helvetica"/>
                <w:sz w:val="20"/>
                <w:szCs w:val="20"/>
              </w:rPr>
              <w:t xml:space="preserve"> to establish a connection to the database.  If the connection fails the user is given an opportunity to enter a new connection string.</w:t>
            </w:r>
          </w:p>
        </w:tc>
        <w:tc>
          <w:tcPr>
            <w:tcW w:w="2520" w:type="dxa"/>
            <w:vAlign w:val="center"/>
          </w:tcPr>
          <w:p w14:paraId="4CB36C70" w14:textId="26A51CDE" w:rsidR="00FA185D" w:rsidRDefault="002F2CF9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Retrieves connection string from registry. If a connection cannot be established</w:t>
            </w:r>
            <w:r w:rsidR="00016A16">
              <w:rPr>
                <w:rFonts w:ascii="Helvetica" w:hAnsi="Helvetica"/>
                <w:sz w:val="20"/>
                <w:szCs w:val="20"/>
              </w:rPr>
              <w:t>, user is prompted for new connection info.</w:t>
            </w:r>
          </w:p>
        </w:tc>
        <w:tc>
          <w:tcPr>
            <w:tcW w:w="2268" w:type="dxa"/>
            <w:vAlign w:val="center"/>
          </w:tcPr>
          <w:p w14:paraId="1A53E439" w14:textId="275138E2" w:rsidR="00FA185D" w:rsidRDefault="00016A16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There is now a valid connection string.</w:t>
            </w:r>
          </w:p>
        </w:tc>
      </w:tr>
      <w:tr w:rsidR="00F63AB5" w14:paraId="7073C3A8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0C3EF22" w14:textId="2D83DCE5" w:rsidR="00F63AB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checkConnection</w:t>
            </w:r>
            <w:proofErr w:type="spellEnd"/>
          </w:p>
        </w:tc>
        <w:tc>
          <w:tcPr>
            <w:tcW w:w="1170" w:type="dxa"/>
            <w:vAlign w:val="center"/>
          </w:tcPr>
          <w:p w14:paraId="47B99D2E" w14:textId="36BE172E" w:rsidR="00F63AB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55</w:t>
            </w:r>
          </w:p>
        </w:tc>
        <w:tc>
          <w:tcPr>
            <w:tcW w:w="4680" w:type="dxa"/>
            <w:vAlign w:val="center"/>
          </w:tcPr>
          <w:p w14:paraId="36CFBF89" w14:textId="5B9A5DEF" w:rsidR="00F63AB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>This method will check for a valid connection string and try opening a new connection.</w:t>
            </w:r>
          </w:p>
        </w:tc>
        <w:tc>
          <w:tcPr>
            <w:tcW w:w="2520" w:type="dxa"/>
            <w:vAlign w:val="center"/>
          </w:tcPr>
          <w:p w14:paraId="5AF3ABBB" w14:textId="2D6FE511" w:rsidR="00F63AB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Retrieves connection string and attempts to open and close a connection.</w:t>
            </w:r>
          </w:p>
        </w:tc>
        <w:tc>
          <w:tcPr>
            <w:tcW w:w="2268" w:type="dxa"/>
            <w:vAlign w:val="center"/>
          </w:tcPr>
          <w:p w14:paraId="51101147" w14:textId="38B391C5" w:rsidR="00F63AB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If successful true is returned otherwise false is returned to the calling method.</w:t>
            </w:r>
          </w:p>
        </w:tc>
      </w:tr>
      <w:tr w:rsidR="00F63AB5" w14:paraId="4252255D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501E599" w14:textId="4C128F29" w:rsidR="00F63AB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GetConnection</w:t>
            </w:r>
            <w:proofErr w:type="spellEnd"/>
          </w:p>
        </w:tc>
        <w:tc>
          <w:tcPr>
            <w:tcW w:w="1170" w:type="dxa"/>
            <w:vAlign w:val="center"/>
          </w:tcPr>
          <w:p w14:paraId="64D210D9" w14:textId="7F0B02F7" w:rsidR="00F63AB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77</w:t>
            </w:r>
          </w:p>
        </w:tc>
        <w:tc>
          <w:tcPr>
            <w:tcW w:w="4680" w:type="dxa"/>
            <w:vAlign w:val="center"/>
          </w:tcPr>
          <w:p w14:paraId="69DD2ED2" w14:textId="62C2E2E8" w:rsidR="00F63AB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 xml:space="preserve">Creates the </w:t>
            </w:r>
            <w:proofErr w:type="spellStart"/>
            <w:r w:rsidRPr="00316205">
              <w:rPr>
                <w:rFonts w:ascii="Helvetica" w:hAnsi="Helvetica"/>
                <w:sz w:val="20"/>
                <w:szCs w:val="20"/>
              </w:rPr>
              <w:t>SQLConnection</w:t>
            </w:r>
            <w:proofErr w:type="spellEnd"/>
            <w:r w:rsidRPr="00316205">
              <w:rPr>
                <w:rFonts w:ascii="Helvetica" w:hAnsi="Helvetica"/>
                <w:sz w:val="20"/>
                <w:szCs w:val="20"/>
              </w:rPr>
              <w:t xml:space="preserve"> object "conn" which is used throughout the rest of the </w:t>
            </w:r>
            <w:proofErr w:type="spellStart"/>
            <w:r w:rsidRPr="00316205">
              <w:rPr>
                <w:rFonts w:ascii="Helvetica" w:hAnsi="Helvetica"/>
                <w:sz w:val="20"/>
                <w:szCs w:val="20"/>
              </w:rPr>
              <w:t>databaseIO</w:t>
            </w:r>
            <w:proofErr w:type="spellEnd"/>
            <w:r w:rsidRPr="00316205">
              <w:rPr>
                <w:rFonts w:ascii="Helvetica" w:hAnsi="Helvetica"/>
                <w:sz w:val="20"/>
                <w:szCs w:val="20"/>
              </w:rPr>
              <w:t xml:space="preserve"> methods.</w:t>
            </w:r>
          </w:p>
        </w:tc>
        <w:tc>
          <w:tcPr>
            <w:tcW w:w="2520" w:type="dxa"/>
            <w:vAlign w:val="center"/>
          </w:tcPr>
          <w:p w14:paraId="655A0DE5" w14:textId="1F3A5123" w:rsidR="00F63AB5" w:rsidRDefault="005D7DAD" w:rsidP="005D7DA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connection object conn is not initialized.</w:t>
            </w:r>
          </w:p>
        </w:tc>
        <w:tc>
          <w:tcPr>
            <w:tcW w:w="2268" w:type="dxa"/>
            <w:vAlign w:val="center"/>
          </w:tcPr>
          <w:p w14:paraId="4AD401B4" w14:textId="69B814DB" w:rsidR="00F63AB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 is now initialized and ready to use.</w:t>
            </w:r>
          </w:p>
        </w:tc>
      </w:tr>
      <w:tr w:rsidR="00F63AB5" w14:paraId="7D732DDF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48EFD79C" w14:textId="739E0721" w:rsidR="00F63AB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createNewConnection</w:t>
            </w:r>
            <w:proofErr w:type="spellEnd"/>
          </w:p>
        </w:tc>
        <w:tc>
          <w:tcPr>
            <w:tcW w:w="1170" w:type="dxa"/>
            <w:vAlign w:val="center"/>
          </w:tcPr>
          <w:p w14:paraId="342F6566" w14:textId="7F57DC5B" w:rsidR="00F63AB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111</w:t>
            </w:r>
          </w:p>
        </w:tc>
        <w:tc>
          <w:tcPr>
            <w:tcW w:w="4680" w:type="dxa"/>
            <w:vAlign w:val="center"/>
          </w:tcPr>
          <w:p w14:paraId="1951B8D9" w14:textId="798BB2D0" w:rsidR="00F63AB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>Creates and returns a connection string key in the computers registry.</w:t>
            </w:r>
          </w:p>
        </w:tc>
        <w:tc>
          <w:tcPr>
            <w:tcW w:w="2520" w:type="dxa"/>
            <w:vAlign w:val="center"/>
          </w:tcPr>
          <w:p w14:paraId="6F2D188C" w14:textId="56050EDE" w:rsidR="00F63AB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There is no connection string defined in the registry.</w:t>
            </w:r>
          </w:p>
        </w:tc>
        <w:tc>
          <w:tcPr>
            <w:tcW w:w="2268" w:type="dxa"/>
            <w:vAlign w:val="center"/>
          </w:tcPr>
          <w:p w14:paraId="3013AA26" w14:textId="1B18376A" w:rsidR="00F63AB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Connection string is written to the registry and returned to the calling method.</w:t>
            </w:r>
          </w:p>
        </w:tc>
      </w:tr>
      <w:tr w:rsidR="00316205" w14:paraId="602F1E1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56135041" w14:textId="41312D0D" w:rsid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RetrieveConnectionString</w:t>
            </w:r>
            <w:proofErr w:type="spellEnd"/>
          </w:p>
        </w:tc>
        <w:tc>
          <w:tcPr>
            <w:tcW w:w="1170" w:type="dxa"/>
            <w:vAlign w:val="center"/>
          </w:tcPr>
          <w:p w14:paraId="3DFAA6C7" w14:textId="169A1C80" w:rsidR="0031620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125</w:t>
            </w:r>
          </w:p>
        </w:tc>
        <w:tc>
          <w:tcPr>
            <w:tcW w:w="4680" w:type="dxa"/>
            <w:vAlign w:val="center"/>
          </w:tcPr>
          <w:p w14:paraId="53DCFFFA" w14:textId="5B268EE0" w:rsidR="00316205" w:rsidRP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>Attempts to read the connection string from the computers registry. If it doesn't exist a new key is created.</w:t>
            </w:r>
          </w:p>
        </w:tc>
        <w:tc>
          <w:tcPr>
            <w:tcW w:w="2520" w:type="dxa"/>
            <w:vAlign w:val="center"/>
          </w:tcPr>
          <w:p w14:paraId="6054F1EF" w14:textId="32B55441" w:rsidR="0031620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Method assumes there is a connection string in the registry and attempts to </w:t>
            </w:r>
            <w:r>
              <w:rPr>
                <w:rFonts w:ascii="Helvetica" w:hAnsi="Helvetica"/>
                <w:sz w:val="20"/>
                <w:szCs w:val="20"/>
              </w:rPr>
              <w:lastRenderedPageBreak/>
              <w:t xml:space="preserve">read it. If one cannot be found then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createNewConnection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method is called.</w:t>
            </w:r>
          </w:p>
        </w:tc>
        <w:tc>
          <w:tcPr>
            <w:tcW w:w="2268" w:type="dxa"/>
            <w:vAlign w:val="center"/>
          </w:tcPr>
          <w:p w14:paraId="35D24F0B" w14:textId="61932DC1" w:rsidR="0031620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Connection string is returned to the calling method.</w:t>
            </w:r>
          </w:p>
        </w:tc>
      </w:tr>
      <w:tr w:rsidR="00316205" w14:paraId="5B17F57A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BC03E20" w14:textId="1E1BB058" w:rsid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lastRenderedPageBreak/>
              <w:t>ExecuteQuery</w:t>
            </w:r>
            <w:proofErr w:type="spellEnd"/>
          </w:p>
        </w:tc>
        <w:tc>
          <w:tcPr>
            <w:tcW w:w="1170" w:type="dxa"/>
            <w:vAlign w:val="center"/>
          </w:tcPr>
          <w:p w14:paraId="391C015B" w14:textId="71441D9C" w:rsidR="0031620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142</w:t>
            </w:r>
          </w:p>
        </w:tc>
        <w:tc>
          <w:tcPr>
            <w:tcW w:w="4680" w:type="dxa"/>
            <w:vAlign w:val="center"/>
          </w:tcPr>
          <w:p w14:paraId="026CCE96" w14:textId="23C6D665" w:rsidR="00316205" w:rsidRP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 xml:space="preserve">Method will execute a </w:t>
            </w:r>
            <w:proofErr w:type="spellStart"/>
            <w:r w:rsidRPr="00316205">
              <w:rPr>
                <w:rFonts w:ascii="Helvetica" w:hAnsi="Helvetica"/>
                <w:sz w:val="20"/>
                <w:szCs w:val="20"/>
              </w:rPr>
              <w:t>non query</w:t>
            </w:r>
            <w:proofErr w:type="spellEnd"/>
            <w:r w:rsidRPr="00316205">
              <w:rPr>
                <w:rFonts w:ascii="Helvetica" w:hAnsi="Helvetica"/>
                <w:sz w:val="20"/>
                <w:szCs w:val="20"/>
              </w:rPr>
              <w:t xml:space="preserve"> SQL statement and return the number of rows affected.</w:t>
            </w:r>
          </w:p>
        </w:tc>
        <w:tc>
          <w:tcPr>
            <w:tcW w:w="2520" w:type="dxa"/>
            <w:vAlign w:val="center"/>
          </w:tcPr>
          <w:p w14:paraId="233E11C2" w14:textId="716E086B" w:rsidR="0031620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 valid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non query statement needs to be executed on the database.</w:t>
            </w:r>
          </w:p>
        </w:tc>
        <w:tc>
          <w:tcPr>
            <w:tcW w:w="2268" w:type="dxa"/>
            <w:vAlign w:val="center"/>
          </w:tcPr>
          <w:p w14:paraId="1F3BFAF9" w14:textId="2545E3AA" w:rsidR="0031620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query is executed and number of rows affected returned.</w:t>
            </w:r>
          </w:p>
        </w:tc>
      </w:tr>
      <w:tr w:rsidR="00316205" w14:paraId="349BEE04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09BB8A65" w14:textId="5D06CE77" w:rsid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errorCheck</w:t>
            </w:r>
            <w:proofErr w:type="spellEnd"/>
          </w:p>
        </w:tc>
        <w:tc>
          <w:tcPr>
            <w:tcW w:w="1170" w:type="dxa"/>
            <w:vAlign w:val="center"/>
          </w:tcPr>
          <w:p w14:paraId="7AB8FEE8" w14:textId="692BA237" w:rsidR="0031620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167</w:t>
            </w:r>
          </w:p>
        </w:tc>
        <w:tc>
          <w:tcPr>
            <w:tcW w:w="4680" w:type="dxa"/>
            <w:vAlign w:val="center"/>
          </w:tcPr>
          <w:p w14:paraId="26180FA8" w14:textId="6CC8C3D3" w:rsidR="00316205" w:rsidRP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>Method is used to help centralize and customize database error messages.</w:t>
            </w:r>
          </w:p>
        </w:tc>
        <w:tc>
          <w:tcPr>
            <w:tcW w:w="2520" w:type="dxa"/>
            <w:vAlign w:val="center"/>
          </w:tcPr>
          <w:p w14:paraId="041D5FCD" w14:textId="03D62D2A" w:rsidR="0031620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An error has occurred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databaseIO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class.</w:t>
            </w:r>
          </w:p>
        </w:tc>
        <w:tc>
          <w:tcPr>
            <w:tcW w:w="2268" w:type="dxa"/>
            <w:vAlign w:val="center"/>
          </w:tcPr>
          <w:p w14:paraId="75F0DEB0" w14:textId="4A8F4F57" w:rsidR="00316205" w:rsidRDefault="005D7DAD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The error is displayed to the user in a message box.</w:t>
            </w:r>
          </w:p>
        </w:tc>
      </w:tr>
      <w:tr w:rsidR="00316205" w14:paraId="0499D939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66F1039A" w14:textId="52FC87D4" w:rsid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getDataSet</w:t>
            </w:r>
            <w:proofErr w:type="spellEnd"/>
          </w:p>
        </w:tc>
        <w:tc>
          <w:tcPr>
            <w:tcW w:w="1170" w:type="dxa"/>
            <w:vAlign w:val="center"/>
          </w:tcPr>
          <w:p w14:paraId="47240BFA" w14:textId="1D2F162F" w:rsidR="00316205" w:rsidRDefault="00316205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177</w:t>
            </w:r>
          </w:p>
        </w:tc>
        <w:tc>
          <w:tcPr>
            <w:tcW w:w="4680" w:type="dxa"/>
            <w:vAlign w:val="center"/>
          </w:tcPr>
          <w:p w14:paraId="4CEC5847" w14:textId="36BEDBA1" w:rsidR="00316205" w:rsidRPr="00316205" w:rsidRDefault="00316205" w:rsidP="00FA185D">
            <w:pPr>
              <w:rPr>
                <w:rFonts w:ascii="Helvetica" w:hAnsi="Helvetica"/>
                <w:sz w:val="20"/>
                <w:szCs w:val="20"/>
              </w:rPr>
            </w:pPr>
            <w:r w:rsidRPr="00316205">
              <w:rPr>
                <w:rFonts w:ascii="Helvetica" w:hAnsi="Helvetica"/>
                <w:sz w:val="20"/>
                <w:szCs w:val="20"/>
              </w:rPr>
              <w:t>This method will allow you to retrieve a dataset containing the data from the executed query.</w:t>
            </w:r>
          </w:p>
        </w:tc>
        <w:tc>
          <w:tcPr>
            <w:tcW w:w="2520" w:type="dxa"/>
            <w:vAlign w:val="center"/>
          </w:tcPr>
          <w:p w14:paraId="22036932" w14:textId="1CD9DEBD" w:rsidR="00316205" w:rsidRDefault="00392575" w:rsidP="00392575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 valid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select  statement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needs to be executed on the database.</w:t>
            </w:r>
          </w:p>
        </w:tc>
        <w:tc>
          <w:tcPr>
            <w:tcW w:w="2268" w:type="dxa"/>
            <w:vAlign w:val="center"/>
          </w:tcPr>
          <w:p w14:paraId="77E76EFD" w14:textId="6D42AAA3" w:rsidR="00316205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Query is executed and a dataset of the results is returned to the calling method.</w:t>
            </w:r>
          </w:p>
        </w:tc>
      </w:tr>
      <w:tr w:rsidR="00AB2BB0" w14:paraId="59FCA0AF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226F662B" w14:textId="7AA99F91" w:rsidR="00AB2BB0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AB2BB0">
              <w:rPr>
                <w:rFonts w:ascii="Helvetica" w:hAnsi="Helvetica"/>
                <w:sz w:val="20"/>
                <w:szCs w:val="20"/>
              </w:rPr>
              <w:t>getAggDataString</w:t>
            </w:r>
            <w:proofErr w:type="spellEnd"/>
          </w:p>
        </w:tc>
        <w:tc>
          <w:tcPr>
            <w:tcW w:w="1170" w:type="dxa"/>
            <w:vAlign w:val="center"/>
          </w:tcPr>
          <w:p w14:paraId="26AF4E39" w14:textId="59E5746A" w:rsidR="00AB2BB0" w:rsidRDefault="00AB2BB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202</w:t>
            </w:r>
          </w:p>
        </w:tc>
        <w:tc>
          <w:tcPr>
            <w:tcW w:w="4680" w:type="dxa"/>
            <w:vAlign w:val="center"/>
          </w:tcPr>
          <w:p w14:paraId="2E58A8F0" w14:textId="740AB598" w:rsidR="00AB2BB0" w:rsidRPr="00316205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r w:rsidRPr="00AB2BB0">
              <w:rPr>
                <w:rFonts w:ascii="Helvetica" w:hAnsi="Helvetica"/>
                <w:sz w:val="20"/>
                <w:szCs w:val="20"/>
              </w:rPr>
              <w:t xml:space="preserve">Method used when executing </w:t>
            </w:r>
            <w:proofErr w:type="gramStart"/>
            <w:r w:rsidRPr="00AB2BB0">
              <w:rPr>
                <w:rFonts w:ascii="Helvetica" w:hAnsi="Helvetica"/>
                <w:sz w:val="20"/>
                <w:szCs w:val="20"/>
              </w:rPr>
              <w:t>an</w:t>
            </w:r>
            <w:proofErr w:type="gramEnd"/>
            <w:r w:rsidRPr="00AB2BB0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AB2BB0"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 w:rsidRPr="00AB2BB0">
              <w:rPr>
                <w:rFonts w:ascii="Helvetica" w:hAnsi="Helvetica"/>
                <w:sz w:val="20"/>
                <w:szCs w:val="20"/>
              </w:rPr>
              <w:t xml:space="preserve"> query that is retrieving aggregate data.</w:t>
            </w:r>
          </w:p>
        </w:tc>
        <w:tc>
          <w:tcPr>
            <w:tcW w:w="2520" w:type="dxa"/>
            <w:vAlign w:val="center"/>
          </w:tcPr>
          <w:p w14:paraId="1A55DCED" w14:textId="005418E5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 valid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select  statement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with aggregate data needs to be executed on the database.</w:t>
            </w:r>
          </w:p>
        </w:tc>
        <w:tc>
          <w:tcPr>
            <w:tcW w:w="2268" w:type="dxa"/>
            <w:vAlign w:val="center"/>
          </w:tcPr>
          <w:p w14:paraId="6B092C7D" w14:textId="354BCB47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Query is executed and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the a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string with the aggregate data is returned.</w:t>
            </w:r>
          </w:p>
        </w:tc>
      </w:tr>
      <w:tr w:rsidR="00AB2BB0" w14:paraId="4840940F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74DA1A38" w14:textId="3B290454" w:rsidR="00AB2BB0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CloseConnection</w:t>
            </w:r>
            <w:proofErr w:type="spellEnd"/>
          </w:p>
        </w:tc>
        <w:tc>
          <w:tcPr>
            <w:tcW w:w="1170" w:type="dxa"/>
            <w:vAlign w:val="center"/>
          </w:tcPr>
          <w:p w14:paraId="6E2CBDF8" w14:textId="478457CC" w:rsidR="00AB2BB0" w:rsidRDefault="00AB2BB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226</w:t>
            </w:r>
          </w:p>
        </w:tc>
        <w:tc>
          <w:tcPr>
            <w:tcW w:w="4680" w:type="dxa"/>
            <w:vAlign w:val="center"/>
          </w:tcPr>
          <w:p w14:paraId="4580B506" w14:textId="038CB18E" w:rsidR="00AB2BB0" w:rsidRPr="00316205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r w:rsidRPr="00AB2BB0">
              <w:rPr>
                <w:rFonts w:ascii="Helvetica" w:hAnsi="Helvetica"/>
                <w:sz w:val="20"/>
                <w:szCs w:val="20"/>
              </w:rPr>
              <w:t>Closes the connection if it is open.</w:t>
            </w:r>
          </w:p>
        </w:tc>
        <w:tc>
          <w:tcPr>
            <w:tcW w:w="2520" w:type="dxa"/>
            <w:vAlign w:val="center"/>
          </w:tcPr>
          <w:p w14:paraId="75AD909A" w14:textId="37C24494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Checks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for an open connections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2268" w:type="dxa"/>
            <w:vAlign w:val="center"/>
          </w:tcPr>
          <w:p w14:paraId="1E915397" w14:textId="32CDA534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All open connections are closed.</w:t>
            </w:r>
          </w:p>
        </w:tc>
      </w:tr>
      <w:tr w:rsidR="00AB2BB0" w14:paraId="3D04C755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07CFA79E" w14:textId="36423F40" w:rsidR="00AB2BB0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AB2BB0">
              <w:rPr>
                <w:rFonts w:ascii="Helvetica" w:hAnsi="Helvetica"/>
                <w:sz w:val="20"/>
                <w:szCs w:val="20"/>
              </w:rPr>
              <w:t>CheckForRows</w:t>
            </w:r>
            <w:proofErr w:type="spellEnd"/>
          </w:p>
        </w:tc>
        <w:tc>
          <w:tcPr>
            <w:tcW w:w="1170" w:type="dxa"/>
            <w:vAlign w:val="center"/>
          </w:tcPr>
          <w:p w14:paraId="445E0EDF" w14:textId="26814E3F" w:rsidR="00AB2BB0" w:rsidRDefault="00AB2BB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245</w:t>
            </w:r>
          </w:p>
        </w:tc>
        <w:tc>
          <w:tcPr>
            <w:tcW w:w="4680" w:type="dxa"/>
            <w:vAlign w:val="center"/>
          </w:tcPr>
          <w:p w14:paraId="676D5CDF" w14:textId="021A683D" w:rsidR="00AB2BB0" w:rsidRPr="00316205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r w:rsidRPr="00AB2BB0">
              <w:rPr>
                <w:rFonts w:ascii="Helvetica" w:hAnsi="Helvetica"/>
                <w:sz w:val="20"/>
                <w:szCs w:val="20"/>
              </w:rPr>
              <w:t xml:space="preserve">This method allowed you to determine if </w:t>
            </w:r>
            <w:proofErr w:type="gramStart"/>
            <w:r w:rsidRPr="00AB2BB0">
              <w:rPr>
                <w:rFonts w:ascii="Helvetica" w:hAnsi="Helvetica"/>
                <w:sz w:val="20"/>
                <w:szCs w:val="20"/>
              </w:rPr>
              <w:t>an</w:t>
            </w:r>
            <w:proofErr w:type="gramEnd"/>
            <w:r w:rsidRPr="00AB2BB0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AB2BB0"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 w:rsidRPr="00AB2BB0">
              <w:rPr>
                <w:rFonts w:ascii="Helvetica" w:hAnsi="Helvetica"/>
                <w:sz w:val="20"/>
                <w:szCs w:val="20"/>
              </w:rPr>
              <w:t xml:space="preserve"> statement will return any rows.</w:t>
            </w:r>
          </w:p>
        </w:tc>
        <w:tc>
          <w:tcPr>
            <w:tcW w:w="2520" w:type="dxa"/>
            <w:vAlign w:val="center"/>
          </w:tcPr>
          <w:p w14:paraId="6990CB60" w14:textId="04A2DC47" w:rsidR="00AB2BB0" w:rsidRDefault="00392575" w:rsidP="00392575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 valid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select  statement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to check for returned rows.</w:t>
            </w:r>
          </w:p>
        </w:tc>
        <w:tc>
          <w:tcPr>
            <w:tcW w:w="2268" w:type="dxa"/>
            <w:vAlign w:val="center"/>
          </w:tcPr>
          <w:p w14:paraId="72D6FF15" w14:textId="6ACC20E3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If there are rows from the select statement the method returns true else a false is returned.</w:t>
            </w:r>
          </w:p>
        </w:tc>
      </w:tr>
      <w:tr w:rsidR="00AB2BB0" w14:paraId="2B3E36FA" w14:textId="77777777" w:rsidTr="00F70845">
        <w:trPr>
          <w:trHeight w:val="288"/>
        </w:trPr>
        <w:tc>
          <w:tcPr>
            <w:tcW w:w="2538" w:type="dxa"/>
            <w:vAlign w:val="center"/>
          </w:tcPr>
          <w:p w14:paraId="19FAED14" w14:textId="146FA3FD" w:rsidR="00AB2BB0" w:rsidRPr="00AB2BB0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AB2BB0">
              <w:rPr>
                <w:rFonts w:ascii="Helvetica" w:hAnsi="Helvetica"/>
                <w:sz w:val="20"/>
                <w:szCs w:val="20"/>
              </w:rPr>
              <w:t>GetRows</w:t>
            </w:r>
            <w:proofErr w:type="spellEnd"/>
          </w:p>
        </w:tc>
        <w:tc>
          <w:tcPr>
            <w:tcW w:w="1170" w:type="dxa"/>
            <w:vAlign w:val="center"/>
          </w:tcPr>
          <w:p w14:paraId="4A65C513" w14:textId="19F2D121" w:rsidR="00AB2BB0" w:rsidRDefault="00AB2BB0" w:rsidP="00F7084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267</w:t>
            </w:r>
          </w:p>
        </w:tc>
        <w:tc>
          <w:tcPr>
            <w:tcW w:w="4680" w:type="dxa"/>
            <w:vAlign w:val="center"/>
          </w:tcPr>
          <w:p w14:paraId="3D463535" w14:textId="6FFA18B6" w:rsidR="00AB2BB0" w:rsidRPr="00AB2BB0" w:rsidRDefault="00AB2BB0" w:rsidP="00FA185D">
            <w:pPr>
              <w:rPr>
                <w:rFonts w:ascii="Helvetica" w:hAnsi="Helvetica"/>
                <w:sz w:val="20"/>
                <w:szCs w:val="20"/>
              </w:rPr>
            </w:pPr>
            <w:r w:rsidRPr="00AB2BB0">
              <w:rPr>
                <w:rFonts w:ascii="Helvetica" w:hAnsi="Helvetica"/>
                <w:sz w:val="20"/>
                <w:szCs w:val="20"/>
              </w:rPr>
              <w:t xml:space="preserve">This method will allow you to determine how many rows will be returned from </w:t>
            </w:r>
            <w:proofErr w:type="gramStart"/>
            <w:r w:rsidRPr="00AB2BB0">
              <w:rPr>
                <w:rFonts w:ascii="Helvetica" w:hAnsi="Helvetica"/>
                <w:sz w:val="20"/>
                <w:szCs w:val="20"/>
              </w:rPr>
              <w:t>an</w:t>
            </w:r>
            <w:proofErr w:type="gramEnd"/>
            <w:r w:rsidRPr="00AB2BB0"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spellStart"/>
            <w:r w:rsidRPr="00AB2BB0"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 w:rsidRPr="00AB2BB0">
              <w:rPr>
                <w:rFonts w:ascii="Helvetica" w:hAnsi="Helvetica"/>
                <w:sz w:val="20"/>
                <w:szCs w:val="20"/>
              </w:rPr>
              <w:t xml:space="preserve"> query.</w:t>
            </w:r>
          </w:p>
        </w:tc>
        <w:tc>
          <w:tcPr>
            <w:tcW w:w="2520" w:type="dxa"/>
            <w:vAlign w:val="center"/>
          </w:tcPr>
          <w:p w14:paraId="4973FAC9" w14:textId="031DAF59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 valid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szCs w:val="20"/>
              </w:rPr>
              <w:t>select  statement</w:t>
            </w:r>
            <w:proofErr w:type="gramEnd"/>
            <w:r>
              <w:rPr>
                <w:rFonts w:ascii="Helvetica" w:hAnsi="Helvetica"/>
                <w:sz w:val="20"/>
                <w:szCs w:val="20"/>
              </w:rPr>
              <w:t xml:space="preserve"> to check for the number of returned rows.</w:t>
            </w:r>
          </w:p>
        </w:tc>
        <w:tc>
          <w:tcPr>
            <w:tcW w:w="2268" w:type="dxa"/>
            <w:vAlign w:val="center"/>
          </w:tcPr>
          <w:p w14:paraId="0168C445" w14:textId="24DCAAF9" w:rsidR="00AB2BB0" w:rsidRDefault="00392575" w:rsidP="00FA185D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An integer is returned for the number of rows in the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sql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statement.</w:t>
            </w:r>
          </w:p>
        </w:tc>
      </w:tr>
    </w:tbl>
    <w:p w14:paraId="0798101B" w14:textId="77777777" w:rsidR="00FA185D" w:rsidRDefault="00FA185D">
      <w:pPr>
        <w:rPr>
          <w:rFonts w:ascii="Helvetica" w:hAnsi="Helvetica"/>
          <w:sz w:val="20"/>
          <w:szCs w:val="20"/>
        </w:rPr>
      </w:pPr>
    </w:p>
    <w:sectPr w:rsidR="00FA185D" w:rsidSect="00FA185D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D72D0" w14:textId="77777777" w:rsidR="00FF3340" w:rsidRDefault="00FF3340" w:rsidP="004F2313">
      <w:r>
        <w:separator/>
      </w:r>
    </w:p>
  </w:endnote>
  <w:endnote w:type="continuationSeparator" w:id="0">
    <w:p w14:paraId="166FBC71" w14:textId="77777777" w:rsidR="00FF3340" w:rsidRDefault="00FF3340" w:rsidP="004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39C53" w14:textId="77777777" w:rsidR="00036A69" w:rsidRPr="004F2313" w:rsidRDefault="00036A69" w:rsidP="00FA185D">
    <w:pPr>
      <w:pStyle w:val="Foot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r>
      <w:tab/>
    </w:r>
    <w:r w:rsidRPr="004F2313">
      <w:rPr>
        <w:sz w:val="18"/>
        <w:szCs w:val="18"/>
      </w:rPr>
      <w:t xml:space="preserve">Page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PAGE </w:instrText>
    </w:r>
    <w:r w:rsidRPr="004F2313">
      <w:rPr>
        <w:sz w:val="18"/>
        <w:szCs w:val="18"/>
      </w:rPr>
      <w:fldChar w:fldCharType="separate"/>
    </w:r>
    <w:r w:rsidR="009A0DB9">
      <w:rPr>
        <w:noProof/>
        <w:sz w:val="18"/>
        <w:szCs w:val="18"/>
      </w:rPr>
      <w:t>1</w:t>
    </w:r>
    <w:r w:rsidRPr="004F2313">
      <w:rPr>
        <w:sz w:val="18"/>
        <w:szCs w:val="18"/>
      </w:rPr>
      <w:fldChar w:fldCharType="end"/>
    </w:r>
    <w:r w:rsidRPr="004F2313">
      <w:rPr>
        <w:sz w:val="18"/>
        <w:szCs w:val="18"/>
      </w:rPr>
      <w:t xml:space="preserve"> of </w:t>
    </w:r>
    <w:r w:rsidRPr="004F2313">
      <w:rPr>
        <w:sz w:val="18"/>
        <w:szCs w:val="18"/>
      </w:rPr>
      <w:fldChar w:fldCharType="begin"/>
    </w:r>
    <w:r w:rsidRPr="004F2313">
      <w:rPr>
        <w:sz w:val="18"/>
        <w:szCs w:val="18"/>
      </w:rPr>
      <w:instrText xml:space="preserve"> NUMPAGES </w:instrText>
    </w:r>
    <w:r w:rsidRPr="004F2313">
      <w:rPr>
        <w:sz w:val="18"/>
        <w:szCs w:val="18"/>
      </w:rPr>
      <w:fldChar w:fldCharType="separate"/>
    </w:r>
    <w:r w:rsidR="009A0DB9">
      <w:rPr>
        <w:noProof/>
        <w:sz w:val="18"/>
        <w:szCs w:val="18"/>
      </w:rPr>
      <w:t>2</w:t>
    </w:r>
    <w:r w:rsidRPr="004F231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D3C3E9" w14:textId="77777777" w:rsidR="00FF3340" w:rsidRDefault="00FF3340" w:rsidP="004F2313">
      <w:r>
        <w:separator/>
      </w:r>
    </w:p>
  </w:footnote>
  <w:footnote w:type="continuationSeparator" w:id="0">
    <w:p w14:paraId="11902CED" w14:textId="77777777" w:rsidR="00FF3340" w:rsidRDefault="00FF3340" w:rsidP="004F2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012C4" w14:textId="77777777" w:rsidR="00036A69" w:rsidRDefault="00036A69" w:rsidP="00FA185D">
    <w:pPr>
      <w:pStyle w:val="Header"/>
      <w:tabs>
        <w:tab w:val="clear" w:pos="4320"/>
        <w:tab w:val="clear" w:pos="8640"/>
        <w:tab w:val="center" w:pos="6480"/>
        <w:tab w:val="right" w:pos="12960"/>
      </w:tabs>
      <w:rPr>
        <w:sz w:val="18"/>
        <w:szCs w:val="18"/>
      </w:rPr>
    </w:pPr>
    <w:proofErr w:type="spellStart"/>
    <w:r w:rsidRPr="004F2313">
      <w:rPr>
        <w:sz w:val="18"/>
        <w:szCs w:val="18"/>
      </w:rPr>
      <w:t>CinderellaMGS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>Spring 2011</w:t>
    </w:r>
  </w:p>
  <w:p w14:paraId="484CBFBF" w14:textId="1F1D9956" w:rsidR="00036A69" w:rsidRPr="004F2313" w:rsidRDefault="00DA4A6A">
    <w:pPr>
      <w:pStyle w:val="Header"/>
      <w:rPr>
        <w:sz w:val="18"/>
        <w:szCs w:val="18"/>
      </w:rPr>
    </w:pPr>
    <w:proofErr w:type="spellStart"/>
    <w:r>
      <w:rPr>
        <w:sz w:val="18"/>
        <w:szCs w:val="18"/>
      </w:rPr>
      <w:t>DatabaseIO.cs</w:t>
    </w:r>
    <w:proofErr w:type="spellEnd"/>
    <w:r>
      <w:rPr>
        <w:sz w:val="18"/>
        <w:szCs w:val="18"/>
      </w:rPr>
      <w:t xml:space="preserve"> – version 437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70"/>
    <w:rsid w:val="00016A16"/>
    <w:rsid w:val="00036A69"/>
    <w:rsid w:val="00082F5F"/>
    <w:rsid w:val="002F2CF9"/>
    <w:rsid w:val="00316205"/>
    <w:rsid w:val="00392575"/>
    <w:rsid w:val="004F2313"/>
    <w:rsid w:val="005D7DAD"/>
    <w:rsid w:val="0072413F"/>
    <w:rsid w:val="00764185"/>
    <w:rsid w:val="007A0170"/>
    <w:rsid w:val="00807D14"/>
    <w:rsid w:val="00950DAB"/>
    <w:rsid w:val="009A0DB9"/>
    <w:rsid w:val="00AB2BB0"/>
    <w:rsid w:val="00B263CD"/>
    <w:rsid w:val="00DA4A6A"/>
    <w:rsid w:val="00F63AB5"/>
    <w:rsid w:val="00F70845"/>
    <w:rsid w:val="00FA185D"/>
    <w:rsid w:val="00FF33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F3D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313"/>
  </w:style>
  <w:style w:type="paragraph" w:styleId="Footer">
    <w:name w:val="footer"/>
    <w:basedOn w:val="Normal"/>
    <w:link w:val="FooterChar"/>
    <w:uiPriority w:val="99"/>
    <w:unhideWhenUsed/>
    <w:rsid w:val="004F23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313"/>
  </w:style>
  <w:style w:type="table" w:styleId="TableGrid">
    <w:name w:val="Table Grid"/>
    <w:basedOn w:val="TableNormal"/>
    <w:uiPriority w:val="59"/>
    <w:rsid w:val="004F2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Thomas More College</Company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Bartley Richardson</dc:creator>
  <cp:lastModifiedBy>Nathan Horn</cp:lastModifiedBy>
  <cp:revision>8</cp:revision>
  <cp:lastPrinted>2011-04-19T13:55:00Z</cp:lastPrinted>
  <dcterms:created xsi:type="dcterms:W3CDTF">2011-04-25T18:08:00Z</dcterms:created>
  <dcterms:modified xsi:type="dcterms:W3CDTF">2011-05-02T19:53:00Z</dcterms:modified>
</cp:coreProperties>
</file>