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974"/>
        <w:gridCol w:w="810"/>
      </w:tblGrid>
      <w:tr w:rsidR="00CD73F1" w:rsidTr="00CD73F1">
        <w:tc>
          <w:tcPr>
            <w:tcW w:w="798" w:type="dxa"/>
          </w:tcPr>
          <w:p w:rsidR="00CD73F1" w:rsidRDefault="00CD73F1">
            <w:r>
              <w:rPr>
                <w:rFonts w:hint="eastAsia"/>
              </w:rPr>
              <w:t>压缩率</w:t>
            </w:r>
          </w:p>
        </w:tc>
        <w:tc>
          <w:tcPr>
            <w:tcW w:w="974" w:type="dxa"/>
          </w:tcPr>
          <w:p w:rsidR="00CD73F1" w:rsidRDefault="00CD73F1">
            <w:pPr>
              <w:rPr>
                <w:rFonts w:hint="eastAsia"/>
              </w:rPr>
            </w:pPr>
            <w:r>
              <w:rPr>
                <w:rFonts w:hint="eastAsia"/>
              </w:rPr>
              <w:t>47.78%</w:t>
            </w:r>
          </w:p>
        </w:tc>
        <w:tc>
          <w:tcPr>
            <w:tcW w:w="810" w:type="dxa"/>
          </w:tcPr>
          <w:p w:rsidR="00CD73F1" w:rsidRDefault="00CD73F1">
            <w:pPr>
              <w:rPr>
                <w:rFonts w:hint="eastAsia"/>
              </w:rPr>
            </w:pPr>
            <w:r>
              <w:rPr>
                <w:rFonts w:hint="eastAsia"/>
              </w:rPr>
              <w:t>28.74%</w:t>
            </w:r>
          </w:p>
        </w:tc>
      </w:tr>
      <w:tr w:rsidR="00CD73F1" w:rsidTr="00CD73F1">
        <w:tc>
          <w:tcPr>
            <w:tcW w:w="798" w:type="dxa"/>
          </w:tcPr>
          <w:p w:rsidR="00CD73F1" w:rsidRDefault="00CD73F1">
            <w:r>
              <w:t>S</w:t>
            </w:r>
            <w:r>
              <w:rPr>
                <w:rFonts w:hint="eastAsia"/>
              </w:rPr>
              <w:t>cale</w:t>
            </w:r>
          </w:p>
        </w:tc>
        <w:tc>
          <w:tcPr>
            <w:tcW w:w="974" w:type="dxa"/>
          </w:tcPr>
          <w:p w:rsidR="00CD73F1" w:rsidRDefault="00CD73F1">
            <w:pPr>
              <w:rPr>
                <w:rFonts w:hint="eastAsia"/>
              </w:rPr>
            </w:pPr>
            <w:r>
              <w:rPr>
                <w:rFonts w:hint="eastAsia"/>
              </w:rPr>
              <w:t>0.19</w:t>
            </w:r>
          </w:p>
        </w:tc>
        <w:tc>
          <w:tcPr>
            <w:tcW w:w="810" w:type="dxa"/>
          </w:tcPr>
          <w:p w:rsidR="00CD73F1" w:rsidRDefault="00CD73F1">
            <w:pPr>
              <w:rPr>
                <w:rFonts w:hint="eastAsia"/>
              </w:rPr>
            </w:pPr>
            <w:r>
              <w:rPr>
                <w:rFonts w:hint="eastAsia"/>
              </w:rPr>
              <w:t>0.26</w:t>
            </w:r>
          </w:p>
        </w:tc>
      </w:tr>
      <w:tr w:rsidR="00CD73F1" w:rsidTr="00CD73F1">
        <w:trPr>
          <w:trHeight w:val="60"/>
        </w:trPr>
        <w:tc>
          <w:tcPr>
            <w:tcW w:w="798" w:type="dxa"/>
          </w:tcPr>
          <w:p w:rsidR="00CD73F1" w:rsidRDefault="00CD73F1" w:rsidP="005833F8">
            <w:proofErr w:type="spellStart"/>
            <w:r>
              <w:t>A</w:t>
            </w:r>
            <w:r>
              <w:rPr>
                <w:rFonts w:hint="eastAsia"/>
              </w:rPr>
              <w:t>cc</w:t>
            </w:r>
            <w:proofErr w:type="spellEnd"/>
          </w:p>
        </w:tc>
        <w:tc>
          <w:tcPr>
            <w:tcW w:w="974" w:type="dxa"/>
          </w:tcPr>
          <w:p w:rsidR="00CD73F1" w:rsidRDefault="00CD73F1" w:rsidP="005833F8">
            <w:r>
              <w:rPr>
                <w:rFonts w:hint="eastAsia"/>
              </w:rPr>
              <w:t>97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>%</w:t>
            </w:r>
          </w:p>
        </w:tc>
        <w:tc>
          <w:tcPr>
            <w:tcW w:w="810" w:type="dxa"/>
          </w:tcPr>
          <w:p w:rsidR="00CD73F1" w:rsidRDefault="00CD73F1" w:rsidP="005833F8">
            <w:r>
              <w:rPr>
                <w:rFonts w:hint="eastAsia"/>
              </w:rPr>
              <w:t>97.92%</w:t>
            </w:r>
          </w:p>
        </w:tc>
        <w:bookmarkStart w:id="0" w:name="_GoBack"/>
        <w:bookmarkEnd w:id="0"/>
      </w:tr>
      <w:tr w:rsidR="00CD73F1" w:rsidTr="00CD73F1">
        <w:tc>
          <w:tcPr>
            <w:tcW w:w="798" w:type="dxa"/>
          </w:tcPr>
          <w:p w:rsidR="00CD73F1" w:rsidRDefault="00CD73F1" w:rsidP="005833F8"/>
        </w:tc>
        <w:tc>
          <w:tcPr>
            <w:tcW w:w="974" w:type="dxa"/>
          </w:tcPr>
          <w:p w:rsidR="00CD73F1" w:rsidRDefault="00CD73F1" w:rsidP="005833F8">
            <w:pPr>
              <w:rPr>
                <w:rFonts w:hint="eastAsia"/>
              </w:rPr>
            </w:pPr>
          </w:p>
        </w:tc>
        <w:tc>
          <w:tcPr>
            <w:tcW w:w="810" w:type="dxa"/>
          </w:tcPr>
          <w:p w:rsidR="00CD73F1" w:rsidRDefault="00CD73F1" w:rsidP="005833F8"/>
        </w:tc>
      </w:tr>
    </w:tbl>
    <w:p w:rsidR="00AA1980" w:rsidRDefault="005833F8">
      <w:r>
        <w:rPr>
          <w:rFonts w:hint="eastAsia"/>
        </w:rPr>
        <w:t>初始准确率97.81%</w:t>
      </w:r>
    </w:p>
    <w:p w:rsidR="005833F8" w:rsidRDefault="005833F8">
      <w:proofErr w:type="gramStart"/>
      <w:r>
        <w:rPr>
          <w:rFonts w:hint="eastAsia"/>
        </w:rPr>
        <w:t>二值化参数</w:t>
      </w:r>
      <w:proofErr w:type="gramEnd"/>
    </w:p>
    <w:p w:rsidR="005833F8" w:rsidRDefault="005833F8" w:rsidP="005833F8">
      <w:r>
        <w:t>alpha_1 = 1.27036</w:t>
      </w:r>
    </w:p>
    <w:p w:rsidR="005833F8" w:rsidRDefault="005833F8" w:rsidP="005833F8">
      <w:r>
        <w:t>threshhold_1 = 0.71</w:t>
      </w:r>
    </w:p>
    <w:p w:rsidR="005833F8" w:rsidRDefault="005833F8" w:rsidP="005833F8">
      <w:r>
        <w:t>alpha_2 = 1.89903</w:t>
      </w:r>
    </w:p>
    <w:p w:rsidR="005833F8" w:rsidRDefault="005833F8" w:rsidP="005833F8">
      <w:pPr>
        <w:rPr>
          <w:rFonts w:hint="eastAsia"/>
        </w:rPr>
      </w:pPr>
      <w:r>
        <w:t>threshhold_2 = 1.01</w:t>
      </w:r>
    </w:p>
    <w:sectPr w:rsidR="00583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21"/>
    <w:rsid w:val="00222525"/>
    <w:rsid w:val="00380021"/>
    <w:rsid w:val="005833F8"/>
    <w:rsid w:val="006E19E2"/>
    <w:rsid w:val="00953367"/>
    <w:rsid w:val="00AA1980"/>
    <w:rsid w:val="00CD73F1"/>
    <w:rsid w:val="00D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93C2"/>
  <w15:chartTrackingRefBased/>
  <w15:docId w15:val="{540E34B0-9DF5-4C26-826A-496EFA48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2017-09-01T09:04:00Z</dcterms:created>
  <dcterms:modified xsi:type="dcterms:W3CDTF">2017-09-01T09:15:00Z</dcterms:modified>
</cp:coreProperties>
</file>