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5D153" w14:textId="56BEEB80" w:rsidR="00EC1DF3" w:rsidRDefault="00AE31D9" w:rsidP="00AE31D9">
      <w:pPr>
        <w:pStyle w:val="Titre"/>
        <w:jc w:val="center"/>
      </w:pPr>
      <w:r>
        <w:t>Rapport de projet</w:t>
      </w:r>
    </w:p>
    <w:p w14:paraId="755D74AC" w14:textId="1D51EF42" w:rsidR="00AE31D9" w:rsidRDefault="00AE31D9" w:rsidP="00AE31D9"/>
    <w:p w14:paraId="6B548BB8" w14:textId="00762855" w:rsidR="00AE31D9" w:rsidRDefault="00AE31D9" w:rsidP="00AE31D9">
      <w:pPr>
        <w:pStyle w:val="Titre1"/>
      </w:pPr>
      <w:r>
        <w:t>Encodage binaire</w:t>
      </w:r>
    </w:p>
    <w:p w14:paraId="4FF5ED44" w14:textId="7CF40FA9" w:rsidR="00AE31D9" w:rsidRDefault="00AE31D9" w:rsidP="00AE31D9">
      <w:r>
        <w:t>Notre processeur utilise des instructions de 32 bits</w:t>
      </w:r>
      <w:r w:rsidR="0048237E">
        <w:t xml:space="preserve"> découpées en plusieurs partie. Pour chaque partie, les bits de poids fort sont à gauche.</w:t>
      </w:r>
    </w:p>
    <w:p w14:paraId="3A09CFAA" w14:textId="77777777" w:rsidR="004F1ADE" w:rsidRDefault="004F1ADE" w:rsidP="004F1ADE">
      <w:pPr>
        <w:pStyle w:val="Sansinterligne"/>
      </w:pPr>
    </w:p>
    <w:tbl>
      <w:tblPr>
        <w:tblW w:w="81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222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  <w:gridCol w:w="303"/>
      </w:tblGrid>
      <w:tr w:rsidR="007F3B78" w:rsidRPr="007F3B78" w14:paraId="5525D47A" w14:textId="77777777" w:rsidTr="007F3B78">
        <w:trPr>
          <w:trHeight w:val="300"/>
          <w:jc w:val="center"/>
        </w:trPr>
        <w:tc>
          <w:tcPr>
            <w:tcW w:w="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649F6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0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01DA4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FDC3B1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49301A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7095E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4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F56A2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5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B4583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6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6A96D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7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AE9795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8</w:t>
            </w: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A18EE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9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9B2839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10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62CA4E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11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F7E3A3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12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49AC4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13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20DAB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14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495D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15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5260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16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5EDB56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17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111709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18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D6EDE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19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2EFC5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20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355073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21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C3D99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22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B3C6B0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23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DA18F1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24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A892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25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CCC5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26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27258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27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9461B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28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2CC2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29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8FC1A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30</w:t>
            </w:r>
          </w:p>
        </w:tc>
        <w:tc>
          <w:tcPr>
            <w:tcW w:w="2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C1B09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FR"/>
              </w:rPr>
              <w:t>31</w:t>
            </w:r>
          </w:p>
        </w:tc>
      </w:tr>
      <w:tr w:rsidR="007F3B78" w:rsidRPr="007F3B78" w14:paraId="6D436EB1" w14:textId="77777777" w:rsidTr="007F3B78">
        <w:trPr>
          <w:trHeight w:val="315"/>
          <w:jc w:val="center"/>
        </w:trPr>
        <w:tc>
          <w:tcPr>
            <w:tcW w:w="3680" w:type="dxa"/>
            <w:gridSpan w:val="16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2C9B" w14:textId="71A5F8DA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CONSTANTE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F973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5AA9" w14:textId="53B037B8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Arg2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4F3D7" w14:textId="4CDDC005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Arg1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4EE7" w14:textId="777777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F3B78">
              <w:rPr>
                <w:rFonts w:ascii="Calibri" w:eastAsia="Times New Roman" w:hAnsi="Calibri" w:cs="Calibri"/>
                <w:color w:val="000000"/>
                <w:lang w:eastAsia="fr-FR"/>
              </w:rPr>
              <w:t>DR/SR</w:t>
            </w: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DEEA" w14:textId="21B0268A" w:rsidR="007F3B78" w:rsidRPr="007F3B78" w:rsidRDefault="000057D3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color w:val="000000"/>
                    <w:lang w:eastAsia="fr-FR"/>
                  </w:rPr>
                  <m:t>I</m:t>
                </m:r>
              </m:oMath>
            </m:oMathPara>
          </w:p>
        </w:tc>
        <w:tc>
          <w:tcPr>
            <w:tcW w:w="8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A9F89" w14:textId="5D81C877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op</w:t>
            </w:r>
            <w:r w:rsidRPr="007F3B78">
              <w:rPr>
                <w:rFonts w:ascii="Calibri" w:eastAsia="Times New Roman" w:hAnsi="Calibri" w:cs="Calibri"/>
                <w:color w:val="000000"/>
                <w:lang w:eastAsia="fr-FR"/>
              </w:rPr>
              <w:t>code</w:t>
            </w:r>
            <w:proofErr w:type="gramEnd"/>
          </w:p>
        </w:tc>
        <w:tc>
          <w:tcPr>
            <w:tcW w:w="56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7770D3B" w14:textId="65ACFD94" w:rsidR="007F3B78" w:rsidRPr="007F3B78" w:rsidRDefault="007F3B78" w:rsidP="007F3B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TYPE</w:t>
            </w:r>
          </w:p>
        </w:tc>
      </w:tr>
    </w:tbl>
    <w:p w14:paraId="3B32AD1B" w14:textId="422F77CF" w:rsidR="002821CA" w:rsidRDefault="000057D3" w:rsidP="00364AE4">
      <w:pPr>
        <w:pStyle w:val="Sansinterligne"/>
      </w:pPr>
      <m:oMath>
        <m:r>
          <w:rPr>
            <w:rFonts w:ascii="Cambria Math" w:hAnsi="Cambria Math"/>
          </w:rPr>
          <m:t>I</m:t>
        </m:r>
      </m:oMath>
      <w:r w:rsidR="007F3B78">
        <w:t xml:space="preserve"> </w:t>
      </w:r>
      <w:proofErr w:type="gramStart"/>
      <w:r w:rsidR="007F3B78">
        <w:t>correspond</w:t>
      </w:r>
      <w:proofErr w:type="gramEnd"/>
      <w:r w:rsidR="007F3B78">
        <w:t xml:space="preserve"> à Immédiat</w:t>
      </w:r>
      <w:r w:rsidR="00A36962">
        <w:t> ;</w:t>
      </w:r>
      <w:r w:rsidR="00207D91">
        <w:t xml:space="preserve"> </w:t>
      </w:r>
      <w:r w:rsidR="00A57EBA">
        <w:t>‘ - ’</w:t>
      </w:r>
      <w:r w:rsidR="00E22BA8">
        <w:t xml:space="preserve"> est un bit ignoré.</w:t>
      </w:r>
    </w:p>
    <w:p w14:paraId="321413E5" w14:textId="77777777" w:rsidR="00364AE4" w:rsidRPr="00364AE4" w:rsidRDefault="00364AE4" w:rsidP="00BF22B0"/>
    <w:p w14:paraId="76024086" w14:textId="4DC36F7B" w:rsidR="007F3B78" w:rsidRDefault="007F3B78" w:rsidP="007F3B78">
      <w:pPr>
        <w:pStyle w:val="Paragraphedeliste"/>
        <w:numPr>
          <w:ilvl w:val="0"/>
          <w:numId w:val="3"/>
        </w:numPr>
      </w:pPr>
      <w:r>
        <w:t>TYPE</w:t>
      </w:r>
    </w:p>
    <w:p w14:paraId="5D98A5C9" w14:textId="598A2798" w:rsidR="007F3B78" w:rsidRDefault="007F3B78" w:rsidP="007F3B78">
      <w:r>
        <w:t>Indique</w:t>
      </w:r>
      <w:r w:rsidR="0040410B">
        <w:t xml:space="preserve"> sur 2 bits</w:t>
      </w:r>
      <w:r>
        <w:t xml:space="preserve"> quel type d’opération est effectuée. 3 types différents sont codés :</w:t>
      </w:r>
    </w:p>
    <w:p w14:paraId="725CD35E" w14:textId="41C7CD3D" w:rsidR="007F3B78" w:rsidRDefault="007F3B78" w:rsidP="007F3B78">
      <w:pPr>
        <w:pStyle w:val="Paragraphedeliste"/>
        <w:numPr>
          <w:ilvl w:val="0"/>
          <w:numId w:val="4"/>
        </w:numPr>
      </w:pPr>
      <w:r>
        <w:t>00</w:t>
      </w:r>
      <w:r>
        <w:tab/>
      </w:r>
      <w:r w:rsidR="00CA529F">
        <w:t>UAL</w:t>
      </w:r>
    </w:p>
    <w:p w14:paraId="335DAE38" w14:textId="03052260" w:rsidR="007F3B78" w:rsidRDefault="007F3B78" w:rsidP="007F3B78">
      <w:pPr>
        <w:pStyle w:val="Paragraphedeliste"/>
        <w:numPr>
          <w:ilvl w:val="0"/>
          <w:numId w:val="4"/>
        </w:numPr>
      </w:pPr>
      <w:r>
        <w:t>10</w:t>
      </w:r>
      <w:r>
        <w:tab/>
        <w:t>MEM</w:t>
      </w:r>
    </w:p>
    <w:p w14:paraId="397975A7" w14:textId="4A176BA5" w:rsidR="00D86680" w:rsidRDefault="007F3B78" w:rsidP="00D86680">
      <w:pPr>
        <w:pStyle w:val="Paragraphedeliste"/>
        <w:numPr>
          <w:ilvl w:val="0"/>
          <w:numId w:val="4"/>
        </w:numPr>
      </w:pPr>
      <w:r>
        <w:t>11</w:t>
      </w:r>
      <w:r>
        <w:tab/>
        <w:t>CTRL</w:t>
      </w:r>
    </w:p>
    <w:p w14:paraId="7F896F55" w14:textId="6EC3952F" w:rsidR="00D86680" w:rsidRDefault="00D86680" w:rsidP="00D86680">
      <w:r>
        <w:t xml:space="preserve">Les opération </w:t>
      </w:r>
      <w:r w:rsidR="00CA529F">
        <w:t>UAL</w:t>
      </w:r>
      <w:r>
        <w:t xml:space="preserve"> sont des calculs effectués par l’</w:t>
      </w:r>
      <w:r w:rsidR="00CA529F">
        <w:t>unité arithmétique et logique du processeur, le résultat est stocké dans un registre.</w:t>
      </w:r>
    </w:p>
    <w:p w14:paraId="603F2621" w14:textId="11D4D4EB" w:rsidR="00271742" w:rsidRDefault="00271742" w:rsidP="00D86680">
      <w:r>
        <w:t>Les opérations MEM sont des lectures ou écritures dans la RAM.</w:t>
      </w:r>
    </w:p>
    <w:p w14:paraId="2CF902A1" w14:textId="152FC8FB" w:rsidR="00271742" w:rsidRDefault="00271742" w:rsidP="00D86680">
      <w:r>
        <w:t>Les opérations CTRL sont des opérations impliquant un changement de la valeur du registre PC (Program Counter) telles que des saut</w:t>
      </w:r>
      <w:r w:rsidR="002B5D4D">
        <w:t>s</w:t>
      </w:r>
      <w:r>
        <w:t xml:space="preserve"> conditionnels et des appels de </w:t>
      </w:r>
      <w:r w:rsidR="00A44703">
        <w:t>fonctions.</w:t>
      </w:r>
    </w:p>
    <w:p w14:paraId="7EA8D597" w14:textId="790BB604" w:rsidR="00B86E85" w:rsidRDefault="002821CA" w:rsidP="002821CA">
      <w:pPr>
        <w:pStyle w:val="Paragraphedeliste"/>
        <w:numPr>
          <w:ilvl w:val="0"/>
          <w:numId w:val="3"/>
        </w:numPr>
      </w:pPr>
      <w:proofErr w:type="gramStart"/>
      <w:r>
        <w:t>opcode</w:t>
      </w:r>
      <w:proofErr w:type="gramEnd"/>
    </w:p>
    <w:p w14:paraId="5152BBDA" w14:textId="52FEE696" w:rsidR="002821CA" w:rsidRDefault="0040410B" w:rsidP="002821CA">
      <w:r>
        <w:t xml:space="preserve">Contient </w:t>
      </w:r>
      <w:r w:rsidR="00434D00">
        <w:t>sur 3 bits l’opération à effectuer.</w:t>
      </w:r>
      <w:r w:rsidR="001C449D">
        <w:t xml:space="preserve"> La liste des opcode est disponible </w:t>
      </w:r>
      <w:r w:rsidR="00A220EE">
        <w:t>à la page suivante</w:t>
      </w:r>
      <w:r w:rsidR="007A3595">
        <w:t>.</w:t>
      </w:r>
    </w:p>
    <w:p w14:paraId="39A9760D" w14:textId="76A22557" w:rsidR="000057D3" w:rsidRDefault="000057D3" w:rsidP="000057D3">
      <w:pPr>
        <w:pStyle w:val="Paragraphedeliste"/>
        <w:numPr>
          <w:ilvl w:val="0"/>
          <w:numId w:val="3"/>
        </w:numPr>
      </w:pPr>
      <m:oMath>
        <m:r>
          <w:rPr>
            <w:rFonts w:ascii="Cambria Math" w:hAnsi="Cambria Math"/>
          </w:rPr>
          <m:t>I</m:t>
        </m:r>
      </m:oMath>
    </w:p>
    <w:p w14:paraId="7727E601" w14:textId="2BC5F794" w:rsidR="000057D3" w:rsidRDefault="000057D3" w:rsidP="000057D3">
      <w:pPr>
        <w:rPr>
          <w:rFonts w:eastAsiaTheme="minorEastAsia"/>
        </w:rPr>
      </w:pPr>
      <w:r>
        <w:t xml:space="preserve">C’est un bit qui indique comment doit être interprétée la constante. Si </w:t>
      </w:r>
      <m:oMath>
        <m:r>
          <w:rPr>
            <w:rFonts w:ascii="Cambria Math" w:hAnsi="Cambria Math"/>
          </w:rPr>
          <m:t>I=1</m:t>
        </m:r>
      </m:oMath>
      <w:r w:rsidR="002F5F6A">
        <w:rPr>
          <w:rFonts w:eastAsiaTheme="minorEastAsia"/>
        </w:rPr>
        <w:t xml:space="preserve">, la constante est une valeur numérique, si </w:t>
      </w:r>
      <m:oMath>
        <m:r>
          <w:rPr>
            <w:rFonts w:ascii="Cambria Math" w:eastAsiaTheme="minorEastAsia" w:hAnsi="Cambria Math"/>
          </w:rPr>
          <m:t>I=0</m:t>
        </m:r>
      </m:oMath>
      <w:r w:rsidR="002F5F6A">
        <w:rPr>
          <w:rFonts w:eastAsiaTheme="minorEastAsia"/>
        </w:rPr>
        <w:t xml:space="preserve"> alors la constante est une adresse mémoire.</w:t>
      </w:r>
    </w:p>
    <w:p w14:paraId="64B7B1BE" w14:textId="777C3C4F" w:rsidR="002F5F6A" w:rsidRDefault="002F5F6A" w:rsidP="000057D3">
      <w:pPr>
        <w:rPr>
          <w:rFonts w:eastAsiaTheme="minorEastAsia"/>
        </w:rPr>
      </w:pPr>
      <w:r>
        <w:rPr>
          <w:rFonts w:eastAsiaTheme="minorEastAsia"/>
        </w:rPr>
        <w:t xml:space="preserve">À noter que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est ignoré si l’opération codée n’utilise pas la partie constante.</w:t>
      </w:r>
    </w:p>
    <w:p w14:paraId="7422AA77" w14:textId="69ED5D9C" w:rsidR="00EA3E5B" w:rsidRDefault="00EA3E5B" w:rsidP="00EA3E5B">
      <w:pPr>
        <w:pStyle w:val="Paragraphedeliste"/>
        <w:numPr>
          <w:ilvl w:val="0"/>
          <w:numId w:val="3"/>
        </w:numPr>
      </w:pPr>
      <w:r>
        <w:t>DR/SR</w:t>
      </w:r>
    </w:p>
    <w:p w14:paraId="141228EE" w14:textId="01EB2C1C" w:rsidR="0071587A" w:rsidRDefault="002106FB" w:rsidP="0071587A">
      <w:r>
        <w:t>Une adresse sur 3 bits d’un des 8</w:t>
      </w:r>
      <w:r w:rsidR="00FD7561">
        <w:t xml:space="preserve"> </w:t>
      </w:r>
      <w:r>
        <w:t>registre</w:t>
      </w:r>
      <w:r w:rsidR="00A8096D">
        <w:t>s</w:t>
      </w:r>
      <w:r w:rsidR="00FD7E3E">
        <w:t>.</w:t>
      </w:r>
      <w:r w:rsidR="00437D10">
        <w:t xml:space="preserve"> </w:t>
      </w:r>
      <w:r w:rsidR="0071587A">
        <w:t>Il est utilisé comme destination lors d’un calcul UAL ou d’une lecture RAM, et comme source lors d’une écriture RAM</w:t>
      </w:r>
      <w:r w:rsidR="00A93A8F">
        <w:rPr>
          <w:rStyle w:val="Appelnotedebasdep"/>
        </w:rPr>
        <w:footnoteReference w:id="1"/>
      </w:r>
      <w:r w:rsidR="0071587A">
        <w:t>.</w:t>
      </w:r>
    </w:p>
    <w:p w14:paraId="3607E937" w14:textId="651D36C0" w:rsidR="000611F4" w:rsidRDefault="00637776" w:rsidP="00637776">
      <w:pPr>
        <w:pStyle w:val="Paragraphedeliste"/>
        <w:numPr>
          <w:ilvl w:val="0"/>
          <w:numId w:val="3"/>
        </w:numPr>
      </w:pPr>
      <w:r>
        <w:t>Arg1 et Arg2</w:t>
      </w:r>
    </w:p>
    <w:p w14:paraId="27B5BB64" w14:textId="691FBDF0" w:rsidR="00637776" w:rsidRDefault="00637776" w:rsidP="00637776">
      <w:r>
        <w:t>Les adresses sur 3 bits des registres contenant les valeurs des deux arguments.</w:t>
      </w:r>
    </w:p>
    <w:p w14:paraId="6BCE5F1D" w14:textId="6723CFF9" w:rsidR="00810BDE" w:rsidRDefault="00637776" w:rsidP="00810BDE">
      <w:r>
        <w:t>À noter que toutes les opérations n’utilisent pas obligatoirement les argument</w:t>
      </w:r>
      <w:r w:rsidR="00756C1E">
        <w:t>s. Dans ce cas, Les adresses des registres arguments non utilisés sont ignoré</w:t>
      </w:r>
      <w:r w:rsidR="00F2158E">
        <w:t>e</w:t>
      </w:r>
      <w:r w:rsidR="00756C1E">
        <w:t>s.</w:t>
      </w:r>
    </w:p>
    <w:p w14:paraId="1ED5C686" w14:textId="166C2E66" w:rsidR="004A503B" w:rsidRDefault="007F59FD" w:rsidP="007F59FD">
      <w:pPr>
        <w:pStyle w:val="Paragraphedeliste"/>
        <w:numPr>
          <w:ilvl w:val="0"/>
          <w:numId w:val="3"/>
        </w:numPr>
      </w:pPr>
      <w:r>
        <w:lastRenderedPageBreak/>
        <w:t>CONSTANTE</w:t>
      </w:r>
    </w:p>
    <w:p w14:paraId="2CF40C1F" w14:textId="366E4762" w:rsidR="008332FB" w:rsidRDefault="00E73FA0" w:rsidP="00E73FA0">
      <w:r>
        <w:t>Un nombre sur 16 bits dont l’interprétation dépend de l’opération codée.</w:t>
      </w:r>
      <w:r w:rsidR="00927711">
        <w:t xml:space="preserve"> </w:t>
      </w:r>
      <w:r w:rsidR="008332FB">
        <w:t>Si l’opération codée n’utilise pas la valeur constante, elle est ignorée.</w:t>
      </w:r>
    </w:p>
    <w:p w14:paraId="3FB54395" w14:textId="04238824" w:rsidR="009338F8" w:rsidRDefault="009338F8" w:rsidP="00E73FA0"/>
    <w:p w14:paraId="622A90E3" w14:textId="1BED101F" w:rsidR="007C1A55" w:rsidRPr="00C0611F" w:rsidRDefault="007C1A55" w:rsidP="00614FE2">
      <w:pPr>
        <w:jc w:val="center"/>
        <w:rPr>
          <w:i/>
          <w:iCs/>
        </w:rPr>
      </w:pPr>
      <w:r w:rsidRPr="00C0611F">
        <w:rPr>
          <w:i/>
          <w:iCs/>
        </w:rPr>
        <w:t>Liste des opcodes</w:t>
      </w:r>
    </w:p>
    <w:p w14:paraId="6EFF81CC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ALU</w:t>
      </w:r>
    </w:p>
    <w:p w14:paraId="5B2359BB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000 ADD</w:t>
      </w:r>
    </w:p>
    <w:p w14:paraId="7636470D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001 SUB</w:t>
      </w:r>
    </w:p>
    <w:p w14:paraId="1B50C20C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010 AND</w:t>
      </w:r>
    </w:p>
    <w:p w14:paraId="043117CF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011 OR</w:t>
      </w:r>
    </w:p>
    <w:p w14:paraId="6A6B24AE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100 XOR</w:t>
      </w:r>
    </w:p>
    <w:p w14:paraId="2B6B282A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101 SR</w:t>
      </w:r>
    </w:p>
    <w:p w14:paraId="48F09DE3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110 SL</w:t>
      </w:r>
    </w:p>
    <w:p w14:paraId="51E5E402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111 MUL</w:t>
      </w:r>
    </w:p>
    <w:p w14:paraId="7B68F2B2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04338BEE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MEM</w:t>
      </w:r>
    </w:p>
    <w:p w14:paraId="488BE747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000 LD</w:t>
      </w:r>
    </w:p>
    <w:p w14:paraId="3A346303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 xml:space="preserve">001 </w:t>
      </w:r>
      <w:proofErr w:type="spellStart"/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>LDai</w:t>
      </w:r>
      <w:proofErr w:type="spellEnd"/>
    </w:p>
    <w:p w14:paraId="06C74A3A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 xml:space="preserve">010 </w:t>
      </w:r>
      <w:proofErr w:type="spellStart"/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>LDvi</w:t>
      </w:r>
      <w:proofErr w:type="spellEnd"/>
    </w:p>
    <w:p w14:paraId="26774845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491C578E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100 ST</w:t>
      </w:r>
    </w:p>
    <w:p w14:paraId="5F57D048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 xml:space="preserve">101 </w:t>
      </w:r>
      <w:proofErr w:type="spellStart"/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>STai</w:t>
      </w:r>
      <w:proofErr w:type="spellEnd"/>
    </w:p>
    <w:p w14:paraId="46DE3100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550A947B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CTRL</w:t>
      </w:r>
    </w:p>
    <w:p w14:paraId="11EF1777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000 JEQU</w:t>
      </w:r>
    </w:p>
    <w:p w14:paraId="1C63EF79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001 JNEQ</w:t>
      </w:r>
    </w:p>
    <w:p w14:paraId="40E6B41F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010 JPET</w:t>
      </w:r>
    </w:p>
    <w:p w14:paraId="6D98E7D2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011 JGRA</w:t>
      </w:r>
    </w:p>
    <w:p w14:paraId="1E0245F9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100 JMP</w:t>
      </w:r>
    </w:p>
    <w:p w14:paraId="58431D79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 xml:space="preserve">101 </w:t>
      </w:r>
    </w:p>
    <w:p w14:paraId="21CE97C1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110 CALL</w:t>
      </w:r>
    </w:p>
    <w:p w14:paraId="0DA09711" w14:textId="77777777" w:rsidR="007C1A55" w:rsidRPr="007C1A55" w:rsidRDefault="007C1A55" w:rsidP="00614FE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3119"/>
        <w:jc w:val="left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</w:r>
      <w:r w:rsidRPr="007C1A55">
        <w:rPr>
          <w:rFonts w:ascii="Courier New" w:eastAsia="Times New Roman" w:hAnsi="Courier New" w:cs="Courier New"/>
          <w:sz w:val="20"/>
          <w:szCs w:val="20"/>
          <w:lang w:eastAsia="fr-FR"/>
        </w:rPr>
        <w:tab/>
        <w:t>111 RET</w:t>
      </w:r>
    </w:p>
    <w:p w14:paraId="3796EE53" w14:textId="2CCA167D" w:rsidR="007C1A55" w:rsidRDefault="007C1A55" w:rsidP="00E73FA0"/>
    <w:p w14:paraId="5FCD76DA" w14:textId="77777777" w:rsidR="00C0611F" w:rsidRPr="001C449D" w:rsidRDefault="00C0611F" w:rsidP="00E73FA0"/>
    <w:sectPr w:rsidR="00C0611F" w:rsidRPr="001C4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4CF70" w14:textId="77777777" w:rsidR="00EA5711" w:rsidRDefault="00EA5711" w:rsidP="00A93A8F">
      <w:pPr>
        <w:spacing w:after="0" w:line="240" w:lineRule="auto"/>
      </w:pPr>
      <w:r>
        <w:separator/>
      </w:r>
    </w:p>
  </w:endnote>
  <w:endnote w:type="continuationSeparator" w:id="0">
    <w:p w14:paraId="2197EB04" w14:textId="77777777" w:rsidR="00EA5711" w:rsidRDefault="00EA5711" w:rsidP="00A9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8FFCC" w14:textId="77777777" w:rsidR="00EA5711" w:rsidRDefault="00EA5711" w:rsidP="00A93A8F">
      <w:pPr>
        <w:spacing w:after="0" w:line="240" w:lineRule="auto"/>
      </w:pPr>
      <w:r>
        <w:separator/>
      </w:r>
    </w:p>
  </w:footnote>
  <w:footnote w:type="continuationSeparator" w:id="0">
    <w:p w14:paraId="724582BE" w14:textId="77777777" w:rsidR="00EA5711" w:rsidRDefault="00EA5711" w:rsidP="00A93A8F">
      <w:pPr>
        <w:spacing w:after="0" w:line="240" w:lineRule="auto"/>
      </w:pPr>
      <w:r>
        <w:continuationSeparator/>
      </w:r>
    </w:p>
  </w:footnote>
  <w:footnote w:id="1">
    <w:p w14:paraId="634DB10B" w14:textId="45FAEEB5" w:rsidR="00A93A8F" w:rsidRDefault="00A93A8F">
      <w:pPr>
        <w:pStyle w:val="Notedebasdepage"/>
      </w:pPr>
      <w:r>
        <w:rPr>
          <w:rStyle w:val="Appelnotedebasdep"/>
        </w:rPr>
        <w:footnoteRef/>
      </w:r>
      <w:r>
        <w:t xml:space="preserve"> Voir la section syntaxe assembleur.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7A25"/>
    <w:multiLevelType w:val="hybridMultilevel"/>
    <w:tmpl w:val="705E4258"/>
    <w:lvl w:ilvl="0" w:tplc="B49441D6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37E62"/>
    <w:multiLevelType w:val="hybridMultilevel"/>
    <w:tmpl w:val="4E08E632"/>
    <w:lvl w:ilvl="0" w:tplc="7F44C88C">
      <w:start w:val="1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1236C"/>
    <w:multiLevelType w:val="multilevel"/>
    <w:tmpl w:val="1AEA0AB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D65480C"/>
    <w:multiLevelType w:val="hybridMultilevel"/>
    <w:tmpl w:val="9E7EB584"/>
    <w:lvl w:ilvl="0" w:tplc="7A4AFCB0">
      <w:start w:val="1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8A"/>
    <w:rsid w:val="000057D3"/>
    <w:rsid w:val="00015477"/>
    <w:rsid w:val="000163B8"/>
    <w:rsid w:val="00043F89"/>
    <w:rsid w:val="000611F4"/>
    <w:rsid w:val="000D77FA"/>
    <w:rsid w:val="001C449D"/>
    <w:rsid w:val="001D00AE"/>
    <w:rsid w:val="00207D91"/>
    <w:rsid w:val="002106FB"/>
    <w:rsid w:val="00271742"/>
    <w:rsid w:val="002821CA"/>
    <w:rsid w:val="002B5D4D"/>
    <w:rsid w:val="002F5F6A"/>
    <w:rsid w:val="00364AE4"/>
    <w:rsid w:val="0040410B"/>
    <w:rsid w:val="00434D00"/>
    <w:rsid w:val="00437D10"/>
    <w:rsid w:val="0048237E"/>
    <w:rsid w:val="004A503B"/>
    <w:rsid w:val="004F1ADE"/>
    <w:rsid w:val="00614FE2"/>
    <w:rsid w:val="00637776"/>
    <w:rsid w:val="006C0381"/>
    <w:rsid w:val="006C198A"/>
    <w:rsid w:val="006E4674"/>
    <w:rsid w:val="0071587A"/>
    <w:rsid w:val="00756C1E"/>
    <w:rsid w:val="007A3595"/>
    <w:rsid w:val="007C04D9"/>
    <w:rsid w:val="007C1A55"/>
    <w:rsid w:val="007E2C12"/>
    <w:rsid w:val="007F3B78"/>
    <w:rsid w:val="007F59FD"/>
    <w:rsid w:val="00804F1E"/>
    <w:rsid w:val="00810BDE"/>
    <w:rsid w:val="00812CEA"/>
    <w:rsid w:val="008332FB"/>
    <w:rsid w:val="0083352E"/>
    <w:rsid w:val="00881042"/>
    <w:rsid w:val="00921437"/>
    <w:rsid w:val="00927711"/>
    <w:rsid w:val="009338F8"/>
    <w:rsid w:val="009615AA"/>
    <w:rsid w:val="009D0244"/>
    <w:rsid w:val="00A220EE"/>
    <w:rsid w:val="00A36962"/>
    <w:rsid w:val="00A44703"/>
    <w:rsid w:val="00A57EBA"/>
    <w:rsid w:val="00A8096D"/>
    <w:rsid w:val="00A93A8F"/>
    <w:rsid w:val="00AE31D9"/>
    <w:rsid w:val="00AF1499"/>
    <w:rsid w:val="00B00BFB"/>
    <w:rsid w:val="00B81A3A"/>
    <w:rsid w:val="00B86E85"/>
    <w:rsid w:val="00BF22B0"/>
    <w:rsid w:val="00C0611F"/>
    <w:rsid w:val="00C16C8A"/>
    <w:rsid w:val="00C403F7"/>
    <w:rsid w:val="00CA529F"/>
    <w:rsid w:val="00D02388"/>
    <w:rsid w:val="00D86680"/>
    <w:rsid w:val="00DC4781"/>
    <w:rsid w:val="00E22BA8"/>
    <w:rsid w:val="00E60D97"/>
    <w:rsid w:val="00E73FA0"/>
    <w:rsid w:val="00E76789"/>
    <w:rsid w:val="00EA3E5B"/>
    <w:rsid w:val="00EA5711"/>
    <w:rsid w:val="00EC1DF3"/>
    <w:rsid w:val="00EE12E7"/>
    <w:rsid w:val="00F2158E"/>
    <w:rsid w:val="00FD7561"/>
    <w:rsid w:val="00FD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193D"/>
  <w15:chartTrackingRefBased/>
  <w15:docId w15:val="{09F454DF-C86D-4E26-A8D0-737D5DAD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C12"/>
    <w:pPr>
      <w:jc w:val="both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12CEA"/>
    <w:pPr>
      <w:keepNext/>
      <w:keepLines/>
      <w:numPr>
        <w:numId w:val="2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3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3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F3B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F3B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F3B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F3B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7F3B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7F3B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2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E31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3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3B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F3B78"/>
    <w:rPr>
      <w:rFonts w:eastAsiaTheme="minorEastAsia"/>
      <w:color w:val="5A5A5A" w:themeColor="text1" w:themeTint="A5"/>
      <w:spacing w:val="15"/>
    </w:rPr>
  </w:style>
  <w:style w:type="paragraph" w:styleId="Citation">
    <w:name w:val="Quote"/>
    <w:basedOn w:val="Normal"/>
    <w:next w:val="Normal"/>
    <w:link w:val="CitationCar"/>
    <w:uiPriority w:val="29"/>
    <w:qFormat/>
    <w:rsid w:val="007F3B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3B78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qFormat/>
    <w:rsid w:val="007F3B78"/>
    <w:rPr>
      <w:smallCap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7F3B78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7F3B78"/>
    <w:rPr>
      <w:b/>
      <w:bCs/>
      <w:i/>
      <w:iC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3B7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3B78"/>
    <w:rPr>
      <w:i/>
      <w:iCs/>
      <w:color w:val="4472C4" w:themeColor="accent1"/>
    </w:rPr>
  </w:style>
  <w:style w:type="character" w:styleId="Rfrenceintense">
    <w:name w:val="Intense Reference"/>
    <w:basedOn w:val="Policepardfaut"/>
    <w:uiPriority w:val="32"/>
    <w:qFormat/>
    <w:rsid w:val="007F3B78"/>
    <w:rPr>
      <w:b/>
      <w:bCs/>
      <w:smallCaps/>
      <w:color w:val="4472C4" w:themeColor="accent1"/>
      <w:spacing w:val="5"/>
    </w:rPr>
  </w:style>
  <w:style w:type="character" w:styleId="lev">
    <w:name w:val="Strong"/>
    <w:basedOn w:val="Policepardfaut"/>
    <w:uiPriority w:val="22"/>
    <w:qFormat/>
    <w:rsid w:val="007F3B78"/>
    <w:rPr>
      <w:b/>
      <w:bCs/>
    </w:rPr>
  </w:style>
  <w:style w:type="character" w:styleId="Accentuationintense">
    <w:name w:val="Intense Emphasis"/>
    <w:basedOn w:val="Policepardfaut"/>
    <w:uiPriority w:val="21"/>
    <w:qFormat/>
    <w:rsid w:val="007F3B78"/>
    <w:rPr>
      <w:i/>
      <w:iCs/>
      <w:color w:val="4472C4" w:themeColor="accent1"/>
    </w:rPr>
  </w:style>
  <w:style w:type="character" w:styleId="Accentuation">
    <w:name w:val="Emphasis"/>
    <w:basedOn w:val="Policepardfaut"/>
    <w:uiPriority w:val="20"/>
    <w:qFormat/>
    <w:rsid w:val="007F3B78"/>
    <w:rPr>
      <w:i/>
      <w:iCs/>
    </w:rPr>
  </w:style>
  <w:style w:type="paragraph" w:styleId="Sansinterligne">
    <w:name w:val="No Spacing"/>
    <w:uiPriority w:val="1"/>
    <w:qFormat/>
    <w:rsid w:val="007F3B78"/>
    <w:pPr>
      <w:spacing w:after="0" w:line="240" w:lineRule="auto"/>
      <w:jc w:val="both"/>
    </w:pPr>
  </w:style>
  <w:style w:type="character" w:customStyle="1" w:styleId="Titre2Car">
    <w:name w:val="Titre 2 Car"/>
    <w:basedOn w:val="Policepardfaut"/>
    <w:link w:val="Titre2"/>
    <w:uiPriority w:val="9"/>
    <w:rsid w:val="007F3B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F3B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7F3B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7F3B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7F3B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7F3B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7F3B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7F3B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edelespacerserv">
    <w:name w:val="Placeholder Text"/>
    <w:basedOn w:val="Policepardfaut"/>
    <w:uiPriority w:val="99"/>
    <w:semiHidden/>
    <w:rsid w:val="000057D3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A93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3A8F"/>
  </w:style>
  <w:style w:type="paragraph" w:styleId="Pieddepage">
    <w:name w:val="footer"/>
    <w:basedOn w:val="Normal"/>
    <w:link w:val="PieddepageCar"/>
    <w:uiPriority w:val="99"/>
    <w:unhideWhenUsed/>
    <w:rsid w:val="00A93A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3A8F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93A8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93A8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93A8F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C1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C1A5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Giust</dc:creator>
  <cp:keywords/>
  <dc:description/>
  <cp:lastModifiedBy>Alexis Giust</cp:lastModifiedBy>
  <cp:revision>73</cp:revision>
  <cp:lastPrinted>2020-11-03T18:40:00Z</cp:lastPrinted>
  <dcterms:created xsi:type="dcterms:W3CDTF">2020-11-03T18:07:00Z</dcterms:created>
  <dcterms:modified xsi:type="dcterms:W3CDTF">2020-11-03T18:55:00Z</dcterms:modified>
</cp:coreProperties>
</file>