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3D323969"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r w:rsidR="001B17D6" w:rsidRPr="3D28A338">
              <w:rPr>
                <w:rFonts w:eastAsiaTheme="majorEastAsia"/>
                <w:sz w:val="24"/>
                <w:szCs w:val="24"/>
              </w:rPr>
              <w:t>tú</w:t>
            </w:r>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0A1FD9E3" w:rsidR="004F2A8B" w:rsidRPr="001B17D6" w:rsidRDefault="001B17D6" w:rsidP="3D28A338">
            <w:pPr>
              <w:jc w:val="both"/>
              <w:rPr>
                <w:rFonts w:ascii="Calibri" w:eastAsiaTheme="majorEastAsia" w:hAnsi="Calibri" w:cs="Calibri"/>
                <w:b/>
                <w:bCs/>
                <w:color w:val="4472C4" w:themeColor="accent5"/>
              </w:rPr>
            </w:pPr>
            <w:r w:rsidRPr="001B17D6">
              <w:rPr>
                <w:rFonts w:ascii="Calibri" w:eastAsiaTheme="majorEastAsia" w:hAnsi="Calibri" w:cs="Calibri"/>
                <w:b/>
                <w:bCs/>
                <w:color w:val="4472C4" w:themeColor="accent5"/>
              </w:rPr>
              <w:t>Sí, logramos cumplir los plazos iniciales gracias al trabajo colaborativo y la buena disposición de la dueña del local para revisar los avances. Lo único que nos exigió más tiempo fue diseñar el manejo de la concurrencia de stock en la base de datos para no tener descalces en horas de alta demanda.</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25AF120B" w:rsidR="004F2A8B" w:rsidRPr="001B17D6" w:rsidRDefault="001B17D6" w:rsidP="3D28A338">
            <w:pPr>
              <w:jc w:val="both"/>
              <w:rPr>
                <w:rFonts w:ascii="Calibri" w:hAnsi="Calibri"/>
                <w:b/>
                <w:bCs/>
                <w:color w:val="4472C4" w:themeColor="accent5"/>
              </w:rPr>
            </w:pPr>
            <w:r w:rsidRPr="001B17D6">
              <w:rPr>
                <w:rFonts w:ascii="Calibri" w:hAnsi="Calibri"/>
                <w:b/>
                <w:bCs/>
                <w:color w:val="4472C4" w:themeColor="accent5"/>
              </w:rPr>
              <w:t>Para solucionar la carga de reuniones de la pyme, coordinamos revisiones asíncronas con prototipos en Figma y videos cortos explicativos.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0E89F485" w:rsidR="004F2A8B" w:rsidRDefault="001B17D6" w:rsidP="3D28A338">
            <w:pPr>
              <w:jc w:val="both"/>
              <w:rPr>
                <w:rFonts w:ascii="Calibri" w:hAnsi="Calibri"/>
                <w:b/>
                <w:bCs/>
                <w:color w:val="1F4E79" w:themeColor="accent1" w:themeShade="80"/>
              </w:rPr>
            </w:pPr>
            <w:r w:rsidRPr="001B17D6">
              <w:rPr>
                <w:rFonts w:ascii="Calibri" w:hAnsi="Calibri"/>
                <w:b/>
                <w:bCs/>
                <w:color w:val="1F4E79" w:themeColor="accent1" w:themeShade="80"/>
              </w:rPr>
              <w:t>Evalúo nuestro trabajo como muy positivo, destacando la comunicación fluida con mi compañero y la rápida maquetación de las pantallas principales en Figma. Como mejora, debemos empezar a hacer pruebas de código de forma más continua para no acumular revisiones al final del Sprint.</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34EDDA4E" w:rsidR="004F2A8B" w:rsidRDefault="001B17D6" w:rsidP="3D28A338">
            <w:pPr>
              <w:jc w:val="both"/>
              <w:rPr>
                <w:rFonts w:ascii="Calibri" w:hAnsi="Calibri"/>
                <w:b/>
                <w:bCs/>
                <w:color w:val="1F4E79" w:themeColor="accent1" w:themeShade="80"/>
              </w:rPr>
            </w:pPr>
            <w:r>
              <w:rPr>
                <w:rFonts w:ascii="Calibri" w:hAnsi="Calibri"/>
                <w:b/>
                <w:bCs/>
                <w:color w:val="1F4E79" w:themeColor="accent1" w:themeShade="80"/>
              </w:rPr>
              <w:t>No tenemos dudas.</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D093C6B" w:rsidR="004F2A8B" w:rsidRPr="001B17D6" w:rsidRDefault="001B17D6" w:rsidP="3D28A338">
            <w:pPr>
              <w:jc w:val="both"/>
              <w:rPr>
                <w:rFonts w:eastAsiaTheme="majorEastAsia"/>
                <w:color w:val="4472C4" w:themeColor="accent5"/>
                <w:sz w:val="24"/>
                <w:szCs w:val="24"/>
              </w:rPr>
            </w:pPr>
            <w:r w:rsidRPr="001B17D6">
              <w:rPr>
                <w:rFonts w:eastAsiaTheme="majorEastAsia"/>
                <w:color w:val="4472C4" w:themeColor="accent5"/>
                <w:sz w:val="24"/>
                <w:szCs w:val="24"/>
              </w:rPr>
              <w:t>Consideramos que la distribución actual está funcionando muy bien (Thomas en Backend/BD y yo en Frontend/UX)</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739A6F94" w14:textId="2EAA5A8C" w:rsidR="004F2A8B" w:rsidRPr="001B17D6" w:rsidRDefault="001B17D6" w:rsidP="3D28A338">
            <w:pPr>
              <w:jc w:val="both"/>
              <w:rPr>
                <w:rFonts w:eastAsiaTheme="majorEastAsia"/>
                <w:color w:val="4472C4" w:themeColor="accent5"/>
                <w:sz w:val="24"/>
                <w:szCs w:val="24"/>
              </w:rPr>
            </w:pPr>
            <w:r w:rsidRPr="001B17D6">
              <w:rPr>
                <w:rFonts w:eastAsiaTheme="majorEastAsia"/>
                <w:color w:val="4472C4" w:themeColor="accent5"/>
                <w:sz w:val="24"/>
                <w:szCs w:val="24"/>
              </w:rPr>
              <w:t>Evaluamos el trabajo en equipo con una nota excelente, destacando el compromiso mutuo y el respeto por los roles definidos. Para mejorar, queremos afinar la documentación interna en GitHub para que ambos tengamos siempre el mismo contexto técnico al día.</w:t>
            </w:r>
          </w:p>
          <w:p w14:paraId="14A8E0B5" w14:textId="3575646D" w:rsidR="004F2A8B" w:rsidRPr="00874D16" w:rsidRDefault="004F2A8B" w:rsidP="3D28A338">
            <w:pPr>
              <w:jc w:val="both"/>
              <w:rPr>
                <w:rFonts w:ascii="Calibri" w:hAnsi="Calibri"/>
                <w:b/>
                <w:bCs/>
                <w:color w:val="1F4E79" w:themeColor="accent1" w:themeShade="80"/>
              </w:rPr>
            </w:pP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8DF3B" w14:textId="77777777" w:rsidR="00216126" w:rsidRDefault="00216126" w:rsidP="00DF38AE">
      <w:pPr>
        <w:spacing w:after="0" w:line="240" w:lineRule="auto"/>
      </w:pPr>
      <w:r>
        <w:separator/>
      </w:r>
    </w:p>
  </w:endnote>
  <w:endnote w:type="continuationSeparator" w:id="0">
    <w:p w14:paraId="37A7A58A" w14:textId="77777777" w:rsidR="00216126" w:rsidRDefault="0021612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ADE06" w14:textId="77777777" w:rsidR="00216126" w:rsidRDefault="00216126" w:rsidP="00DF38AE">
      <w:pPr>
        <w:spacing w:after="0" w:line="240" w:lineRule="auto"/>
      </w:pPr>
      <w:r>
        <w:separator/>
      </w:r>
    </w:p>
  </w:footnote>
  <w:footnote w:type="continuationSeparator" w:id="0">
    <w:p w14:paraId="2BB1F57A" w14:textId="77777777" w:rsidR="00216126" w:rsidRDefault="0021612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99889988">
    <w:abstractNumId w:val="3"/>
  </w:num>
  <w:num w:numId="2" w16cid:durableId="1863977793">
    <w:abstractNumId w:val="8"/>
  </w:num>
  <w:num w:numId="3" w16cid:durableId="863634723">
    <w:abstractNumId w:val="12"/>
  </w:num>
  <w:num w:numId="4" w16cid:durableId="632178963">
    <w:abstractNumId w:val="28"/>
  </w:num>
  <w:num w:numId="5" w16cid:durableId="1042633764">
    <w:abstractNumId w:val="30"/>
  </w:num>
  <w:num w:numId="6" w16cid:durableId="634481634">
    <w:abstractNumId w:val="4"/>
  </w:num>
  <w:num w:numId="7" w16cid:durableId="1933972009">
    <w:abstractNumId w:val="11"/>
  </w:num>
  <w:num w:numId="8" w16cid:durableId="817385497">
    <w:abstractNumId w:val="19"/>
  </w:num>
  <w:num w:numId="9" w16cid:durableId="852036369">
    <w:abstractNumId w:val="15"/>
  </w:num>
  <w:num w:numId="10" w16cid:durableId="530530395">
    <w:abstractNumId w:val="9"/>
  </w:num>
  <w:num w:numId="11" w16cid:durableId="903218140">
    <w:abstractNumId w:val="24"/>
  </w:num>
  <w:num w:numId="12" w16cid:durableId="150677883">
    <w:abstractNumId w:val="35"/>
  </w:num>
  <w:num w:numId="13" w16cid:durableId="1824808912">
    <w:abstractNumId w:val="29"/>
  </w:num>
  <w:num w:numId="14" w16cid:durableId="1147286361">
    <w:abstractNumId w:val="1"/>
  </w:num>
  <w:num w:numId="15" w16cid:durableId="1605066292">
    <w:abstractNumId w:val="36"/>
  </w:num>
  <w:num w:numId="16" w16cid:durableId="1989825410">
    <w:abstractNumId w:val="21"/>
  </w:num>
  <w:num w:numId="17" w16cid:durableId="269430764">
    <w:abstractNumId w:val="17"/>
  </w:num>
  <w:num w:numId="18" w16cid:durableId="43454944">
    <w:abstractNumId w:val="31"/>
  </w:num>
  <w:num w:numId="19" w16cid:durableId="361517877">
    <w:abstractNumId w:val="10"/>
  </w:num>
  <w:num w:numId="20" w16cid:durableId="515389460">
    <w:abstractNumId w:val="39"/>
  </w:num>
  <w:num w:numId="21" w16cid:durableId="846477129">
    <w:abstractNumId w:val="34"/>
  </w:num>
  <w:num w:numId="22" w16cid:durableId="1162817153">
    <w:abstractNumId w:val="13"/>
  </w:num>
  <w:num w:numId="23" w16cid:durableId="1496729288">
    <w:abstractNumId w:val="14"/>
  </w:num>
  <w:num w:numId="24" w16cid:durableId="724989173">
    <w:abstractNumId w:val="5"/>
  </w:num>
  <w:num w:numId="25" w16cid:durableId="1878664295">
    <w:abstractNumId w:val="16"/>
  </w:num>
  <w:num w:numId="26" w16cid:durableId="619605890">
    <w:abstractNumId w:val="20"/>
  </w:num>
  <w:num w:numId="27" w16cid:durableId="1228495141">
    <w:abstractNumId w:val="23"/>
  </w:num>
  <w:num w:numId="28" w16cid:durableId="344677825">
    <w:abstractNumId w:val="0"/>
  </w:num>
  <w:num w:numId="29" w16cid:durableId="1819683288">
    <w:abstractNumId w:val="18"/>
  </w:num>
  <w:num w:numId="30" w16cid:durableId="1764061487">
    <w:abstractNumId w:val="22"/>
  </w:num>
  <w:num w:numId="31" w16cid:durableId="1491022625">
    <w:abstractNumId w:val="2"/>
  </w:num>
  <w:num w:numId="32" w16cid:durableId="485054615">
    <w:abstractNumId w:val="7"/>
  </w:num>
  <w:num w:numId="33" w16cid:durableId="385567277">
    <w:abstractNumId w:val="32"/>
  </w:num>
  <w:num w:numId="34" w16cid:durableId="778598736">
    <w:abstractNumId w:val="38"/>
  </w:num>
  <w:num w:numId="35" w16cid:durableId="1897280349">
    <w:abstractNumId w:val="6"/>
  </w:num>
  <w:num w:numId="36" w16cid:durableId="1876188255">
    <w:abstractNumId w:val="25"/>
  </w:num>
  <w:num w:numId="37" w16cid:durableId="1313370184">
    <w:abstractNumId w:val="37"/>
  </w:num>
  <w:num w:numId="38" w16cid:durableId="260653260">
    <w:abstractNumId w:val="27"/>
  </w:num>
  <w:num w:numId="39" w16cid:durableId="552812869">
    <w:abstractNumId w:val="26"/>
  </w:num>
  <w:num w:numId="40" w16cid:durableId="66625148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3E7"/>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7D6"/>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6126"/>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404</Words>
  <Characters>2228</Characters>
  <Application>Microsoft Office Word</Application>
  <DocSecurity>0</DocSecurity>
  <Lines>18</Lines>
  <Paragraphs>5</Paragraphs>
  <ScaleCrop>false</ScaleCrop>
  <Company>Wal-Mart Stores, Inc.</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Alyson Cuevas</cp:lastModifiedBy>
  <cp:revision>43</cp:revision>
  <cp:lastPrinted>2019-12-16T20:10:00Z</cp:lastPrinted>
  <dcterms:created xsi:type="dcterms:W3CDTF">2021-12-31T12:50:00Z</dcterms:created>
  <dcterms:modified xsi:type="dcterms:W3CDTF">2026-10-15T06:01:00Z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