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7" name="image2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-292279</wp:posOffset>
            </wp:positionV>
            <wp:extent cx="1910080" cy="917575"/>
            <wp:effectExtent b="0" l="0" r="0" t="0"/>
            <wp:wrapNone/>
            <wp:docPr descr="Kereval" id="8" name="image1.png"/>
            <a:graphic>
              <a:graphicData uri="http://schemas.openxmlformats.org/drawingml/2006/picture">
                <pic:pic>
                  <pic:nvPicPr>
                    <pic:cNvPr descr="Kerev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Réunion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Point d’avancement début inc 2 / ProSE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18/05         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20h → 21h             </w:t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Visio - Teams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Théo BENARD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Point d’avancement pour inc 2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Théo BENARD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Ensoleillé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Toute l’équipe ProSE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Réunion après la soutenance et la livraison de l’incrément 1, pour faire un point d’avancement sur les tâches de chacun et fixer des deadline.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20" w:before="120" w:lineRule="auto"/>
              <w:ind w:left="0" w:firstLine="0"/>
              <w:jc w:val="both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Dev Android 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Camille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remplir ses heures et sa fiche de synthèse avant dimanche !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#13965 : toujours en exploration (à faire pour 26/05)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#14496 : toujours compliqué et tjrs en explo (à faire pour 24/05)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#15081 : tâche parente, il faut ajouter des sous taches à cette tâche             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#15361 : faire les commentaires juste après la création de la fonction + supprimer la tâche ou l’approuvé et ne plus taguer d’heure dessus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 15162 : modification du code pour dispatcher à faire pour le 23/05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Gabriel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saisie heure ok + fiche de synthèse ok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Fiche de synthèse : les commits sur le dépôt Android ne fonctionnent pas.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#14585 : voir avec Elisa pour modifier et à Gab de vérifier (à faire avant le 24/05) (augmenter le % réalisé)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#14968 : (augmenter le % réalisé) (il faut finir de coder pour le diagramme de classe) diagramme de classe à finir pour le 24/05 (dans la description de la tache ajoutée la tache du code de Camille + mieux expliqué)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 15083 : pas encore commencé, à reparler la semaine prochaine ...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 idem pour les autres tâches</w:t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both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Dev C : </w:t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Thomas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Fiche de synthèse : ok + Heure saisie :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#15538 : viens de commencer le 22/05, à finir pour 25/05 le matin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#15540 : pas commencer, à faire pour 25/05 dans l'après-midi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#15541 : viens de commencer 22/05, à finir pour 25/05 le matin</w:t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Elisa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Fiche de synthèse : ok + Heure saisie : ok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#14779 : viens de commencer le 22/05 à finir pour le soir même         c'est à Gab de relire (envoyer un message d'Elisa vers Gab)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#15182 : ça fonctionne, juste revoir la qualité (c'est à Paul d'aller faire des relectures générales de develop pour merge sur master)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#15302 : PAUL doit vérifier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#15183 : PAUL doit vérifier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#15074 : En pause jusqu'au 31 mai. Pour finaliser la conception.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ind w:firstLine="708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32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WljAn9VIjlUsuMSoN5aQzAJbw==">CgMxLjA4AHIhMXdibEljRHBSb3pKbEVNLUg4SDZiU3RrcktFZ1NyVGdB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