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ind w:firstLine="720"/>
        <w:rPr/>
      </w:pPr>
      <w:bookmarkStart w:colFirst="0" w:colLast="0" w:name="_habmtj50ypz0" w:id="0"/>
      <w:bookmarkEnd w:id="0"/>
      <w:r w:rsidDel="00000000" w:rsidR="00000000" w:rsidRPr="00000000">
        <w:rPr>
          <w:rtl w:val="0"/>
        </w:rPr>
        <w:t xml:space="preserve">Transformée de Fourier discrète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y7628vguxby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Écrire les nombres complexes suivants sous forme algébrique :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i</m:t>
            </m:r>
            <m:f>
              <m:fPr>
                <m:ctrlPr>
                  <w:rPr/>
                </m:ctrlPr>
              </m:fPr>
              <m:num>
                <m:r>
                  <w:rPr/>
                  <m:t>π</m:t>
                </m:r>
              </m:num>
              <m:den>
                <m:r>
                  <w:rPr/>
                  <m:t xml:space="preserve">6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i</m:t>
            </m:r>
            <m:f>
              <m:fPr>
                <m:ctrlPr>
                  <w:rPr/>
                </m:ctrlPr>
              </m:fPr>
              <m:num>
                <m:r>
                  <w:rPr/>
                  <m:t>π</m:t>
                </m:r>
              </m:num>
              <m:den>
                <m:r>
                  <w:rPr/>
                  <m:t xml:space="preserve">4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3</m:t>
            </m:r>
          </m:sub>
        </m:sSub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i</m:t>
            </m:r>
            <m:f>
              <m:fPr>
                <m:ctrlPr>
                  <w:rPr/>
                </m:ctrlPr>
              </m:fPr>
              <m:num>
                <m:r>
                  <w:rPr/>
                  <m:t>π</m:t>
                </m:r>
              </m:num>
              <m:den>
                <m:r>
                  <w:rPr/>
                  <m:t xml:space="preserve">3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s9g5lcl125u" w:id="2"/>
      <w:bookmarkEnd w:id="2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Écrire les nombres complexes suivants sous forme algébrique :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-i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5</m:t>
                </m:r>
                <m:r>
                  <w:rPr/>
                  <m:t>π</m:t>
                </m:r>
              </m:num>
              <m:den>
                <m:r>
                  <w:rPr/>
                  <m:t xml:space="preserve">6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-i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  <m:r>
                  <w:rPr/>
                  <m:t>π</m:t>
                </m:r>
              </m:num>
              <m:den>
                <m:r>
                  <w:rPr/>
                  <m:t xml:space="preserve">4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, </w:t>
      </w:r>
      <m:oMath>
        <m:sSub>
          <m:sSubPr>
            <m:ctrlPr>
              <w:rPr/>
            </m:ctrlPr>
          </m:sSubPr>
          <m:e>
            <m:r>
              <w:rPr/>
              <m:t xml:space="preserve">z</m:t>
            </m:r>
          </m:e>
          <m:sub>
            <m:r>
              <w:rPr/>
              <m:t xml:space="preserve">3</m:t>
            </m:r>
          </m:sub>
        </m:sSub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-i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4</m:t>
                </m:r>
                <m:r>
                  <w:rPr/>
                  <m:t>π</m:t>
                </m:r>
              </m:num>
              <m:den>
                <m:r>
                  <w:rPr/>
                  <m:t xml:space="preserve">3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Montrer que </w:t>
      </w:r>
      <m:oMath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1</m:t>
                </m:r>
              </m:sub>
            </m:sSub>
          </m:e>
          <m:sup>
            <m:r>
              <w:rPr/>
              <m:t xml:space="preserve">12</m:t>
            </m:r>
          </m:sup>
        </m:sSup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2</m:t>
                </m:r>
              </m:sub>
            </m:sSub>
          </m:e>
          <m:sup>
            <m:r>
              <w:rPr/>
              <m:t xml:space="preserve">8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z</m:t>
                </m:r>
              </m:e>
              <m:sub>
                <m:r>
                  <w:rPr/>
                  <m:t xml:space="preserve">3</m:t>
                </m:r>
              </m:sub>
            </m:sSub>
          </m:e>
          <m:sup>
            <m:r>
              <w:rPr/>
              <m:t xml:space="preserve">6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97e65e35yv84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m:t>ω</m:t>
        </m:r>
      </m:oMath>
      <w:r w:rsidDel="00000000" w:rsidR="00000000" w:rsidRPr="00000000">
        <w:rPr>
          <w:rtl w:val="0"/>
        </w:rPr>
        <w:t xml:space="preserve"> un nombre complexe.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Supposons que </w:t>
      </w:r>
      <m:oMath>
        <m:r>
          <m:t>ω</m:t>
        </m:r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i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2</m:t>
                </m:r>
                <m:r>
                  <w:rPr/>
                  <m:t>π</m:t>
                </m:r>
              </m:num>
              <m:den>
                <m:r>
                  <w:rPr/>
                  <m:t xml:space="preserve">3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Placer les nombres complexes 1, </w:t>
      </w:r>
      <m:oMath>
        <m:r>
          <m:t>ω</m:t>
        </m:r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dans un repère orthonormé.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Supposons que </w:t>
      </w:r>
      <m:oMath>
        <m:r>
          <m:t>ω</m:t>
        </m:r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i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2</m:t>
                </m:r>
                <m:r>
                  <w:rPr/>
                  <m:t>π</m:t>
                </m:r>
              </m:num>
              <m:den>
                <m:r>
                  <w:rPr/>
                  <m:t xml:space="preserve">4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,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Placer les nombres complexes 1, </w:t>
      </w:r>
      <m:oMath>
        <m:r>
          <m:t>ω</m:t>
        </m:r>
      </m:oMath>
      <w:r w:rsidDel="00000000" w:rsidR="00000000" w:rsidRPr="00000000">
        <w:rPr>
          <w:rtl w:val="0"/>
        </w:rPr>
        <w:t xml:space="preserve">,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 dans un repère orthonormé.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Supposons que </w:t>
      </w:r>
      <m:oMath>
        <m:r>
          <m:t>ω</m:t>
        </m:r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i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2</m:t>
                </m:r>
                <m:r>
                  <w:rPr/>
                  <m:t>π</m:t>
                </m:r>
              </m:num>
              <m:den>
                <m:r>
                  <w:rPr/>
                  <m:t xml:space="preserve">n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 où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est un entier naturel.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km4a9buclea" w:id="4"/>
      <w:bookmarkEnd w:id="4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la matrice </w:t>
      </w:r>
      <m:oMath>
        <m:r>
          <w:rPr/>
          <m:t xml:space="preserve">W</m:t>
        </m:r>
      </m:oMath>
      <w:r w:rsidDel="00000000" w:rsidR="00000000" w:rsidRPr="00000000">
        <w:rPr>
          <w:rtl w:val="0"/>
        </w:rPr>
        <w:t xml:space="preserve">de la TFD d’ordre 3 sous forme algébrique.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Calculer la matrice </w:t>
      </w:r>
      <m:oMath>
        <m:r>
          <w:rPr/>
          <m:t xml:space="preserve">W</m:t>
        </m:r>
      </m:oMath>
      <w:r w:rsidDel="00000000" w:rsidR="00000000" w:rsidRPr="00000000">
        <w:rPr>
          <w:rtl w:val="0"/>
        </w:rPr>
        <w:t xml:space="preserve">de la TFD d’ordre 4 sous forme algébrique.</w:t>
      </w:r>
    </w:p>
    <w:p w:rsidR="00000000" w:rsidDel="00000000" w:rsidP="00000000" w:rsidRDefault="00000000" w:rsidRPr="00000000" w14:paraId="00000015">
      <w:pPr>
        <w:pStyle w:val="Heading2"/>
        <w:jc w:val="left"/>
        <w:rPr/>
      </w:pPr>
      <w:bookmarkStart w:colFirst="0" w:colLast="0" w:name="_g74xksam4yvu" w:id="5"/>
      <w:bookmarkEnd w:id="5"/>
      <w:r w:rsidDel="00000000" w:rsidR="00000000" w:rsidRPr="00000000">
        <w:rPr>
          <w:rtl w:val="0"/>
        </w:rPr>
        <w:t xml:space="preserve">Exercice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L’analyse spectrale du son d’un instrument de musique permet d’identifier les notes et harmoniques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jouées. Pour cela, on échantillonne le signal sonore enregistré.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 obtient le spectre de ce signal grâce à la Transformée de Fourier Discrète (TFD), appliquée sur un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extrait de taille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du signal discrétisé.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On traitera dans cet exercice le cas </w:t>
      </w:r>
      <m:oMath>
        <m:r>
          <w:rPr/>
          <m:t xml:space="preserve">n=3</m:t>
        </m:r>
      </m:oMath>
      <w:r w:rsidDel="00000000" w:rsidR="00000000" w:rsidRPr="00000000">
        <w:rPr>
          <w:rtl w:val="0"/>
        </w:rPr>
        <w:t xml:space="preserve">, sauf pour la dernière question.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 plan complexe est muni d’un repère orthonormal </w:t>
      </w:r>
      <m:oMath>
        <m:r>
          <w:rPr/>
          <m:t xml:space="preserve">(O;</m:t>
        </m:r>
        <m:acc>
          <m:accPr>
            <m:chr m:val="⃗"/>
            <m:ctrlPr>
              <w:rPr/>
            </m:ctrlPr>
          </m:accPr>
          <m:e>
            <m:r>
              <w:rPr/>
              <m:t xml:space="preserve">u</m:t>
            </m:r>
          </m:e>
        </m:acc>
        <m:r>
          <w:rPr/>
          <m:t xml:space="preserve">,</m:t>
        </m:r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d’unité graphique 4 cm.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 le nombre complexe de module 1 et d’argument </w:t>
      </w:r>
      <m:oMath>
        <m:f>
          <m:fPr>
            <m:ctrlPr>
              <w:rPr/>
            </m:ctrlPr>
          </m:fPr>
          <m:num>
            <m:r>
              <m:t>π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 On pose </w:t>
      </w:r>
      <m:oMath>
        <m:r>
          <m:t>ω</m:t>
        </m:r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j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2</m:t>
                </m:r>
                <m:r>
                  <w:rPr/>
                  <m:t>π</m:t>
                </m:r>
              </m:num>
              <m:den>
                <m:r>
                  <w:rPr/>
                  <m:t xml:space="preserve">3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Déterminer la forme algébrique des nombres complexes </w:t>
      </w:r>
      <m:oMath>
        <m:r>
          <m:t>ω</m:t>
        </m:r>
      </m:oMath>
      <w:r w:rsidDel="00000000" w:rsidR="00000000" w:rsidRPr="00000000">
        <w:rPr>
          <w:rtl w:val="0"/>
        </w:rPr>
        <w:t xml:space="preserve">,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Placer les points d’affixes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, </w:t>
      </w:r>
      <m:oMath>
        <m:r>
          <m:t>ω</m:t>
        </m:r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dans le repère </w:t>
      </w:r>
      <m:oMath>
        <m:r>
          <w:rPr/>
          <m:t xml:space="preserve">(O;</m:t>
        </m:r>
        <m:acc>
          <m:accPr>
            <m:chr m:val="⃗"/>
            <m:ctrlPr>
              <w:rPr/>
            </m:ctrlPr>
          </m:accPr>
          <m:e>
            <m:r>
              <w:rPr/>
              <m:t xml:space="preserve">u</m:t>
            </m:r>
          </m:e>
        </m:acc>
        <m:r>
          <w:rPr/>
          <m:t xml:space="preserve">,</m:t>
        </m:r>
        <m:acc>
          <m:accPr>
            <m:chr m:val="⃗"/>
            <m:ctrlPr>
              <w:rPr/>
            </m:ctrlPr>
          </m:accPr>
          <m:e>
            <m:r>
              <w:rPr/>
              <m:t xml:space="preserve">v</m:t>
            </m:r>
          </m:e>
        </m:acc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 considère la matrice de TFD d’ordre 3 suivante 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55587" cy="98001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5587" cy="980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On rappelle que cette matrice permet de calculer la TFD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du signal discret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).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On donne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)=(0,1,3)</m:t>
        </m:r>
      </m:oMath>
      <w:r w:rsidDel="00000000" w:rsidR="00000000" w:rsidRPr="00000000">
        <w:rPr>
          <w:rtl w:val="0"/>
        </w:rPr>
        <w:t xml:space="preserve">. Calculer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Si le signal obtenu en sortie est :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0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</m:sSub>
        <m:r>
          <w:rPr/>
          <m:t xml:space="preserve">)=(-8,4-2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j,4+3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</m:t>
            </m:r>
          </m:e>
        </m:rad>
        <m:r>
          <w:rPr/>
          <m:t xml:space="preserve">j)</m:t>
        </m:r>
      </m:oMath>
      <w:r w:rsidDel="00000000" w:rsidR="00000000" w:rsidRPr="00000000">
        <w:rPr>
          <w:rtl w:val="0"/>
        </w:rPr>
        <w:t xml:space="preserve">, quel était le signal d’entrée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0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? 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 utilise désormais un échantillon de taille </w:t>
      </w:r>
      <m:oMath>
        <m:r>
          <w:rPr/>
          <m:t xml:space="preserve">n=44 100</m:t>
        </m:r>
      </m:oMath>
      <w:r w:rsidDel="00000000" w:rsidR="00000000" w:rsidRPr="00000000">
        <w:rPr>
          <w:rtl w:val="0"/>
        </w:rPr>
        <w:t xml:space="preserve">, et on obtient alors le spectre suivant :</w:t>
      </w:r>
      <w:r w:rsidDel="00000000" w:rsidR="00000000" w:rsidRPr="00000000">
        <w:rPr/>
        <w:drawing>
          <wp:inline distB="114300" distT="114300" distL="114300" distR="114300">
            <wp:extent cx="3379537" cy="181286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9537" cy="1812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À l’aide du tableau des fréquences des notes ci-dessous, retrouver la note de musique et l’octave joués, repérés par l’amplitude la plus grande. Justifier la réponse.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17687" cy="275051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4581" l="3325" r="2916" t="7940"/>
                    <a:stretch>
                      <a:fillRect/>
                    </a:stretch>
                  </pic:blipFill>
                  <pic:spPr>
                    <a:xfrm>
                      <a:off x="0" y="0"/>
                      <a:ext cx="3817687" cy="2750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ilkwhlysn52h" w:id="6"/>
      <w:bookmarkEnd w:id="6"/>
      <w:r w:rsidDel="00000000" w:rsidR="00000000" w:rsidRPr="00000000">
        <w:rPr>
          <w:rtl w:val="0"/>
        </w:rPr>
        <w:t xml:space="preserve">Exercice 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Soit le signal, noté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, périodique de période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défini par 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1817437" cy="37174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7437" cy="371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4647ydyuy2qf" w:id="7"/>
      <w:bookmarkEnd w:id="7"/>
      <w:r w:rsidDel="00000000" w:rsidR="00000000" w:rsidRPr="00000000">
        <w:rPr>
          <w:rtl w:val="0"/>
        </w:rPr>
        <w:t xml:space="preserve">Partie A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[-T;T]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Recopier et compléter le tableau suivant :</w:t>
      </w:r>
    </w:p>
    <w:tbl>
      <w:tblPr>
        <w:tblStyle w:val="Table1"/>
        <w:tblW w:w="9486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7.2"/>
        <w:gridCol w:w="1897.2"/>
        <w:gridCol w:w="1897.2"/>
        <w:gridCol w:w="1897.2"/>
        <w:gridCol w:w="1897.2"/>
        <w:tblGridChange w:id="0">
          <w:tblGrid>
            <w:gridCol w:w="1897.2"/>
            <w:gridCol w:w="1897.2"/>
            <w:gridCol w:w="1897.2"/>
            <w:gridCol w:w="1897.2"/>
            <w:gridCol w:w="1897.2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k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f</m:t>
              </m:r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kT</m:t>
                      </m:r>
                    </m:num>
                    <m:den>
                      <m:r>
                        <w:rPr/>
                        <m:t xml:space="preserve">4</m:t>
                      </m:r>
                    </m:den>
                  </m:f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;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;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;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3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la TFD de la séquence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;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;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;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3</m:t>
            </m:r>
          </m:sub>
        </m:sSub>
        <m:r>
          <w:rPr/>
          <m:t xml:space="preserve">)=(0;0,0025;0,005;-0,0025)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Calculer le coefficient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de cette TFD.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j3bl7kityowb" w:id="8"/>
      <w:bookmarkEnd w:id="8"/>
      <w:r w:rsidDel="00000000" w:rsidR="00000000" w:rsidRPr="00000000">
        <w:rPr>
          <w:rtl w:val="0"/>
        </w:rPr>
        <w:t xml:space="preserve">Partie 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Dans cette partie, on donne </w:t>
      </w:r>
      <m:oMath>
        <m:r>
          <w:rPr/>
          <m:t xml:space="preserve">T=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100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veut déterminer la TFD de la séquence obtenue par l’échantillonnage du signal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tous les </w:t>
      </w:r>
      <m:oMath>
        <m:f>
          <m:fPr>
            <m:ctrlPr>
              <w:rPr/>
            </m:ctrlPr>
          </m:fPr>
          <m:num>
            <m:r>
              <w:rPr/>
              <m:t xml:space="preserve">T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[0;T[</m:t>
        </m:r>
      </m:oMath>
      <w:r w:rsidDel="00000000" w:rsidR="00000000" w:rsidRPr="00000000">
        <w:rPr>
          <w:rtl w:val="0"/>
        </w:rPr>
        <w:t xml:space="preserve">. On utilise le programme suivant, où </w:t>
      </w:r>
      <m:oMath>
        <m:r>
          <w:rPr/>
          <m:t xml:space="preserve">A(i;j)</m:t>
        </m:r>
      </m:oMath>
      <w:r w:rsidDel="00000000" w:rsidR="00000000" w:rsidRPr="00000000">
        <w:rPr>
          <w:rtl w:val="0"/>
        </w:rPr>
        <w:t xml:space="preserve"> désigne le coefficient de la matrice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situé à la </w:t>
      </w:r>
      <m:oMath>
        <m:sSup>
          <m:sSupPr>
            <m:ctrlPr>
              <w:rPr/>
            </m:ctrlPr>
          </m:sSupPr>
          <m:e>
            <m:r>
              <w:rPr/>
              <m:t xml:space="preserve">i</m:t>
            </m:r>
          </m:e>
          <m:sup>
            <m:r>
              <w:rPr/>
              <m:t xml:space="preserve">ème</m:t>
            </m:r>
          </m:sup>
        </m:sSup>
      </m:oMath>
      <w:r w:rsidDel="00000000" w:rsidR="00000000" w:rsidRPr="00000000">
        <w:rPr>
          <w:rtl w:val="0"/>
        </w:rPr>
        <w:t xml:space="preserve"> ligne et à la </w:t>
      </w:r>
      <m:oMath>
        <m:sSup>
          <m:sSupPr>
            <m:ctrlPr>
              <w:rPr/>
            </m:ctrlPr>
          </m:sSupPr>
          <m:e>
            <m:r>
              <w:rPr/>
              <m:t xml:space="preserve">j</m:t>
            </m:r>
          </m:e>
          <m:sup>
            <m:r>
              <w:rPr/>
              <m:t xml:space="preserve">ème</m:t>
            </m:r>
          </m:sup>
        </m:sSup>
      </m:oMath>
      <w:r w:rsidDel="00000000" w:rsidR="00000000" w:rsidRPr="00000000">
        <w:rPr>
          <w:rtl w:val="0"/>
        </w:rPr>
        <w:t xml:space="preserve"> colonne :</w:t>
        <w:tab/>
      </w:r>
    </w:p>
    <w:p w:rsidR="00000000" w:rsidDel="00000000" w:rsidP="00000000" w:rsidRDefault="00000000" w:rsidRPr="00000000" w14:paraId="0000003C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sz w:val="20"/>
          <w:szCs w:val="20"/>
          <w:rtl w:val="0"/>
        </w:rPr>
        <w:t xml:space="preserve">Variables :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</w:t>
      </w:r>
      <m:oMath>
        <m:r>
          <w:rPr>
            <w:sz w:val="20"/>
            <w:szCs w:val="20"/>
          </w:rPr>
          <m:t xml:space="preserve">N</m:t>
        </m:r>
      </m:oMath>
      <w:r w:rsidDel="00000000" w:rsidR="00000000" w:rsidRPr="00000000">
        <w:rPr>
          <w:sz w:val="20"/>
          <w:szCs w:val="20"/>
          <w:rtl w:val="0"/>
        </w:rPr>
        <w:t xml:space="preserve">, </w:t>
      </w:r>
      <m:oMath>
        <m:r>
          <w:rPr>
            <w:sz w:val="20"/>
            <w:szCs w:val="20"/>
          </w:rPr>
          <m:t xml:space="preserve">k</m:t>
        </m:r>
      </m:oMath>
      <w:r w:rsidDel="00000000" w:rsidR="00000000" w:rsidRPr="00000000">
        <w:rPr>
          <w:sz w:val="20"/>
          <w:szCs w:val="20"/>
          <w:rtl w:val="0"/>
        </w:rPr>
        <w:t xml:space="preserve"> et </w:t>
      </w:r>
      <m:oMath>
        <m:r>
          <w:rPr>
            <w:sz w:val="20"/>
            <w:szCs w:val="20"/>
          </w:rPr>
          <m:t xml:space="preserve">j</m:t>
        </m:r>
      </m:oMath>
      <w:r w:rsidDel="00000000" w:rsidR="00000000" w:rsidRPr="00000000">
        <w:rPr>
          <w:sz w:val="20"/>
          <w:szCs w:val="20"/>
          <w:rtl w:val="0"/>
        </w:rPr>
        <w:t xml:space="preserve"> sont des entiers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</w:t>
      </w:r>
      <m:oMath>
        <m:r>
          <w:rPr>
            <w:sz w:val="20"/>
            <w:szCs w:val="20"/>
          </w:rPr>
          <m:t xml:space="preserve">X</m:t>
        </m:r>
      </m:oMath>
      <w:r w:rsidDel="00000000" w:rsidR="00000000" w:rsidRPr="00000000">
        <w:rPr>
          <w:sz w:val="20"/>
          <w:szCs w:val="20"/>
          <w:rtl w:val="0"/>
        </w:rPr>
        <w:t xml:space="preserve">, </w:t>
      </w:r>
      <m:oMath>
        <m:r>
          <w:rPr>
            <w:sz w:val="20"/>
            <w:szCs w:val="20"/>
          </w:rPr>
          <m:t xml:space="preserve">M</m:t>
        </m:r>
      </m:oMath>
      <w:r w:rsidDel="00000000" w:rsidR="00000000" w:rsidRPr="00000000">
        <w:rPr>
          <w:sz w:val="20"/>
          <w:szCs w:val="20"/>
          <w:rtl w:val="0"/>
        </w:rPr>
        <w:t xml:space="preserve"> et </w:t>
      </w:r>
      <m:oMath>
        <m:r>
          <w:rPr>
            <w:sz w:val="20"/>
            <w:szCs w:val="20"/>
          </w:rPr>
          <m:t xml:space="preserve">TFD</m:t>
        </m:r>
      </m:oMath>
      <w:r w:rsidDel="00000000" w:rsidR="00000000" w:rsidRPr="00000000">
        <w:rPr>
          <w:sz w:val="20"/>
          <w:szCs w:val="20"/>
          <w:rtl w:val="0"/>
        </w:rPr>
        <w:t xml:space="preserve"> sont des matrices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</w:t>
      </w:r>
      <m:oMath>
        <m:r>
          <m:t>ω</m:t>
        </m:r>
      </m:oMath>
      <w:r w:rsidDel="00000000" w:rsidR="00000000" w:rsidRPr="00000000">
        <w:rPr>
          <w:sz w:val="20"/>
          <w:szCs w:val="20"/>
          <w:rtl w:val="0"/>
        </w:rPr>
        <w:t xml:space="preserve"> est un complexe</w:t>
      </w:r>
    </w:p>
    <w:p w:rsidR="00000000" w:rsidDel="00000000" w:rsidP="00000000" w:rsidRDefault="00000000" w:rsidRPr="00000000" w14:paraId="00000040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i w:val="1"/>
          <w:sz w:val="20"/>
          <w:szCs w:val="20"/>
          <w:rtl w:val="0"/>
        </w:rPr>
        <w:t xml:space="preserve">Traitement 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Lire </w:t>
      </w:r>
      <m:oMath>
        <m:r>
          <w:rPr>
            <w:sz w:val="20"/>
            <w:szCs w:val="20"/>
          </w:rPr>
          <m:t xml:space="preserve">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Pour </w:t>
      </w:r>
      <m:oMath>
        <m:r>
          <w:rPr>
            <w:sz w:val="20"/>
            <w:szCs w:val="20"/>
          </w:rPr>
          <m:t xml:space="preserve">k</m:t>
        </m:r>
      </m:oMath>
      <w:r w:rsidDel="00000000" w:rsidR="00000000" w:rsidRPr="00000000">
        <w:rPr>
          <w:sz w:val="20"/>
          <w:szCs w:val="20"/>
          <w:rtl w:val="0"/>
        </w:rPr>
        <w:t xml:space="preserve"> allant de </w:t>
      </w:r>
      <m:oMath>
        <m:r>
          <w:rPr>
            <w:sz w:val="20"/>
            <w:szCs w:val="20"/>
          </w:rPr>
          <m:t xml:space="preserve">1</m:t>
        </m:r>
      </m:oMath>
      <w:r w:rsidDel="00000000" w:rsidR="00000000" w:rsidRPr="00000000">
        <w:rPr>
          <w:sz w:val="20"/>
          <w:szCs w:val="20"/>
          <w:rtl w:val="0"/>
        </w:rPr>
        <w:t xml:space="preserve"> à </w:t>
      </w:r>
      <m:oMath>
        <m:r>
          <w:rPr>
            <w:sz w:val="20"/>
            <w:szCs w:val="20"/>
          </w:rPr>
          <m:t xml:space="preserve">N</m:t>
        </m:r>
      </m:oMath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Affecter à </w:t>
      </w:r>
      <m:oMath>
        <m:r>
          <w:rPr>
            <w:sz w:val="20"/>
            <w:szCs w:val="20"/>
          </w:rPr>
          <m:t xml:space="preserve">X(k;1)</m:t>
        </m:r>
      </m:oMath>
      <w:r w:rsidDel="00000000" w:rsidR="00000000" w:rsidRPr="00000000">
        <w:rPr>
          <w:sz w:val="20"/>
          <w:szCs w:val="20"/>
          <w:rtl w:val="0"/>
        </w:rPr>
        <w:t xml:space="preserve"> la valeur </w:t>
      </w:r>
      <m:oMath>
        <m:r>
          <w:rPr>
            <w:sz w:val="20"/>
            <w:szCs w:val="20"/>
          </w:rPr>
          <m:t xml:space="preserve">f</m:t>
        </m:r>
        <m:d>
          <m:dPr>
            <m:begChr m:val="("/>
            <m:endChr m:val=")"/>
            <m:ctrlPr>
              <w:rPr>
                <w:sz w:val="20"/>
                <w:szCs w:val="20"/>
              </w:rPr>
            </m:ctrlPr>
          </m:dPr>
          <m:e>
            <m:f>
              <m:fPr>
                <m:ctrlPr>
                  <w:rPr>
                    <w:sz w:val="20"/>
                    <w:szCs w:val="20"/>
                  </w:rPr>
                </m:ctrlPr>
              </m:fPr>
              <m:num>
                <m:r>
                  <w:rPr>
                    <w:sz w:val="20"/>
                    <w:szCs w:val="20"/>
                  </w:rPr>
                  <m:t xml:space="preserve">k-1</m:t>
                </m:r>
              </m:num>
              <m:den>
                <m:r>
                  <w:rPr>
                    <w:sz w:val="20"/>
                    <w:szCs w:val="20"/>
                  </w:rPr>
                  <m:t xml:space="preserve">N*100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FinPour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Affecter à </w:t>
      </w:r>
      <m:oMath>
        <m:r>
          <m:t>ω</m:t>
        </m:r>
      </m:oMath>
      <w:r w:rsidDel="00000000" w:rsidR="00000000" w:rsidRPr="00000000">
        <w:rPr>
          <w:sz w:val="20"/>
          <w:szCs w:val="20"/>
          <w:rtl w:val="0"/>
        </w:rPr>
        <w:t xml:space="preserve"> la valeur </w:t>
      </w:r>
      <m:oMath>
        <m:box>
          <m:boxPr>
            <m:opEmu m:val="1"/>
          </m:boxPr>
          <m:e>
            <m:r>
              <m:t>exp</m:t>
            </m:r>
          </m:e>
        </m:box>
        <m:d>
          <m:dPr>
            <m:begChr m:val="("/>
            <m:endChr m:val=")"/>
          </m:dPr>
          <m:e>
            <m:f>
              <m:fPr>
                <m:ctrlPr>
                  <w:rPr>
                    <w:sz w:val="20"/>
                    <w:szCs w:val="20"/>
                  </w:rPr>
                </m:ctrlPr>
              </m:fPr>
              <m:num>
                <m:r>
                  <w:rPr>
                    <w:sz w:val="20"/>
                    <w:szCs w:val="20"/>
                  </w:rPr>
                  <m:t xml:space="preserve">2i</m:t>
                </m:r>
                <m:r>
                  <w:rPr>
                    <w:sz w:val="20"/>
                    <w:szCs w:val="20"/>
                  </w:rPr>
                  <m:t>π</m:t>
                </m:r>
              </m:num>
              <m:den>
                <m:r>
                  <w:rPr>
                    <w:sz w:val="20"/>
                    <w:szCs w:val="20"/>
                  </w:rPr>
                  <m:t xml:space="preserve">n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Pour </w:t>
      </w:r>
      <m:oMath>
        <m:r>
          <w:rPr>
            <w:sz w:val="20"/>
            <w:szCs w:val="20"/>
          </w:rPr>
          <m:t xml:space="preserve">k</m:t>
        </m:r>
      </m:oMath>
      <w:r w:rsidDel="00000000" w:rsidR="00000000" w:rsidRPr="00000000">
        <w:rPr>
          <w:sz w:val="20"/>
          <w:szCs w:val="20"/>
          <w:rtl w:val="0"/>
        </w:rPr>
        <w:t xml:space="preserve"> allant de </w:t>
      </w:r>
      <m:oMath>
        <m:r>
          <w:rPr>
            <w:sz w:val="20"/>
            <w:szCs w:val="20"/>
          </w:rPr>
          <m:t xml:space="preserve">1</m:t>
        </m:r>
      </m:oMath>
      <w:r w:rsidDel="00000000" w:rsidR="00000000" w:rsidRPr="00000000">
        <w:rPr>
          <w:sz w:val="20"/>
          <w:szCs w:val="20"/>
          <w:rtl w:val="0"/>
        </w:rPr>
        <w:t xml:space="preserve"> à </w:t>
      </w:r>
      <m:oMath>
        <m:r>
          <w:rPr>
            <w:sz w:val="20"/>
            <w:szCs w:val="20"/>
          </w:rPr>
          <m:t xml:space="preserve">N</m:t>
        </m:r>
      </m:oMath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Pour </w:t>
      </w:r>
      <m:oMath>
        <m:r>
          <w:rPr>
            <w:sz w:val="20"/>
            <w:szCs w:val="20"/>
          </w:rPr>
          <m:t xml:space="preserve">j</m:t>
        </m:r>
      </m:oMath>
      <w:r w:rsidDel="00000000" w:rsidR="00000000" w:rsidRPr="00000000">
        <w:rPr>
          <w:sz w:val="20"/>
          <w:szCs w:val="20"/>
          <w:rtl w:val="0"/>
        </w:rPr>
        <w:t xml:space="preserve"> allant de </w:t>
      </w:r>
      <m:oMath>
        <m:r>
          <w:rPr>
            <w:sz w:val="20"/>
            <w:szCs w:val="20"/>
          </w:rPr>
          <m:t xml:space="preserve">1</m:t>
        </m:r>
      </m:oMath>
      <w:r w:rsidDel="00000000" w:rsidR="00000000" w:rsidRPr="00000000">
        <w:rPr>
          <w:sz w:val="20"/>
          <w:szCs w:val="20"/>
          <w:rtl w:val="0"/>
        </w:rPr>
        <w:t xml:space="preserve"> à </w:t>
      </w:r>
      <m:oMath>
        <m:r>
          <w:rPr>
            <w:sz w:val="20"/>
            <w:szCs w:val="20"/>
          </w:rPr>
          <m:t xml:space="preserve">N</m:t>
        </m:r>
      </m:oMath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Affecter à </w:t>
      </w:r>
      <m:oMath>
        <m:r>
          <w:rPr>
            <w:sz w:val="20"/>
            <w:szCs w:val="20"/>
          </w:rPr>
          <m:t xml:space="preserve">M(k;j)</m:t>
        </m:r>
      </m:oMath>
      <w:r w:rsidDel="00000000" w:rsidR="00000000" w:rsidRPr="00000000">
        <w:rPr>
          <w:sz w:val="20"/>
          <w:szCs w:val="20"/>
          <w:rtl w:val="0"/>
        </w:rPr>
        <w:t xml:space="preserve"> la valeur ……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FinPour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FinPour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Afficher </w:t>
      </w:r>
      <m:oMath>
        <m:r>
          <w:rPr>
            <w:sz w:val="20"/>
            <w:szCs w:val="20"/>
          </w:rPr>
          <m:t xml:space="preserve">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Afficher </w:t>
      </w:r>
      <m:oMath>
        <m:r>
          <w:rPr>
            <w:sz w:val="20"/>
            <w:szCs w:val="20"/>
          </w:rPr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Affecter à </w:t>
      </w:r>
      <m:oMath>
        <m:r>
          <w:rPr>
            <w:sz w:val="20"/>
            <w:szCs w:val="20"/>
          </w:rPr>
          <m:t xml:space="preserve">TFD</m:t>
        </m:r>
      </m:oMath>
      <w:r w:rsidDel="00000000" w:rsidR="00000000" w:rsidRPr="00000000">
        <w:rPr>
          <w:sz w:val="20"/>
          <w:szCs w:val="20"/>
          <w:rtl w:val="0"/>
        </w:rPr>
        <w:t xml:space="preserve"> la matrice ……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Afficher </w:t>
      </w:r>
      <m:oMath>
        <m:r>
          <w:rPr>
            <w:sz w:val="20"/>
            <w:szCs w:val="20"/>
          </w:rPr>
          <m:t xml:space="preserve">TFD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Parmi les propositions suivantes, quel est le calcul à mettre à la place des pointillés à la ligne 8 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a) </w:t>
      </w:r>
      <m:oMath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-(k-1)*(j-1)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b) </w:t>
      </w:r>
      <m:oMath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(k-1)*(j-1)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c) </w:t>
      </w:r>
      <m:oMath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-k*j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d) </w:t>
      </w:r>
      <m:oMath>
        <m:sSup>
          <m:sSupPr>
            <m:ctrlPr>
              <w:rPr/>
            </m:ctrlPr>
          </m:sSupPr>
          <m:e>
            <m:r>
              <w:rPr/>
              <m:t xml:space="preserve">w</m:t>
            </m:r>
          </m:e>
          <m:sup>
            <m:r>
              <w:rPr/>
              <m:t xml:space="preserve">-(j-1)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Parmi les propositions suivantes, quel est le calcul à mettre à la place des pointillés à la ligne 13 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a) </w:t>
      </w:r>
      <m:oMath>
        <m:r>
          <w:rPr/>
          <m:t xml:space="preserve">M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ab/>
        <w:tab/>
        <w:t xml:space="preserve">b) </w:t>
      </w:r>
      <m:oMath>
        <m:r>
          <w:rPr/>
          <m:t xml:space="preserve">MX</m:t>
        </m:r>
      </m:oMath>
      <w:r w:rsidDel="00000000" w:rsidR="00000000" w:rsidRPr="00000000">
        <w:rPr>
          <w:rtl w:val="0"/>
        </w:rPr>
        <w:tab/>
        <w:tab/>
        <w:tab/>
        <w:t xml:space="preserve">c) </w:t>
      </w:r>
      <m:oMath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-1</m:t>
            </m:r>
          </m:sup>
        </m:sSup>
        <m:r>
          <w:rPr/>
          <m:t xml:space="preserve">X</m:t>
        </m:r>
      </m:oMath>
      <w:r w:rsidDel="00000000" w:rsidR="00000000" w:rsidRPr="00000000">
        <w:rPr>
          <w:rtl w:val="0"/>
        </w:rPr>
        <w:tab/>
        <w:tab/>
        <w:t xml:space="preserve">d) </w:t>
      </w:r>
      <m:oMath>
        <m:r>
          <w:rPr/>
          <m:t xml:space="preserve">XM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L’utilisateur rentre </w:t>
      </w:r>
      <m:oMath>
        <m:r>
          <w:rPr/>
          <m:t xml:space="preserve">N=4</m:t>
        </m:r>
      </m:oMath>
      <w:r w:rsidDel="00000000" w:rsidR="00000000" w:rsidRPr="00000000">
        <w:rPr>
          <w:rtl w:val="0"/>
        </w:rPr>
        <w:t xml:space="preserve">, le programme affiche alors :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495969" cy="67091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969" cy="670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988762" cy="6623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8762" cy="6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1626937" cy="65808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937" cy="658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Parmi les propositions suivantes, quel est le coefficient manquant de la matrice </w:t>
      </w:r>
      <m:oMath>
        <m:r>
          <w:rPr/>
          <m:t xml:space="preserve">TFD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a) </w:t>
      </w:r>
      <m:oMath>
        <m:r>
          <w:rPr/>
          <m:t xml:space="preserve">-0.005-0.005i</m:t>
        </m:r>
      </m:oMath>
      <w:r w:rsidDel="00000000" w:rsidR="00000000" w:rsidRPr="00000000">
        <w:rPr>
          <w:rtl w:val="0"/>
        </w:rPr>
        <w:tab/>
        <w:t xml:space="preserve">b) </w:t>
      </w:r>
      <m:oMath>
        <m:r>
          <w:rPr/>
          <m:t xml:space="preserve">-0.005+0.005i</m:t>
        </m:r>
      </m:oMath>
      <w:r w:rsidDel="00000000" w:rsidR="00000000" w:rsidRPr="00000000">
        <w:rPr>
          <w:rtl w:val="0"/>
        </w:rPr>
        <w:tab/>
        <w:t xml:space="preserve">c) </w:t>
      </w:r>
      <m:oMath>
        <m:r>
          <w:rPr/>
          <m:t xml:space="preserve">0.005i</m:t>
        </m:r>
      </m:oMath>
      <w:r w:rsidDel="00000000" w:rsidR="00000000" w:rsidRPr="00000000">
        <w:rPr>
          <w:rtl w:val="0"/>
        </w:rPr>
        <w:tab/>
        <w:tab/>
        <w:t xml:space="preserve">d) </w:t>
      </w:r>
      <m:oMath>
        <m:r>
          <w:rPr/>
          <m:t xml:space="preserve">-0.005i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mb1e52yrxw04" w:id="9"/>
      <w:bookmarkEnd w:id="9"/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On considère le signal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périodique de période </w:t>
      </w:r>
      <m:oMath>
        <m:r>
          <w:rPr/>
          <m:t xml:space="preserve">T=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400</m:t>
            </m:r>
          </m:den>
        </m:f>
      </m:oMath>
      <w:r w:rsidDel="00000000" w:rsidR="00000000" w:rsidRPr="00000000">
        <w:rPr>
          <w:rtl w:val="0"/>
        </w:rPr>
        <w:t xml:space="preserve"> défini par :</w:t>
      </w:r>
    </w:p>
    <w:p w:rsidR="00000000" w:rsidDel="00000000" w:rsidP="00000000" w:rsidRDefault="00000000" w:rsidRPr="00000000" w14:paraId="00000059">
      <w:pPr>
        <w:rPr/>
      </w:pPr>
      <m:oMath>
        <m:r>
          <w:rPr/>
          <m:t xml:space="preserve">s(t)=800</m:t>
        </m:r>
        <m:r>
          <w:rPr/>
          <m:t>π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si </w:t>
      </w:r>
      <m:oMath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T</m:t>
            </m:r>
          </m:num>
          <m:den>
            <m:r>
              <w:rPr/>
              <m:t xml:space="preserve">4</m:t>
            </m:r>
          </m:den>
        </m:f>
        <m:r>
          <w:rPr/>
          <m:t>≤</m:t>
        </m:r>
        <m:r>
          <w:rPr/>
          <m:t xml:space="preserve">t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T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s(t)=</m:t>
        </m:r>
        <m:r>
          <w:rPr/>
          <m:t>π</m:t>
        </m:r>
        <m:r>
          <w:rPr/>
          <m:t xml:space="preserve">-800</m:t>
        </m:r>
        <m:r>
          <w:rPr/>
          <m:t>π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si </w:t>
      </w:r>
      <m:oMath>
        <m:f>
          <m:fPr>
            <m:ctrlPr>
              <w:rPr/>
            </m:ctrlPr>
          </m:fPr>
          <m:num>
            <m:r>
              <w:rPr/>
              <m:t xml:space="preserve">T</m:t>
            </m:r>
          </m:num>
          <m:den>
            <m:r>
              <w:rPr/>
              <m:t xml:space="preserve">4</m:t>
            </m:r>
          </m:den>
        </m:f>
        <m:r>
          <w:rPr/>
          <m:t>≤</m:t>
        </m:r>
        <m:r>
          <w:rPr/>
          <m:t xml:space="preserve">t</m:t>
        </m:r>
        <m:r>
          <w:rPr/>
          <m:t>≤</m:t>
        </m:r>
        <m:f>
          <m:fPr>
            <m:ctrlPr>
              <w:rPr/>
            </m:ctrlPr>
          </m:fPr>
          <m:num>
            <m:r>
              <w:rPr/>
              <m:t xml:space="preserve">3T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Représenter le signal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[-T;2T]</m:t>
        </m:r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échantillonne le signal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tous les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e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T</m:t>
            </m:r>
          </m:num>
          <m:den>
            <m:r>
              <w:rPr/>
              <m:t xml:space="preserve">8</m:t>
            </m:r>
          </m:den>
        </m:f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[0;T[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Placer sur le cercle trigonométrique le nombre complexe </w:t>
      </w:r>
      <m:oMath>
        <m:r>
          <m:t>ω</m:t>
        </m:r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2</m:t>
                </m:r>
                <m:r>
                  <w:rPr/>
                  <m:t>π</m:t>
                </m:r>
              </m:num>
              <m:den>
                <m:r>
                  <w:rPr/>
                  <m:t xml:space="preserve">8</m:t>
                </m:r>
              </m:den>
            </m:f>
          </m:sup>
        </m:sSup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</m:t>
            </m:r>
            <m:f>
              <m:fPr>
                <m:ctrlPr>
                  <w:rPr/>
                </m:ctrlPr>
              </m:fPr>
              <m:num>
                <m:r>
                  <w:rPr/>
                  <m:t>π</m:t>
                </m:r>
              </m:num>
              <m:den>
                <m:r>
                  <w:rPr/>
                  <m:t xml:space="preserve">4</m:t>
                </m:r>
              </m:den>
            </m:f>
          </m:sup>
        </m:sSup>
      </m:oMath>
      <w:r w:rsidDel="00000000" w:rsidR="00000000" w:rsidRPr="00000000">
        <w:rPr>
          <w:rtl w:val="0"/>
        </w:rPr>
        <w:t xml:space="preserve"> et les nombres complexes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  <w:t xml:space="preserve"> pour les entiers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compris entre </w:t>
      </w:r>
      <m:oMath>
        <m:r>
          <w:rPr/>
          <m:t xml:space="preserve">-8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8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Recopier et compléter le tableau suivant avec les valeurs des échantillons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k</m:t>
            </m:r>
          </m:sub>
        </m:sSub>
        <m:r>
          <w:rPr/>
          <m:t xml:space="preserve">=s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k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T</m:t>
                </m:r>
              </m:num>
              <m:den>
                <m:r>
                  <w:rPr/>
                  <m:t xml:space="preserve">8</m:t>
                </m:r>
              </m:den>
            </m:f>
          </m:e>
        </m:d>
      </m:oMath>
      <w:r w:rsidDel="00000000" w:rsidR="00000000" w:rsidRPr="00000000">
        <w:rPr>
          <w:rtl w:val="0"/>
        </w:rPr>
        <w:t xml:space="preserve"> et les formes algébriques des nombres complexes </w:t>
      </w:r>
      <m:oMath>
        <m:sSup>
          <m:sSupPr>
            <m:ctrlPr>
              <w:rPr/>
            </m:ctrlPr>
          </m:sSupPr>
          <m:e>
            <m:r>
              <m:t>ω</m:t>
            </m:r>
          </m:e>
          <m:sup>
            <m:r>
              <w:rPr/>
              <m:t xml:space="preserve">-k</m:t>
            </m:r>
          </m:sup>
        </m:sSup>
      </m:oMath>
      <w:r w:rsidDel="00000000" w:rsidR="00000000" w:rsidRPr="00000000">
        <w:rPr>
          <w:rtl w:val="0"/>
        </w:rPr>
        <w:t xml:space="preserve">, pour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compris entre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8766.0" w:type="dxa"/>
        <w:jc w:val="left"/>
        <w:tblInd w:w="1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"/>
        <w:gridCol w:w="974"/>
        <w:gridCol w:w="974"/>
        <w:gridCol w:w="974"/>
        <w:gridCol w:w="974"/>
        <w:gridCol w:w="974"/>
        <w:gridCol w:w="974"/>
        <w:gridCol w:w="974"/>
        <w:gridCol w:w="974"/>
        <w:tblGridChange w:id="0">
          <w:tblGrid>
            <w:gridCol w:w="974"/>
            <w:gridCol w:w="974"/>
            <w:gridCol w:w="974"/>
            <w:gridCol w:w="974"/>
            <w:gridCol w:w="974"/>
            <w:gridCol w:w="974"/>
            <w:gridCol w:w="974"/>
            <w:gridCol w:w="974"/>
            <w:gridCol w:w="97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k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k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m:t>π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>π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>π</m:t>
                  </m:r>
                </m:num>
                <m:den>
                  <m:r>
                    <w:rPr/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m:t>ω</m:t>
                  </m:r>
                </m:e>
                <m:sup>
                  <m:r>
                    <w:rPr/>
                    <m:t xml:space="preserve">-k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r>
                        <w:rPr/>
                        <m:t xml:space="preserve">2</m:t>
                      </m:r>
                    </m:e>
                  </m:rad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r>
                        <w:rPr/>
                        <m:t xml:space="preserve">2</m:t>
                      </m:r>
                    </m:e>
                  </m:rad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note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,...,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7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la T. F. D. des échantillons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,...,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7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du signal. Calculer les formes algébriques des nombres complexes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À l’aide du programme suivant on simule l’échantillonnage du signal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à la fréquence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e</m:t>
            </m:r>
          </m:sub>
        </m:sSub>
        <m:r>
          <w:rPr/>
          <m:t xml:space="preserve">=20000</m:t>
        </m:r>
      </m:oMath>
      <w:r w:rsidDel="00000000" w:rsidR="00000000" w:rsidRPr="00000000">
        <w:rPr>
          <w:rtl w:val="0"/>
        </w:rPr>
        <w:t xml:space="preserve"> Hz pendant une durée de </w:t>
      </w:r>
      <m:oMath>
        <m:r>
          <w:rPr/>
          <m:t xml:space="preserve">0,5</m:t>
        </m:r>
      </m:oMath>
      <w:r w:rsidDel="00000000" w:rsidR="00000000" w:rsidRPr="00000000">
        <w:rPr>
          <w:rtl w:val="0"/>
        </w:rPr>
        <w:t xml:space="preserve"> seconde et on s’intéresse à son spectre. Ce programme est écrit avec un logiciel de calcul vectoriel de type Scilab. Certaines lignes de commande sont accompagnées de commentaires les explicitant (en italiques après le symbole //). %pi désigne une valeur approchée de la constante mathématique π :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01</w:t>
        <w:tab/>
        <w:t xml:space="preserve">Fe=20000;</w:t>
      </w:r>
    </w:p>
    <w:p w:rsidR="00000000" w:rsidDel="00000000" w:rsidP="00000000" w:rsidRDefault="00000000" w:rsidRPr="00000000" w14:paraId="0000007D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02</w:t>
        <w:tab/>
        <w:t xml:space="preserve">t=(0:1/Fe:0.5-1/Fe);</w:t>
        <w:tab/>
        <w:t xml:space="preserve">//le vecteur-ligne t contient les nombres </w:t>
      </w:r>
      <m:oMath>
        <m:r>
          <w:rPr>
            <w:sz w:val="18"/>
            <w:szCs w:val="18"/>
          </w:rPr>
          <m:t xml:space="preserve">k</m:t>
        </m:r>
        <m:f>
          <m:fPr>
            <m:ctrlPr>
              <w:rPr>
                <w:sz w:val="18"/>
                <w:szCs w:val="18"/>
              </w:rPr>
            </m:ctrlPr>
          </m:fPr>
          <m:num>
            <m:r>
              <w:rPr>
                <w:sz w:val="18"/>
                <w:szCs w:val="18"/>
              </w:rPr>
              <m:t xml:space="preserve">1</m:t>
            </m:r>
          </m:num>
          <m:den>
            <m:sSub>
              <m:sSubPr>
                <m:ctrlPr>
                  <w:rPr>
                    <w:sz w:val="18"/>
                    <w:szCs w:val="18"/>
                  </w:rPr>
                </m:ctrlPr>
              </m:sSubPr>
              <m:e>
                <m:r>
                  <w:rPr>
                    <w:sz w:val="18"/>
                    <w:szCs w:val="18"/>
                  </w:rPr>
                  <m:t xml:space="preserve">F</m:t>
                </m:r>
              </m:e>
              <m:sub>
                <m:r>
                  <w:rPr>
                    <w:sz w:val="18"/>
                    <w:szCs w:val="18"/>
                  </w:rPr>
                  <m:t xml:space="preserve">e</m:t>
                </m:r>
              </m:sub>
            </m:sSub>
          </m:den>
        </m:f>
      </m:oMath>
      <w:r w:rsidDel="00000000" w:rsidR="00000000" w:rsidRPr="00000000">
        <w:rPr>
          <w:sz w:val="18"/>
          <w:szCs w:val="18"/>
          <w:rtl w:val="0"/>
        </w:rPr>
        <w:t xml:space="preserve"> appartenant à l’intervalle </w:t>
      </w:r>
      <m:oMath>
        <m:r>
          <w:rPr>
            <w:sz w:val="18"/>
            <w:szCs w:val="18"/>
          </w:rPr>
          <m:t xml:space="preserve">[0;0,5[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03</w:t>
        <w:tab/>
        <w:t xml:space="preserve">N=size(t);</w:t>
        <w:tab/>
        <w:tab/>
        <w:t xml:space="preserve">//N est le nombre de termes du vecteur-ligne t.</w:t>
      </w:r>
    </w:p>
    <w:p w:rsidR="00000000" w:rsidDel="00000000" w:rsidP="00000000" w:rsidRDefault="00000000" w:rsidRPr="00000000" w14:paraId="0000007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04</w:t>
        <w:tab/>
        <w:t xml:space="preserve">u=sin(800*%pi*t);</w:t>
      </w:r>
    </w:p>
    <w:p w:rsidR="00000000" w:rsidDel="00000000" w:rsidP="00000000" w:rsidRDefault="00000000" w:rsidRPr="00000000" w14:paraId="00000080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05</w:t>
        <w:tab/>
        <w:t xml:space="preserve">s=asin(u);</w:t>
        <w:tab/>
        <w:tab/>
        <w:t xml:space="preserve">//le vecteur-ligne s contient les échantillons du signal associés aux valeurs de t.</w:t>
      </w:r>
    </w:p>
    <w:p w:rsidR="00000000" w:rsidDel="00000000" w:rsidP="00000000" w:rsidRDefault="00000000" w:rsidRPr="00000000" w14:paraId="00000081">
      <w:pPr>
        <w:ind w:left="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06</w:t>
        <w:tab/>
        <w:t xml:space="preserve">TFs=fft(s);</w:t>
        <w:tab/>
        <w:tab/>
        <w:t xml:space="preserve">//le vecteur-ligne TFs contient la TFD de la séquence s.</w:t>
      </w:r>
    </w:p>
    <w:p w:rsidR="00000000" w:rsidDel="00000000" w:rsidP="00000000" w:rsidRDefault="00000000" w:rsidRPr="00000000" w14:paraId="00000082">
      <w:pPr>
        <w:ind w:left="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07</w:t>
        <w:tab/>
        <w:t xml:space="preserve">modTFs=abs(TFs);</w:t>
        <w:tab/>
        <w:t xml:space="preserve">//le vecteur-ligne modTFs contient les modules de TFs.</w:t>
      </w:r>
    </w:p>
    <w:p w:rsidR="00000000" w:rsidDel="00000000" w:rsidP="00000000" w:rsidRDefault="00000000" w:rsidRPr="00000000" w14:paraId="00000083">
      <w:pPr>
        <w:ind w:left="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08 </w:t>
        <w:tab/>
        <w:t xml:space="preserve">scf(1) ;clf(1) ; </w:t>
        <w:tab/>
        <w:tab/>
        <w:t xml:space="preserve">//ouverture de l’écran graphique n° 1 et effacement de son contenu antérieur. </w:t>
      </w:r>
    </w:p>
    <w:p w:rsidR="00000000" w:rsidDel="00000000" w:rsidP="00000000" w:rsidRDefault="00000000" w:rsidRPr="00000000" w14:paraId="00000084">
      <w:pPr>
        <w:ind w:left="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09 </w:t>
        <w:tab/>
        <w:t xml:space="preserve">plot(modTFs) ; </w:t>
        <w:tab/>
        <w:tab/>
        <w:t xml:space="preserve">//on représente en abscisses les rangs des termes du vecteur-ligne modTFs et en </w:t>
      </w:r>
    </w:p>
    <w:p w:rsidR="00000000" w:rsidDel="00000000" w:rsidP="00000000" w:rsidRDefault="00000000" w:rsidRPr="00000000" w14:paraId="00000085">
      <w:pPr>
        <w:ind w:left="288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ordonnées les valeurs de ces termes.</w:t>
      </w:r>
    </w:p>
    <w:p w:rsidR="00000000" w:rsidDel="00000000" w:rsidP="00000000" w:rsidRDefault="00000000" w:rsidRPr="00000000" w14:paraId="00000086">
      <w:pPr>
        <w:ind w:left="2880"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142875</wp:posOffset>
            </wp:positionV>
            <wp:extent cx="2699723" cy="2093663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11658" l="24015" r="21853" t="13396"/>
                    <a:stretch>
                      <a:fillRect/>
                    </a:stretch>
                  </pic:blipFill>
                  <pic:spPr>
                    <a:xfrm>
                      <a:off x="0" y="0"/>
                      <a:ext cx="2699723" cy="2093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 est le nombre d’échantillons du signal. On rappelle que l’échantillonnage est réalisé à la fréquence 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e</m:t>
            </m:r>
          </m:sub>
        </m:sSub>
        <m:r>
          <w:rPr/>
          <m:t xml:space="preserve">=20000</m:t>
        </m:r>
      </m:oMath>
      <w:r w:rsidDel="00000000" w:rsidR="00000000" w:rsidRPr="00000000">
        <w:rPr>
          <w:rtl w:val="0"/>
        </w:rPr>
        <w:t xml:space="preserve"> Hz pendant une durée de 0,5 seconde. Que vaut N ?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a exécuté le programme ci-dessus et obtenu la représentation graphique 1 puis, en zoomant sur celle-ci, la représentation graphique 2. D’après ces représentations graphiques : 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Quelle semble être la fréquence de la composante du signal ayant la plus grande amplitude ?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342900</wp:posOffset>
            </wp:positionV>
            <wp:extent cx="2695575" cy="2244163"/>
            <wp:effectExtent b="0" l="0" r="0" t="0"/>
            <wp:wrapSquare wrapText="bothSides" distB="114300" distT="114300" distL="114300" distR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2448" l="23197" r="22160" t="1705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244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 s’intéresse à la deuxième composante la plus significative (relativement à l’amplitude) du signal. Estimer, en pourcentage de l’amplitude de la composante du signal ayant la plus grande amplitude, l’amplitude de cette deuxième composante.</w:t>
      </w: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0"/>
        <w:i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