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6520"/>
        <w:gridCol w:w="1969"/>
      </w:tblGrid>
      <w:tr w:rsidR="009E0300" w:rsidRPr="005B3D78" w:rsidTr="00E26D28">
        <w:trPr>
          <w:trHeight w:val="841"/>
        </w:trPr>
        <w:tc>
          <w:tcPr>
            <w:tcW w:w="2093" w:type="dxa"/>
            <w:vAlign w:val="center"/>
          </w:tcPr>
          <w:p w:rsidR="009E0300" w:rsidRPr="004D2702" w:rsidRDefault="009E0300" w:rsidP="00931BDF">
            <w:pPr>
              <w:jc w:val="center"/>
              <w:rPr>
                <w:rFonts w:ascii="Arial Rounded MT Bold" w:hAnsi="Arial Rounded MT Bold" w:cstheme="majorBidi"/>
                <w:b/>
                <w:sz w:val="36"/>
                <w:szCs w:val="36"/>
              </w:rPr>
            </w:pPr>
            <w:r>
              <w:rPr>
                <w:rFonts w:ascii="Arial Rounded MT Bold" w:hAnsi="Arial Rounded MT Bold" w:cstheme="majorBidi"/>
                <w:b/>
                <w:sz w:val="44"/>
                <w:szCs w:val="44"/>
              </w:rPr>
              <w:t>BTS SN</w:t>
            </w:r>
          </w:p>
        </w:tc>
        <w:tc>
          <w:tcPr>
            <w:tcW w:w="6520" w:type="dxa"/>
            <w:vAlign w:val="center"/>
          </w:tcPr>
          <w:p w:rsidR="009E0300" w:rsidRPr="004D2702" w:rsidRDefault="009E0300" w:rsidP="009E0300">
            <w:pPr>
              <w:jc w:val="center"/>
              <w:rPr>
                <w:rFonts w:ascii="Arial Rounded MT Bold" w:hAnsi="Arial Rounded MT Bold" w:cstheme="majorBidi"/>
                <w:sz w:val="28"/>
                <w:szCs w:val="28"/>
              </w:rPr>
            </w:pPr>
            <w:r w:rsidRPr="00FD2945">
              <w:rPr>
                <w:rFonts w:ascii="Arial Rounded MT Bold" w:hAnsi="Arial Rounded MT Bold" w:cstheme="majorBidi"/>
                <w:b/>
                <w:sz w:val="44"/>
                <w:szCs w:val="44"/>
              </w:rPr>
              <w:t>TD</w:t>
            </w:r>
            <w:r>
              <w:rPr>
                <w:rFonts w:ascii="Arial Rounded MT Bold" w:hAnsi="Arial Rounded MT Bold" w:cstheme="majorBidi"/>
                <w:sz w:val="28"/>
                <w:szCs w:val="28"/>
              </w:rPr>
              <w:t xml:space="preserve"> : échantillonnage d'un signal </w:t>
            </w:r>
          </w:p>
        </w:tc>
        <w:tc>
          <w:tcPr>
            <w:tcW w:w="1969" w:type="dxa"/>
            <w:vAlign w:val="center"/>
          </w:tcPr>
          <w:p w:rsidR="009E0300" w:rsidRPr="005B3D78" w:rsidRDefault="00FC0145" w:rsidP="00931BD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E39339B" wp14:editId="237DA38B">
                  <wp:extent cx="819509" cy="627049"/>
                  <wp:effectExtent l="0" t="0" r="0" b="1905"/>
                  <wp:docPr id="4" name="Image 4" descr="Résultat de recherche d'images pour &quot;sinusoide échantillonnag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ésultat de recherche d'images pour &quot;sinusoide échantillonnage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81608" b="44044"/>
                          <a:stretch/>
                        </pic:blipFill>
                        <pic:spPr bwMode="auto">
                          <a:xfrm>
                            <a:off x="0" y="0"/>
                            <a:ext cx="826185" cy="632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0300" w:rsidRDefault="009E0300"/>
    <w:p w:rsidR="00B0613A" w:rsidRDefault="00B0613A">
      <w:pPr>
        <w:rPr>
          <w:rFonts w:eastAsiaTheme="minorEastAsia"/>
        </w:rPr>
      </w:pPr>
      <w:r>
        <w:t xml:space="preserve">On étudie un signal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donné par </w:t>
      </w:r>
      <w: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=5+5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(t)</m:t>
        </m:r>
      </m:oMath>
      <w:r>
        <w:rPr>
          <w:rFonts w:eastAsiaTheme="minorEastAsia"/>
        </w:rPr>
        <w:t xml:space="preserve"> et on capte sa valeur toutes les </w:t>
      </w:r>
      <m:oMath>
        <m:r>
          <w:rPr>
            <w:rFonts w:ascii="Cambria Math" w:eastAsiaTheme="minorEastAsia" w:hAnsi="Cambria Math"/>
          </w:rPr>
          <m:t>0,2</m:t>
        </m:r>
      </m:oMath>
      <w:r>
        <w:rPr>
          <w:rFonts w:eastAsiaTheme="minorEastAsia"/>
        </w:rPr>
        <w:t xml:space="preserve"> seconde. </w:t>
      </w:r>
      <w:r w:rsidR="00E363E3">
        <w:rPr>
          <w:rFonts w:eastAsiaTheme="minorEastAsia"/>
        </w:rPr>
        <w:t xml:space="preserve">Dans le domaine du </w:t>
      </w:r>
      <w:r>
        <w:rPr>
          <w:rFonts w:eastAsiaTheme="minorEastAsia"/>
        </w:rPr>
        <w:t>trait</w:t>
      </w:r>
      <w:r w:rsidR="00E363E3">
        <w:rPr>
          <w:rFonts w:eastAsiaTheme="minorEastAsia"/>
        </w:rPr>
        <w:t>e</w:t>
      </w:r>
      <w:r>
        <w:rPr>
          <w:rFonts w:eastAsiaTheme="minorEastAsia"/>
        </w:rPr>
        <w:t>ment du signal, on dit que l'o</w:t>
      </w:r>
      <w:r>
        <w:t xml:space="preserve">n échantillonne le signal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avec une période d'échantillonnage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=0,2</m:t>
        </m:r>
      </m:oMath>
      <w:r>
        <w:rPr>
          <w:rFonts w:eastAsiaTheme="minorEastAsia"/>
        </w:rPr>
        <w:t xml:space="preserve"> s.</w:t>
      </w:r>
    </w:p>
    <w:p w:rsidR="00E363E3" w:rsidRDefault="00E363E3">
      <w:pPr>
        <w:rPr>
          <w:rFonts w:eastAsiaTheme="minorEastAsia"/>
        </w:rPr>
      </w:pPr>
    </w:p>
    <w:p w:rsidR="00E363E3" w:rsidRDefault="0058206B" w:rsidP="00BB469F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1°) </w:t>
      </w:r>
      <w:r w:rsidR="00B0613A">
        <w:rPr>
          <w:rFonts w:eastAsiaTheme="minorEastAsia"/>
        </w:rPr>
        <w:t xml:space="preserve">Représenter le signal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031E2">
        <w:rPr>
          <w:rFonts w:eastAsiaTheme="minorEastAsia"/>
        </w:rPr>
        <w:t xml:space="preserve"> </w:t>
      </w:r>
      <w:r w:rsidR="00E363E3">
        <w:rPr>
          <w:rFonts w:eastAsiaTheme="minorEastAsia"/>
        </w:rPr>
        <w:t xml:space="preserve">pour </w:t>
      </w:r>
      <m:oMath>
        <m:r>
          <w:rPr>
            <w:rFonts w:ascii="Cambria Math" w:eastAsiaTheme="minorEastAsia" w:hAnsi="Cambria Math"/>
          </w:rPr>
          <m:t>t</m:t>
        </m:r>
      </m:oMath>
      <w:r w:rsidR="00E363E3">
        <w:rPr>
          <w:rFonts w:eastAsiaTheme="minorEastAsia"/>
        </w:rPr>
        <w:t xml:space="preserve"> compris entre 0 et 4 secondes.</w:t>
      </w:r>
    </w:p>
    <w:p w:rsidR="00E363E3" w:rsidRDefault="00E363E3" w:rsidP="00530077">
      <w:pPr>
        <w:jc w:val="center"/>
        <w:rPr>
          <w:rFonts w:eastAsiaTheme="minorEastAsia"/>
        </w:rPr>
      </w:pPr>
      <w:r w:rsidRPr="00E363E3">
        <w:rPr>
          <w:rFonts w:eastAsiaTheme="minorEastAsia"/>
          <w:noProof/>
          <w:lang w:eastAsia="fr-FR"/>
        </w:rPr>
        <w:drawing>
          <wp:inline distT="0" distB="0" distL="0" distR="0" wp14:anchorId="5C3F72C0" wp14:editId="092220BF">
            <wp:extent cx="4603897" cy="240082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7774" cy="24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63E3" w:rsidRDefault="00E363E3">
      <w:pPr>
        <w:rPr>
          <w:rFonts w:eastAsiaTheme="minorEastAsia"/>
        </w:rPr>
      </w:pPr>
    </w:p>
    <w:p w:rsidR="00B0613A" w:rsidRDefault="0058206B" w:rsidP="00530077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2°) </w:t>
      </w:r>
      <w:r w:rsidR="00E363E3">
        <w:rPr>
          <w:rFonts w:eastAsiaTheme="minorEastAsia"/>
        </w:rPr>
        <w:t>D</w:t>
      </w:r>
      <w:r w:rsidR="00B0613A">
        <w:rPr>
          <w:rFonts w:eastAsiaTheme="minorEastAsia"/>
        </w:rPr>
        <w:t>onner la valeur des 10 premiers échantillons.</w:t>
      </w:r>
    </w:p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E363E3" w:rsidTr="00E363E3">
        <w:trPr>
          <w:trHeight w:val="359"/>
        </w:trPr>
        <w:tc>
          <w:tcPr>
            <w:tcW w:w="2518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</w:tr>
      <w:tr w:rsidR="00E363E3" w:rsidTr="00E363E3">
        <w:trPr>
          <w:trHeight w:val="359"/>
        </w:trPr>
        <w:tc>
          <w:tcPr>
            <w:tcW w:w="2518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</w:tr>
      <w:tr w:rsidR="00E363E3" w:rsidTr="00E363E3">
        <w:trPr>
          <w:trHeight w:val="359"/>
        </w:trPr>
        <w:tc>
          <w:tcPr>
            <w:tcW w:w="2518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363E3" w:rsidRDefault="00E363E3" w:rsidP="00E363E3">
            <w:pPr>
              <w:rPr>
                <w:rFonts w:eastAsiaTheme="minorEastAsia"/>
              </w:rPr>
            </w:pPr>
          </w:p>
        </w:tc>
      </w:tr>
    </w:tbl>
    <w:p w:rsidR="00E363E3" w:rsidRDefault="00E363E3">
      <w:pPr>
        <w:rPr>
          <w:rFonts w:eastAsiaTheme="minorEastAsia"/>
        </w:rPr>
      </w:pPr>
    </w:p>
    <w:p w:rsidR="00377105" w:rsidRDefault="0058206B">
      <w:pPr>
        <w:rPr>
          <w:rFonts w:eastAsiaTheme="minorEastAsia"/>
        </w:rPr>
      </w:pPr>
      <w:r>
        <w:rPr>
          <w:rFonts w:eastAsiaTheme="minorEastAsia"/>
        </w:rPr>
        <w:t xml:space="preserve">3°) On note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la suite des valeurs des échantillons, c'est-à-dire des </w:t>
      </w:r>
      <w:proofErr w:type="gramStart"/>
      <w:r>
        <w:rPr>
          <w:rFonts w:eastAsiaTheme="minorEastAsia"/>
        </w:rPr>
        <w:t xml:space="preserve">valeurs </w:t>
      </w:r>
      <w:proofErr w:type="gramEnd"/>
      <m:oMath>
        <m:r>
          <w:rPr>
            <w:rFonts w:ascii="Cambria Math" w:eastAsiaTheme="minorEastAsia" w:hAnsi="Cambria Math"/>
          </w:rPr>
          <m:t>s(n×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. </w:t>
      </w:r>
    </w:p>
    <w:p w:rsidR="00377105" w:rsidRPr="00377105" w:rsidRDefault="00377105" w:rsidP="00377105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377105">
        <w:rPr>
          <w:rFonts w:eastAsiaTheme="minorEastAsia"/>
        </w:rPr>
        <w:t xml:space="preserve">Exprimer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377105">
        <w:rPr>
          <w:rFonts w:eastAsiaTheme="minorEastAsia"/>
        </w:rPr>
        <w:t xml:space="preserve"> en fonction </w:t>
      </w:r>
      <w:proofErr w:type="gramStart"/>
      <w:r w:rsidRPr="00377105">
        <w:rPr>
          <w:rFonts w:eastAsiaTheme="minorEastAsia"/>
        </w:rPr>
        <w:t xml:space="preserve">de </w:t>
      </w:r>
      <w:proofErr w:type="gramEnd"/>
      <m:oMath>
        <m:r>
          <w:rPr>
            <w:rFonts w:ascii="Cambria Math" w:eastAsiaTheme="minorEastAsia" w:hAnsi="Cambria Math"/>
          </w:rPr>
          <m:t>n</m:t>
        </m:r>
      </m:oMath>
      <w:r w:rsidRPr="00377105">
        <w:rPr>
          <w:rFonts w:eastAsiaTheme="minorEastAsia"/>
        </w:rPr>
        <w:t>.</w:t>
      </w:r>
    </w:p>
    <w:p w:rsidR="00B0613A" w:rsidRPr="00377105" w:rsidRDefault="0058206B" w:rsidP="00377105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377105">
        <w:rPr>
          <w:rFonts w:eastAsiaTheme="minorEastAsia"/>
        </w:rPr>
        <w:t xml:space="preserve">Calculer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25</m:t>
            </m:r>
          </m:sub>
        </m:sSub>
      </m:oMath>
      <w:r w:rsidRPr="00377105">
        <w:rPr>
          <w:rFonts w:eastAsiaTheme="minorEastAsia"/>
        </w:rPr>
        <w:t xml:space="preserve"> </w:t>
      </w:r>
      <w:proofErr w:type="gramStart"/>
      <w:r w:rsidRPr="00377105">
        <w:rPr>
          <w:rFonts w:eastAsiaTheme="minorEastAsia"/>
        </w:rPr>
        <w:t xml:space="preserve">et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100</m:t>
            </m:r>
          </m:sub>
        </m:sSub>
      </m:oMath>
      <w:r w:rsidRPr="00377105">
        <w:rPr>
          <w:rFonts w:eastAsiaTheme="minorEastAsia"/>
        </w:rPr>
        <w:t>.</w:t>
      </w:r>
    </w:p>
    <w:p w:rsidR="00B0613A" w:rsidRDefault="00B0613A">
      <w:pPr>
        <w:rPr>
          <w:rFonts w:eastAsiaTheme="minorEastAsia"/>
        </w:rPr>
      </w:pPr>
    </w:p>
    <w:p w:rsidR="00B0613A" w:rsidRDefault="00404F60">
      <w:pPr>
        <w:rPr>
          <w:rFonts w:eastAsiaTheme="minorEastAsia"/>
        </w:rPr>
      </w:pPr>
      <w:r>
        <w:t xml:space="preserve">4°) La suite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est-elle croissante ou décroissante ? </w:t>
      </w:r>
      <w:r>
        <w:t xml:space="preserve">La suite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a-t-elle une limite finie quand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tend vers </w:t>
      </w:r>
      <m:oMath>
        <m:r>
          <w:rPr>
            <w:rFonts w:ascii="Cambria Math" w:eastAsiaTheme="minorEastAsia" w:hAnsi="Cambria Math"/>
          </w:rPr>
          <m:t>+∞</m:t>
        </m:r>
      </m:oMath>
      <w:r>
        <w:rPr>
          <w:rFonts w:eastAsiaTheme="minorEastAsia"/>
        </w:rPr>
        <w:t xml:space="preserve"> ?</w:t>
      </w:r>
    </w:p>
    <w:p w:rsidR="00404F60" w:rsidRDefault="00404F60">
      <w:pPr>
        <w:rPr>
          <w:rFonts w:eastAsiaTheme="minorEastAsia"/>
        </w:rPr>
      </w:pPr>
    </w:p>
    <w:p w:rsidR="003C4F32" w:rsidRDefault="003C4F32">
      <w:pPr>
        <w:rPr>
          <w:rFonts w:eastAsiaTheme="minorEastAsia"/>
        </w:rPr>
      </w:pPr>
    </w:p>
    <w:p w:rsidR="003C4F32" w:rsidRDefault="003C4F32">
      <w:pPr>
        <w:rPr>
          <w:rFonts w:eastAsiaTheme="minorEastAsia"/>
        </w:rPr>
      </w:pPr>
    </w:p>
    <w:p w:rsidR="00404F60" w:rsidRDefault="00A031E2">
      <w:r>
        <w:pict>
          <v:rect id="_x0000_i1025" style="width:0;height:1.5pt" o:hralign="center" o:hrstd="t" o:hr="t" fillcolor="#a0a0a0" stroked="f"/>
        </w:pict>
      </w:r>
    </w:p>
    <w:p w:rsidR="00377105" w:rsidRDefault="00377105"/>
    <w:p w:rsidR="003C4F32" w:rsidRDefault="003C4F32"/>
    <w:p w:rsidR="00377105" w:rsidRPr="009E0300" w:rsidRDefault="00377105">
      <w:pPr>
        <w:rPr>
          <w:b/>
        </w:rPr>
      </w:pPr>
      <w:r w:rsidRPr="009E0300">
        <w:rPr>
          <w:b/>
        </w:rPr>
        <w:t xml:space="preserve">Refaire toutes les questions </w:t>
      </w:r>
      <w:r w:rsidR="009E0300">
        <w:rPr>
          <w:b/>
        </w:rPr>
        <w:t>précédent</w:t>
      </w:r>
      <w:r w:rsidR="009E6F24">
        <w:rPr>
          <w:b/>
        </w:rPr>
        <w:t>e</w:t>
      </w:r>
      <w:r w:rsidR="009E0300">
        <w:rPr>
          <w:b/>
        </w:rPr>
        <w:t xml:space="preserve">s </w:t>
      </w:r>
      <w:r w:rsidRPr="009E0300">
        <w:rPr>
          <w:b/>
        </w:rPr>
        <w:t>avec les signaux suivants.</w:t>
      </w:r>
    </w:p>
    <w:p w:rsidR="00377105" w:rsidRDefault="00377105"/>
    <w:p w:rsidR="003C4F32" w:rsidRDefault="003C4F3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377105" w:rsidRPr="00A57F90" w:rsidTr="00A57F90">
        <w:tc>
          <w:tcPr>
            <w:tcW w:w="3535" w:type="dxa"/>
            <w:vAlign w:val="center"/>
          </w:tcPr>
          <w:p w:rsidR="00377105" w:rsidRPr="00A57F90" w:rsidRDefault="00377105" w:rsidP="00A57F90">
            <w:pPr>
              <w:jc w:val="center"/>
              <w:rPr>
                <w:b/>
              </w:rPr>
            </w:pPr>
            <w:r w:rsidRPr="00A57F90">
              <w:rPr>
                <w:b/>
              </w:rPr>
              <w:t>Signal</w:t>
            </w:r>
          </w:p>
        </w:tc>
        <w:tc>
          <w:tcPr>
            <w:tcW w:w="3535" w:type="dxa"/>
            <w:vAlign w:val="center"/>
          </w:tcPr>
          <w:p w:rsidR="00377105" w:rsidRPr="00A57F90" w:rsidRDefault="00377105" w:rsidP="00A57F90">
            <w:pPr>
              <w:jc w:val="center"/>
              <w:rPr>
                <w:b/>
              </w:rPr>
            </w:pPr>
            <w:r w:rsidRPr="00A57F90">
              <w:rPr>
                <w:b/>
              </w:rPr>
              <w:t>Fenêtre d'échantillonnage</w:t>
            </w:r>
          </w:p>
        </w:tc>
        <w:tc>
          <w:tcPr>
            <w:tcW w:w="3536" w:type="dxa"/>
            <w:vAlign w:val="center"/>
          </w:tcPr>
          <w:p w:rsidR="00377105" w:rsidRPr="00A57F90" w:rsidRDefault="00377105" w:rsidP="00A57F90">
            <w:pPr>
              <w:jc w:val="center"/>
              <w:rPr>
                <w:b/>
              </w:rPr>
            </w:pPr>
            <w:r w:rsidRPr="00A57F90">
              <w:rPr>
                <w:b/>
              </w:rPr>
              <w:t>Période d'échantillonnage</w:t>
            </w:r>
          </w:p>
        </w:tc>
      </w:tr>
      <w:tr w:rsidR="00377105" w:rsidTr="003C4F32">
        <w:trPr>
          <w:trHeight w:val="619"/>
        </w:trPr>
        <w:tc>
          <w:tcPr>
            <w:tcW w:w="3535" w:type="dxa"/>
            <w:vAlign w:val="center"/>
          </w:tcPr>
          <w:p w:rsidR="00377105" w:rsidRDefault="00377105" w:rsidP="00A57F9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=3,3+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3535" w:type="dxa"/>
            <w:vAlign w:val="center"/>
          </w:tcPr>
          <w:p w:rsidR="00377105" w:rsidRDefault="00377105" w:rsidP="00A57F9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t∈[0,3 ; 0,8]</m:t>
                </m:r>
              </m:oMath>
            </m:oMathPara>
          </w:p>
        </w:tc>
        <w:tc>
          <w:tcPr>
            <w:tcW w:w="3536" w:type="dxa"/>
            <w:vAlign w:val="center"/>
          </w:tcPr>
          <w:p w:rsidR="00377105" w:rsidRDefault="00A031E2" w:rsidP="00A57F9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=0,05</m:t>
                </m:r>
              </m:oMath>
            </m:oMathPara>
          </w:p>
        </w:tc>
      </w:tr>
      <w:tr w:rsidR="00377105" w:rsidTr="003C4F32">
        <w:trPr>
          <w:trHeight w:val="619"/>
        </w:trPr>
        <w:tc>
          <w:tcPr>
            <w:tcW w:w="3535" w:type="dxa"/>
            <w:vAlign w:val="center"/>
          </w:tcPr>
          <w:p w:rsidR="00377105" w:rsidRDefault="00377105" w:rsidP="00A57F9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=5(1-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-t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535" w:type="dxa"/>
            <w:vAlign w:val="center"/>
          </w:tcPr>
          <w:p w:rsidR="00377105" w:rsidRDefault="00377105" w:rsidP="00A57F9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t∈[ 0 ;2 ]</m:t>
                </m:r>
              </m:oMath>
            </m:oMathPara>
          </w:p>
        </w:tc>
        <w:tc>
          <w:tcPr>
            <w:tcW w:w="3536" w:type="dxa"/>
            <w:vAlign w:val="center"/>
          </w:tcPr>
          <w:p w:rsidR="00377105" w:rsidRDefault="00A031E2" w:rsidP="00A57F9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=0,2</m:t>
                </m:r>
              </m:oMath>
            </m:oMathPara>
          </w:p>
        </w:tc>
      </w:tr>
      <w:tr w:rsidR="00377105" w:rsidTr="003C4F32">
        <w:trPr>
          <w:trHeight w:val="619"/>
        </w:trPr>
        <w:tc>
          <w:tcPr>
            <w:tcW w:w="3535" w:type="dxa"/>
            <w:vAlign w:val="center"/>
          </w:tcPr>
          <w:p w:rsidR="00377105" w:rsidRDefault="00377105" w:rsidP="00A57F9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=10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(t)×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-t</m:t>
                    </m:r>
                  </m:sup>
                </m:sSup>
              </m:oMath>
            </m:oMathPara>
          </w:p>
        </w:tc>
        <w:tc>
          <w:tcPr>
            <w:tcW w:w="3535" w:type="dxa"/>
            <w:vAlign w:val="center"/>
          </w:tcPr>
          <w:p w:rsidR="00377105" w:rsidRDefault="00377105" w:rsidP="00A57F9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t∈[ 0 ;0,5 ]</m:t>
                </m:r>
              </m:oMath>
            </m:oMathPara>
          </w:p>
        </w:tc>
        <w:tc>
          <w:tcPr>
            <w:tcW w:w="3536" w:type="dxa"/>
            <w:vAlign w:val="center"/>
          </w:tcPr>
          <w:p w:rsidR="00377105" w:rsidRDefault="00A031E2" w:rsidP="00A57F9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=0,05</m:t>
                </m:r>
              </m:oMath>
            </m:oMathPara>
          </w:p>
        </w:tc>
      </w:tr>
      <w:tr w:rsidR="00377105" w:rsidTr="003C4F32">
        <w:trPr>
          <w:trHeight w:val="619"/>
        </w:trPr>
        <w:tc>
          <w:tcPr>
            <w:tcW w:w="3535" w:type="dxa"/>
            <w:vAlign w:val="center"/>
          </w:tcPr>
          <w:p w:rsidR="00377105" w:rsidRDefault="00377105" w:rsidP="00A57F9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3535" w:type="dxa"/>
            <w:vAlign w:val="center"/>
          </w:tcPr>
          <w:p w:rsidR="00377105" w:rsidRDefault="00377105" w:rsidP="00A57F9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t∈[ 0 ; 1]</m:t>
                </m:r>
              </m:oMath>
            </m:oMathPara>
          </w:p>
        </w:tc>
        <w:tc>
          <w:tcPr>
            <w:tcW w:w="3536" w:type="dxa"/>
            <w:vAlign w:val="center"/>
          </w:tcPr>
          <w:p w:rsidR="00377105" w:rsidRDefault="00A031E2" w:rsidP="00A57F9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=0,1</m:t>
                </m:r>
              </m:oMath>
            </m:oMathPara>
          </w:p>
        </w:tc>
      </w:tr>
    </w:tbl>
    <w:p w:rsidR="00FC0145" w:rsidRDefault="00FC0145"/>
    <w:p w:rsidR="003C4F32" w:rsidRDefault="003C4F32"/>
    <w:p w:rsidR="009E0300" w:rsidRDefault="009E0300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</w:tbl>
    <w:p w:rsidR="009E0300" w:rsidRDefault="009E0300"/>
    <w:p w:rsidR="009E0300" w:rsidRDefault="009E0300"/>
    <w:p w:rsidR="009E0300" w:rsidRDefault="009E0300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</w:tbl>
    <w:p w:rsidR="009E0300" w:rsidRDefault="009E0300"/>
    <w:p w:rsidR="009E0300" w:rsidRDefault="009E0300"/>
    <w:p w:rsidR="009E0300" w:rsidRDefault="009E0300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</w:tbl>
    <w:p w:rsidR="009E0300" w:rsidRDefault="009E0300"/>
    <w:p w:rsidR="009E0300" w:rsidRDefault="009E0300"/>
    <w:p w:rsidR="009E0300" w:rsidRDefault="009E0300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</w:tbl>
    <w:p w:rsidR="009E0300" w:rsidRDefault="009E0300"/>
    <w:p w:rsidR="009E0300" w:rsidRDefault="009E0300"/>
    <w:p w:rsidR="009E0300" w:rsidRDefault="009E0300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</w:tbl>
    <w:p w:rsidR="009E0300" w:rsidRDefault="009E0300"/>
    <w:p w:rsidR="009E0300" w:rsidRDefault="009E0300"/>
    <w:p w:rsidR="009E0300" w:rsidRDefault="009E0300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</w:tbl>
    <w:p w:rsidR="009E0300" w:rsidRDefault="009E0300"/>
    <w:p w:rsidR="009E0300" w:rsidRDefault="009E0300"/>
    <w:p w:rsidR="009E0300" w:rsidRDefault="009E0300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</w:tbl>
    <w:p w:rsidR="009E0300" w:rsidRDefault="009E0300"/>
    <w:p w:rsidR="009E0300" w:rsidRDefault="009E0300"/>
    <w:p w:rsidR="009E0300" w:rsidRDefault="009E0300"/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Indice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Instant d'échantillonnage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  <w:tr w:rsidR="009E0300" w:rsidTr="00931BDF">
        <w:trPr>
          <w:trHeight w:val="359"/>
        </w:trPr>
        <w:tc>
          <w:tcPr>
            <w:tcW w:w="2518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Valeur de l'échantillon</w:t>
            </w: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9E0300" w:rsidRDefault="009E0300" w:rsidP="00931BDF">
            <w:pPr>
              <w:rPr>
                <w:rFonts w:eastAsiaTheme="minorEastAsia"/>
              </w:rPr>
            </w:pPr>
          </w:p>
        </w:tc>
      </w:tr>
    </w:tbl>
    <w:p w:rsidR="009E0300" w:rsidRDefault="009E0300"/>
    <w:p w:rsidR="00FC0145" w:rsidRDefault="00FC0145"/>
    <w:p w:rsidR="00FC0145" w:rsidRDefault="00FC0145"/>
    <w:p w:rsidR="00136B26" w:rsidRDefault="00136B26" w:rsidP="00FC0145"/>
    <w:p w:rsidR="00136B26" w:rsidRDefault="00136B26" w:rsidP="00FC0145"/>
    <w:p w:rsidR="00136B26" w:rsidRDefault="00136B26" w:rsidP="00FC0145"/>
    <w:p w:rsidR="00136B26" w:rsidRDefault="00136B26" w:rsidP="00FC0145">
      <w:r w:rsidRPr="00136B26">
        <w:rPr>
          <w:noProof/>
          <w:lang w:eastAsia="fr-FR"/>
        </w:rPr>
        <w:drawing>
          <wp:inline distT="0" distB="0" distL="0" distR="0" wp14:anchorId="58968619" wp14:editId="21A3657E">
            <wp:extent cx="5972810" cy="3114675"/>
            <wp:effectExtent l="0" t="0" r="889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F32" w:rsidRDefault="003C4F32" w:rsidP="00FC0145"/>
    <w:p w:rsidR="003C4F32" w:rsidRDefault="003C4F32" w:rsidP="00FC0145"/>
    <w:sectPr w:rsidR="003C4F32" w:rsidSect="009E0300">
      <w:pgSz w:w="11906" w:h="16838"/>
      <w:pgMar w:top="567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0A19B4"/>
    <w:multiLevelType w:val="hybridMultilevel"/>
    <w:tmpl w:val="1A7EA82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13A"/>
    <w:rsid w:val="000247F0"/>
    <w:rsid w:val="00136B26"/>
    <w:rsid w:val="00205B57"/>
    <w:rsid w:val="00377105"/>
    <w:rsid w:val="003C4F32"/>
    <w:rsid w:val="00404F60"/>
    <w:rsid w:val="00530077"/>
    <w:rsid w:val="0058206B"/>
    <w:rsid w:val="00822874"/>
    <w:rsid w:val="009E0300"/>
    <w:rsid w:val="009E6F24"/>
    <w:rsid w:val="00A031E2"/>
    <w:rsid w:val="00A57F90"/>
    <w:rsid w:val="00B0613A"/>
    <w:rsid w:val="00BB469F"/>
    <w:rsid w:val="00D94EB6"/>
    <w:rsid w:val="00E26D28"/>
    <w:rsid w:val="00E363E3"/>
    <w:rsid w:val="00FC0145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0613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061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613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36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771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0613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061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613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36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771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Philippe Picart</dc:creator>
  <cp:lastModifiedBy>Philippe Picart</cp:lastModifiedBy>
  <cp:revision>6</cp:revision>
  <cp:lastPrinted>2020-12-15T20:34:00Z</cp:lastPrinted>
  <dcterms:created xsi:type="dcterms:W3CDTF">2019-11-25T12:32:00Z</dcterms:created>
  <dcterms:modified xsi:type="dcterms:W3CDTF">2020-12-15T20:59:00Z</dcterms:modified>
</cp:coreProperties>
</file>