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9C7" w:rsidRPr="006B6A1C" w:rsidRDefault="009849C7" w:rsidP="006B6A1C">
      <w:pPr>
        <w:spacing w:line="360" w:lineRule="auto"/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  <w:r w:rsidRPr="006B6A1C">
        <w:rPr>
          <w:b/>
          <w:color w:val="000000"/>
          <w:sz w:val="28"/>
          <w:szCs w:val="28"/>
          <w:bdr w:val="single" w:sz="4" w:space="0" w:color="auto"/>
        </w:rPr>
        <w:t>CCF  BTS  T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 xml:space="preserve">RAVAUX 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P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>UBLICS</w:t>
      </w:r>
      <w:r w:rsidR="007C2E9D">
        <w:rPr>
          <w:b/>
          <w:color w:val="000000"/>
          <w:sz w:val="28"/>
          <w:szCs w:val="28"/>
          <w:bdr w:val="single" w:sz="4" w:space="0" w:color="auto"/>
        </w:rPr>
        <w:t xml:space="preserve"> 201</w:t>
      </w:r>
      <w:r w:rsidR="00923F93">
        <w:rPr>
          <w:b/>
          <w:color w:val="000000"/>
          <w:sz w:val="28"/>
          <w:szCs w:val="28"/>
          <w:bdr w:val="single" w:sz="4" w:space="0" w:color="auto"/>
        </w:rPr>
        <w:t>6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: </w:t>
      </w:r>
      <w:r w:rsidR="00DC743D">
        <w:rPr>
          <w:b/>
          <w:color w:val="000000"/>
          <w:sz w:val="28"/>
          <w:szCs w:val="28"/>
          <w:bdr w:val="single" w:sz="4" w:space="0" w:color="auto"/>
        </w:rPr>
        <w:t>deuxième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évaluation</w:t>
      </w:r>
    </w:p>
    <w:p w:rsidR="00702C8A" w:rsidRDefault="00702C8A" w:rsidP="0070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micSansMS" w:hAnsi="ComicSansMS" w:cs="ComicSansMS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Durée : 55 min     Aucun document autorisé</w:t>
      </w:r>
    </w:p>
    <w:p w:rsidR="00702C8A" w:rsidRDefault="00702C8A" w:rsidP="0070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Bidi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Calculatrice autorisée, logiciel  </w:t>
      </w:r>
      <w:proofErr w:type="spellStart"/>
      <w:r>
        <w:rPr>
          <w:rFonts w:ascii="ComicSansMS" w:hAnsi="ComicSansMS" w:cs="ComicSansMS"/>
          <w:i/>
          <w:szCs w:val="24"/>
        </w:rPr>
        <w:t>Geogebra</w:t>
      </w:r>
      <w:proofErr w:type="spellEnd"/>
      <w:r>
        <w:rPr>
          <w:rFonts w:ascii="ComicSansMS" w:hAnsi="ComicSansMS" w:cs="ComicSansMS"/>
          <w:i/>
          <w:szCs w:val="24"/>
        </w:rPr>
        <w:t xml:space="preserve"> mis à disposition</w:t>
      </w:r>
    </w:p>
    <w:p w:rsidR="00864C4F" w:rsidRDefault="00864C4F" w:rsidP="008F5CDD">
      <w:pPr>
        <w:rPr>
          <w:b/>
          <w:color w:val="000000"/>
          <w:u w:val="single"/>
        </w:rPr>
      </w:pPr>
    </w:p>
    <w:p w:rsidR="00653DBB" w:rsidRDefault="00F541D8" w:rsidP="00653DBB">
      <w:pPr>
        <w:rPr>
          <w:szCs w:val="24"/>
        </w:rPr>
      </w:pPr>
      <w:r>
        <w:rPr>
          <w:b/>
          <w:color w:val="000000"/>
          <w:u w:val="single"/>
        </w:rPr>
        <w:t xml:space="preserve">Exercice </w:t>
      </w:r>
      <w:r w:rsidR="00275E52">
        <w:rPr>
          <w:b/>
          <w:color w:val="000000"/>
          <w:u w:val="single"/>
        </w:rPr>
        <w:t>1</w:t>
      </w:r>
      <w:r>
        <w:rPr>
          <w:b/>
          <w:color w:val="000000"/>
          <w:u w:val="single"/>
        </w:rPr>
        <w:t>:</w:t>
      </w:r>
      <w:r w:rsidR="00DC743D" w:rsidRPr="003A39CA">
        <w:rPr>
          <w:szCs w:val="24"/>
        </w:rPr>
        <w:t xml:space="preserve">    </w:t>
      </w:r>
    </w:p>
    <w:p w:rsidR="00653DBB" w:rsidRDefault="00653DBB" w:rsidP="00653DBB">
      <w:pPr>
        <w:rPr>
          <w:szCs w:val="24"/>
        </w:rPr>
      </w:pPr>
      <w:r>
        <w:rPr>
          <w:szCs w:val="24"/>
        </w:rPr>
        <w:t xml:space="preserve">La vitesse de refroidissement du pain sorti du four dépend de la température à l’instant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et de la température ambiante </w:t>
      </w:r>
      <w:r w:rsidR="0007168D">
        <w:rPr>
          <w:szCs w:val="24"/>
        </w:rPr>
        <w:t xml:space="preserve">constante </w:t>
      </w:r>
      <w:r>
        <w:rPr>
          <w:szCs w:val="24"/>
        </w:rPr>
        <w:t xml:space="preserve">de la pièce dans laquelle il est entreposé. On note </w:t>
      </w:r>
      <m:oMath>
        <m:r>
          <w:rPr>
            <w:rFonts w:ascii="Cambria Math" w:hAnsi="Cambria Math"/>
            <w:szCs w:val="24"/>
          </w:rPr>
          <m:t>a</m:t>
        </m:r>
      </m:oMath>
      <w:r>
        <w:rPr>
          <w:szCs w:val="24"/>
        </w:rPr>
        <w:t xml:space="preserve"> cette température constante de la pièce, exprimée en degrés Celsius.</w:t>
      </w:r>
    </w:p>
    <w:p w:rsidR="00653DBB" w:rsidRDefault="00653DBB" w:rsidP="00653DBB">
      <w:pPr>
        <w:rPr>
          <w:szCs w:val="24"/>
        </w:rPr>
      </w:pPr>
      <w:r>
        <w:rPr>
          <w:szCs w:val="24"/>
        </w:rPr>
        <w:t xml:space="preserve">Pour tout </w:t>
      </w:r>
      <m:oMath>
        <m:r>
          <w:rPr>
            <w:rFonts w:ascii="Cambria Math" w:hAnsi="Cambria Math"/>
            <w:szCs w:val="24"/>
          </w:rPr>
          <m:t>t≥0</m:t>
        </m:r>
      </m:oMath>
      <w:r w:rsidR="00243C36">
        <w:rPr>
          <w:szCs w:val="24"/>
        </w:rPr>
        <w:t xml:space="preserve"> </w:t>
      </w:r>
      <w:r>
        <w:rPr>
          <w:szCs w:val="24"/>
        </w:rPr>
        <w:t xml:space="preserve"> on désigne par </w:t>
      </w:r>
      <m:oMath>
        <m:r>
          <w:rPr>
            <w:rFonts w:ascii="Cambria Math" w:hAnsi="Cambria Math"/>
            <w:szCs w:val="24"/>
          </w:rPr>
          <m:t>f(t)</m:t>
        </m:r>
      </m:oMath>
      <w:r>
        <w:rPr>
          <w:szCs w:val="24"/>
        </w:rPr>
        <w:t xml:space="preserve"> la température du pain au bout d’un temps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ap</w:t>
      </w:r>
      <w:r w:rsidR="00243C36">
        <w:rPr>
          <w:szCs w:val="24"/>
        </w:rPr>
        <w:t xml:space="preserve">rès sa sortie du </w:t>
      </w:r>
      <w:proofErr w:type="spellStart"/>
      <w:r w:rsidR="00243C36">
        <w:rPr>
          <w:szCs w:val="24"/>
        </w:rPr>
        <w:t>four.La</w:t>
      </w:r>
      <w:proofErr w:type="spellEnd"/>
      <w:r w:rsidR="00243C36">
        <w:rPr>
          <w:szCs w:val="24"/>
        </w:rPr>
        <w:t xml:space="preserve"> durée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est exprimée en heures et la température </w:t>
      </w:r>
      <m:oMath>
        <m:r>
          <w:rPr>
            <w:rFonts w:ascii="Cambria Math" w:hAnsi="Cambria Math"/>
            <w:szCs w:val="24"/>
          </w:rPr>
          <m:t>f(t)</m:t>
        </m:r>
      </m:oMath>
      <w:r>
        <w:rPr>
          <w:szCs w:val="24"/>
        </w:rPr>
        <w:t xml:space="preserve"> est exprimée en degrés Celsius.</w:t>
      </w:r>
    </w:p>
    <w:p w:rsidR="00653DBB" w:rsidRDefault="0030016C" w:rsidP="00653DBB">
      <w:pPr>
        <w:rPr>
          <w:szCs w:val="24"/>
        </w:rPr>
      </w:pPr>
      <w:r>
        <w:rPr>
          <w:szCs w:val="24"/>
        </w:rPr>
        <w:t xml:space="preserve">La fonction </w:t>
      </w:r>
      <m:oMath>
        <m:r>
          <w:rPr>
            <w:rFonts w:ascii="Cambria Math" w:hAnsi="Cambria Math"/>
            <w:szCs w:val="24"/>
          </w:rPr>
          <m:t>f</m:t>
        </m:r>
      </m:oMath>
      <w:r w:rsidR="00243C36">
        <w:rPr>
          <w:szCs w:val="24"/>
        </w:rPr>
        <w:t xml:space="preserve"> est solution de l’équation différentielle suivante  </w:t>
      </w:r>
    </w:p>
    <w:p w:rsidR="00F35F55" w:rsidRDefault="00243C36" w:rsidP="00653DBB">
      <w:pPr>
        <w:rPr>
          <w:szCs w:val="24"/>
        </w:rPr>
      </w:pPr>
      <w:r>
        <w:rPr>
          <w:szCs w:val="24"/>
        </w:rPr>
        <w:t xml:space="preserve">             </w:t>
      </w:r>
      <w:r w:rsidR="00F35F55">
        <w:rPr>
          <w:szCs w:val="24"/>
        </w:rPr>
        <w:t xml:space="preserve">                                         </w:t>
      </w:r>
      <w:r>
        <w:rPr>
          <w:szCs w:val="24"/>
        </w:rPr>
        <w:t xml:space="preserve"> </w:t>
      </w:r>
      <w:proofErr w:type="gramStart"/>
      <w:r>
        <w:rPr>
          <w:szCs w:val="24"/>
        </w:rPr>
        <w:t>( E</w:t>
      </w:r>
      <w:proofErr w:type="gramEnd"/>
      <w:r>
        <w:rPr>
          <w:szCs w:val="24"/>
        </w:rPr>
        <w:t xml:space="preserve"> ) :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'</m:t>
            </m:r>
          </m:sup>
        </m:sSup>
        <m:r>
          <w:rPr>
            <w:rFonts w:ascii="Cambria Math" w:hAnsi="Cambria Math"/>
            <w:szCs w:val="24"/>
          </w:rPr>
          <m:t>+6y=6a</m:t>
        </m:r>
      </m:oMath>
      <w:r>
        <w:rPr>
          <w:szCs w:val="24"/>
        </w:rPr>
        <w:t xml:space="preserve"> </w:t>
      </w:r>
    </w:p>
    <w:p w:rsidR="00243C36" w:rsidRDefault="00F35F55" w:rsidP="00653DBB">
      <w:pPr>
        <w:rPr>
          <w:szCs w:val="24"/>
        </w:rPr>
      </w:pPr>
      <w:proofErr w:type="gramStart"/>
      <w:r>
        <w:rPr>
          <w:szCs w:val="24"/>
        </w:rPr>
        <w:t>où</w:t>
      </w:r>
      <w:proofErr w:type="gramEnd"/>
      <w:r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y</m:t>
        </m:r>
      </m:oMath>
      <w:r>
        <w:rPr>
          <w:szCs w:val="24"/>
        </w:rPr>
        <w:t xml:space="preserve"> est une fonction de la variable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définie et dérivable sur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0,+∞</m:t>
            </m:r>
          </m:e>
        </m:d>
      </m:oMath>
      <w:r>
        <w:rPr>
          <w:szCs w:val="24"/>
        </w:rPr>
        <w:t xml:space="preserve"> et </w:t>
      </w:r>
      <m:oMath>
        <m:r>
          <w:rPr>
            <w:rFonts w:ascii="Cambria Math" w:hAnsi="Cambria Math"/>
            <w:szCs w:val="24"/>
          </w:rPr>
          <m:t>y'</m:t>
        </m:r>
      </m:oMath>
      <w:r>
        <w:rPr>
          <w:szCs w:val="24"/>
        </w:rPr>
        <w:t xml:space="preserve"> est la fonction dérivée de </w:t>
      </w:r>
      <m:oMath>
        <m:r>
          <w:rPr>
            <w:rFonts w:ascii="Cambria Math" w:hAnsi="Cambria Math"/>
            <w:szCs w:val="24"/>
          </w:rPr>
          <m:t>y</m:t>
        </m:r>
      </m:oMath>
    </w:p>
    <w:p w:rsidR="00653DBB" w:rsidRDefault="00653DBB" w:rsidP="00653DBB">
      <w:pPr>
        <w:rPr>
          <w:szCs w:val="24"/>
        </w:rPr>
      </w:pPr>
    </w:p>
    <w:p w:rsidR="0030016C" w:rsidRDefault="00243C36" w:rsidP="00243C36">
      <w:pPr>
        <w:pStyle w:val="Paragraphedeliste"/>
        <w:numPr>
          <w:ilvl w:val="0"/>
          <w:numId w:val="29"/>
        </w:numPr>
        <w:rPr>
          <w:szCs w:val="24"/>
        </w:rPr>
      </w:pPr>
      <w:r w:rsidRPr="0030016C">
        <w:rPr>
          <w:szCs w:val="24"/>
        </w:rPr>
        <w:t>a) Résoudre (E</w:t>
      </w:r>
      <w:r w:rsidRPr="0030016C">
        <w:rPr>
          <w:szCs w:val="24"/>
          <w:vertAlign w:val="subscript"/>
        </w:rPr>
        <w:t>0</w:t>
      </w:r>
      <w:r w:rsidRPr="0030016C">
        <w:rPr>
          <w:szCs w:val="24"/>
        </w:rPr>
        <w:t xml:space="preserve">) :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'</m:t>
            </m:r>
          </m:sup>
        </m:sSup>
        <m:r>
          <w:rPr>
            <w:rFonts w:ascii="Cambria Math" w:hAnsi="Cambria Math"/>
            <w:szCs w:val="24"/>
          </w:rPr>
          <m:t>+6y=0</m:t>
        </m:r>
      </m:oMath>
    </w:p>
    <w:p w:rsidR="00243C36" w:rsidRPr="0030016C" w:rsidRDefault="00243C36" w:rsidP="0030016C">
      <w:pPr>
        <w:pStyle w:val="Paragraphedeliste"/>
        <w:rPr>
          <w:szCs w:val="24"/>
        </w:rPr>
      </w:pPr>
      <w:r w:rsidRPr="0030016C">
        <w:rPr>
          <w:szCs w:val="24"/>
        </w:rPr>
        <w:t xml:space="preserve">b) Déterminer une fonction constante solution de  </w:t>
      </w:r>
      <w:proofErr w:type="gramStart"/>
      <w:r w:rsidRPr="0030016C">
        <w:rPr>
          <w:szCs w:val="24"/>
        </w:rPr>
        <w:t>( E</w:t>
      </w:r>
      <w:proofErr w:type="gramEnd"/>
      <w:r w:rsidRPr="0030016C">
        <w:rPr>
          <w:szCs w:val="24"/>
        </w:rPr>
        <w:t xml:space="preserve"> ).</w:t>
      </w:r>
    </w:p>
    <w:p w:rsidR="00243C36" w:rsidRDefault="00243C36" w:rsidP="00243C36">
      <w:pPr>
        <w:pStyle w:val="Paragraphedeliste"/>
        <w:rPr>
          <w:szCs w:val="24"/>
        </w:rPr>
      </w:pPr>
      <w:r>
        <w:rPr>
          <w:szCs w:val="24"/>
        </w:rPr>
        <w:t xml:space="preserve">c) En déduire les solutions de </w:t>
      </w:r>
      <w:proofErr w:type="gramStart"/>
      <w:r>
        <w:rPr>
          <w:szCs w:val="24"/>
        </w:rPr>
        <w:t>( E</w:t>
      </w:r>
      <w:proofErr w:type="gramEnd"/>
      <w:r>
        <w:rPr>
          <w:szCs w:val="24"/>
        </w:rPr>
        <w:t xml:space="preserve"> ).</w:t>
      </w:r>
    </w:p>
    <w:p w:rsidR="00124F98" w:rsidRDefault="00124F98" w:rsidP="00243C36">
      <w:pPr>
        <w:rPr>
          <w:szCs w:val="24"/>
        </w:rPr>
      </w:pPr>
    </w:p>
    <w:p w:rsidR="00243C36" w:rsidRDefault="00243C36" w:rsidP="00243C36">
      <w:pPr>
        <w:rPr>
          <w:szCs w:val="24"/>
        </w:rPr>
      </w:pPr>
      <w:r>
        <w:rPr>
          <w:szCs w:val="24"/>
        </w:rPr>
        <w:t xml:space="preserve">Dans toute la suite de l’exercice, on considère que le pain sort du four à une température de 180°C c'est-à-dire que </w:t>
      </w:r>
      <m:oMath>
        <m:r>
          <w:rPr>
            <w:rFonts w:ascii="Cambria Math" w:hAnsi="Cambria Math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</m:t>
            </m:r>
          </m:e>
        </m:d>
        <m:r>
          <w:rPr>
            <w:rFonts w:ascii="Cambria Math" w:hAnsi="Cambria Math"/>
            <w:szCs w:val="24"/>
          </w:rPr>
          <m:t>=180</m:t>
        </m:r>
      </m:oMath>
    </w:p>
    <w:p w:rsidR="00243C36" w:rsidRDefault="00243C36" w:rsidP="00243C36">
      <w:pPr>
        <w:pStyle w:val="Paragraphedeliste"/>
        <w:numPr>
          <w:ilvl w:val="0"/>
          <w:numId w:val="29"/>
        </w:numPr>
        <w:rPr>
          <w:szCs w:val="24"/>
        </w:rPr>
      </w:pPr>
      <w:r>
        <w:rPr>
          <w:szCs w:val="24"/>
        </w:rPr>
        <w:t xml:space="preserve">Justifier que, pour tout t </w:t>
      </w:r>
      <m:oMath>
        <m:r>
          <w:rPr>
            <w:rFonts w:ascii="Cambria Math" w:hAnsi="Cambria Math"/>
            <w:szCs w:val="24"/>
          </w:rPr>
          <m:t>≥</m:t>
        </m:r>
      </m:oMath>
      <w:r>
        <w:rPr>
          <w:szCs w:val="24"/>
        </w:rPr>
        <w:t xml:space="preserve">0  </w:t>
      </w:r>
      <m:oMath>
        <m:r>
          <w:rPr>
            <w:rFonts w:ascii="Cambria Math" w:hAnsi="Cambria Math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t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180-a</m:t>
            </m:r>
          </m:e>
        </m:d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Cs w:val="24"/>
              </w:rPr>
              <m:t>-6t</m:t>
            </m:r>
          </m:sup>
        </m:sSup>
        <m:r>
          <w:rPr>
            <w:rFonts w:ascii="Cambria Math" w:hAnsi="Cambria Math"/>
            <w:szCs w:val="24"/>
          </w:rPr>
          <m:t>+a</m:t>
        </m:r>
      </m:oMath>
    </w:p>
    <w:p w:rsidR="0030016C" w:rsidRDefault="0030016C" w:rsidP="00243C36">
      <w:pPr>
        <w:pStyle w:val="Paragraphedeliste"/>
        <w:numPr>
          <w:ilvl w:val="0"/>
          <w:numId w:val="29"/>
        </w:numPr>
        <w:rPr>
          <w:szCs w:val="24"/>
        </w:rPr>
      </w:pPr>
      <w:r>
        <w:rPr>
          <w:szCs w:val="24"/>
        </w:rPr>
        <w:t xml:space="preserve">Déterminer la limite de </w:t>
      </w:r>
      <m:oMath>
        <m:r>
          <w:rPr>
            <w:rFonts w:ascii="Cambria Math" w:hAnsi="Cambria Math"/>
            <w:szCs w:val="24"/>
          </w:rPr>
          <m:t>f</m:t>
        </m:r>
      </m:oMath>
      <w:r>
        <w:rPr>
          <w:szCs w:val="24"/>
        </w:rPr>
        <w:t xml:space="preserve"> </w:t>
      </w:r>
      <w:proofErr w:type="gramStart"/>
      <w:r>
        <w:rPr>
          <w:szCs w:val="24"/>
        </w:rPr>
        <w:t xml:space="preserve">en </w:t>
      </w:r>
      <w:proofErr w:type="gramEnd"/>
      <m:oMath>
        <m:r>
          <w:rPr>
            <w:rFonts w:ascii="Cambria Math" w:hAnsi="Cambria Math"/>
            <w:szCs w:val="24"/>
          </w:rPr>
          <m:t>+∞</m:t>
        </m:r>
      </m:oMath>
      <w:r>
        <w:rPr>
          <w:szCs w:val="24"/>
        </w:rPr>
        <w:t>. Interpréter le résultat.</w:t>
      </w:r>
    </w:p>
    <w:p w:rsidR="0030016C" w:rsidRDefault="0030016C" w:rsidP="00243C36">
      <w:pPr>
        <w:pStyle w:val="Paragraphedeliste"/>
        <w:numPr>
          <w:ilvl w:val="0"/>
          <w:numId w:val="29"/>
        </w:numPr>
        <w:rPr>
          <w:szCs w:val="24"/>
        </w:rPr>
      </w:pPr>
      <w:r>
        <w:rPr>
          <w:szCs w:val="24"/>
        </w:rPr>
        <w:t xml:space="preserve">A l’aide de </w:t>
      </w:r>
      <w:proofErr w:type="spellStart"/>
      <w:r>
        <w:rPr>
          <w:szCs w:val="24"/>
        </w:rPr>
        <w:t>Géogebra</w:t>
      </w:r>
      <w:proofErr w:type="spellEnd"/>
      <w:r>
        <w:rPr>
          <w:szCs w:val="24"/>
        </w:rPr>
        <w:t xml:space="preserve"> créer un curseur </w:t>
      </w:r>
      <m:oMath>
        <m:r>
          <w:rPr>
            <w:rFonts w:ascii="Cambria Math" w:hAnsi="Cambria Math"/>
            <w:szCs w:val="24"/>
          </w:rPr>
          <m:t>a</m:t>
        </m:r>
      </m:oMath>
      <w:r>
        <w:rPr>
          <w:szCs w:val="24"/>
        </w:rPr>
        <w:t xml:space="preserve"> allant de </w:t>
      </w:r>
      <w:r w:rsidR="00EB7A88">
        <w:rPr>
          <w:szCs w:val="24"/>
        </w:rPr>
        <w:t>15</w:t>
      </w:r>
      <w:r>
        <w:rPr>
          <w:szCs w:val="24"/>
        </w:rPr>
        <w:t xml:space="preserve"> à 30 avec un incrément </w:t>
      </w:r>
      <w:r w:rsidR="00EB7A88">
        <w:rPr>
          <w:szCs w:val="24"/>
        </w:rPr>
        <w:t>0,1</w:t>
      </w:r>
      <w:r>
        <w:rPr>
          <w:szCs w:val="24"/>
        </w:rPr>
        <w:t xml:space="preserve"> et représenter la fonction </w:t>
      </w:r>
      <m:oMath>
        <m:r>
          <w:rPr>
            <w:rFonts w:ascii="Cambria Math" w:hAnsi="Cambria Math"/>
            <w:szCs w:val="24"/>
          </w:rPr>
          <m:t>f.</m:t>
        </m:r>
      </m:oMath>
    </w:p>
    <w:p w:rsidR="00DC743D" w:rsidRPr="003A39CA" w:rsidRDefault="0030016C" w:rsidP="00150254">
      <w:pPr>
        <w:pStyle w:val="Paragraphedeliste"/>
        <w:rPr>
          <w:szCs w:val="24"/>
        </w:rPr>
      </w:pPr>
      <w:r>
        <w:rPr>
          <w:szCs w:val="24"/>
        </w:rPr>
        <w:t>Quelle devrait être la température de la pièce</w:t>
      </w:r>
      <w:r w:rsidR="00150254">
        <w:rPr>
          <w:szCs w:val="24"/>
        </w:rPr>
        <w:t xml:space="preserve"> </w:t>
      </w:r>
      <w:r>
        <w:rPr>
          <w:szCs w:val="24"/>
        </w:rPr>
        <w:t>afin que le pain sorti du four à 16 heures soit à une température de 30°C</w:t>
      </w:r>
      <w:r w:rsidR="00150254">
        <w:rPr>
          <w:szCs w:val="24"/>
        </w:rPr>
        <w:t xml:space="preserve"> à 16h30 ?</w:t>
      </w:r>
      <w:r w:rsidR="00B812A5">
        <w:rPr>
          <w:szCs w:val="24"/>
        </w:rPr>
        <w:t xml:space="preserve">  </w:t>
      </w:r>
      <w:r w:rsidR="00804A20">
        <w:rPr>
          <w:szCs w:val="24"/>
        </w:rPr>
        <w:t xml:space="preserve"> </w:t>
      </w:r>
      <w:r w:rsidR="009E3AB3" w:rsidRPr="003A39CA">
        <w:rPr>
          <w:b/>
          <w:i/>
          <w:szCs w:val="24"/>
        </w:rPr>
        <w:t>Appeler le professeur</w:t>
      </w:r>
      <w:r w:rsidR="00DC137C">
        <w:rPr>
          <w:b/>
          <w:i/>
          <w:szCs w:val="24"/>
        </w:rPr>
        <w:t>.</w:t>
      </w:r>
    </w:p>
    <w:p w:rsidR="001321FA" w:rsidRDefault="001321FA" w:rsidP="00B90302">
      <w:pPr>
        <w:spacing w:line="360" w:lineRule="auto"/>
        <w:rPr>
          <w:b/>
          <w:color w:val="000000"/>
          <w:u w:val="single"/>
        </w:rPr>
      </w:pPr>
    </w:p>
    <w:p w:rsidR="001321FA" w:rsidRDefault="001321FA" w:rsidP="00B90302">
      <w:pPr>
        <w:spacing w:line="360" w:lineRule="auto"/>
        <w:rPr>
          <w:b/>
          <w:color w:val="000000"/>
          <w:u w:val="single"/>
        </w:rPr>
      </w:pPr>
    </w:p>
    <w:p w:rsidR="00653DA0" w:rsidRDefault="00275E52" w:rsidP="00B90302">
      <w:pPr>
        <w:spacing w:line="360" w:lineRule="auto"/>
        <w:rPr>
          <w:b/>
          <w:color w:val="000000"/>
        </w:rPr>
      </w:pPr>
      <w:r w:rsidRPr="00F67C84">
        <w:rPr>
          <w:b/>
          <w:color w:val="000000"/>
          <w:u w:val="single"/>
        </w:rPr>
        <w:t>Exercice 2</w:t>
      </w:r>
      <w:r w:rsidRPr="00F67C84">
        <w:rPr>
          <w:b/>
          <w:color w:val="000000"/>
        </w:rPr>
        <w:t>:</w:t>
      </w:r>
      <w:r w:rsidR="00F67C84" w:rsidRPr="00F67C84">
        <w:rPr>
          <w:b/>
          <w:color w:val="000000"/>
        </w:rPr>
        <w:t xml:space="preserve">  </w:t>
      </w:r>
    </w:p>
    <w:p w:rsidR="00B90302" w:rsidRPr="00B90302" w:rsidRDefault="00653DA0" w:rsidP="00B90302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Dans cet exercice les résultats </w:t>
      </w:r>
      <w:r w:rsidR="00DF49EF">
        <w:rPr>
          <w:b/>
          <w:color w:val="000000"/>
        </w:rPr>
        <w:t>des calculs de probabilité</w:t>
      </w:r>
      <w:r>
        <w:rPr>
          <w:b/>
          <w:color w:val="000000"/>
        </w:rPr>
        <w:t xml:space="preserve"> s</w:t>
      </w:r>
      <w:r w:rsidR="00B92322">
        <w:rPr>
          <w:b/>
          <w:color w:val="000000"/>
        </w:rPr>
        <w:t>eront arrondis</w:t>
      </w:r>
      <w:r>
        <w:rPr>
          <w:b/>
          <w:color w:val="000000"/>
        </w:rPr>
        <w:t xml:space="preserve"> à 10</w:t>
      </w:r>
      <w:r>
        <w:rPr>
          <w:b/>
          <w:color w:val="000000"/>
          <w:vertAlign w:val="superscript"/>
        </w:rPr>
        <w:t>-</w:t>
      </w:r>
      <w:r w:rsidR="00C919F4">
        <w:rPr>
          <w:b/>
          <w:color w:val="000000"/>
          <w:vertAlign w:val="superscript"/>
        </w:rPr>
        <w:t>3</w:t>
      </w:r>
      <w:r>
        <w:rPr>
          <w:b/>
          <w:color w:val="000000"/>
        </w:rPr>
        <w:t>.</w:t>
      </w:r>
    </w:p>
    <w:p w:rsidR="00DF49EF" w:rsidRDefault="00F066EA" w:rsidP="00FA06E8">
      <w:pPr>
        <w:rPr>
          <w:color w:val="000000"/>
        </w:rPr>
      </w:pPr>
      <w:r w:rsidRPr="00864C4F">
        <w:rPr>
          <w:color w:val="000000"/>
        </w:rPr>
        <w:t xml:space="preserve">Une </w:t>
      </w:r>
      <w:r w:rsidR="00C919F4">
        <w:rPr>
          <w:color w:val="000000"/>
        </w:rPr>
        <w:t xml:space="preserve">coopérative est spécialisée dans la récolte de la fleur de sel. </w:t>
      </w:r>
    </w:p>
    <w:p w:rsidR="00364E74" w:rsidRDefault="00C919F4" w:rsidP="00FA06E8">
      <w:pPr>
        <w:rPr>
          <w:color w:val="000000"/>
        </w:rPr>
      </w:pPr>
      <w:r>
        <w:rPr>
          <w:color w:val="000000"/>
        </w:rPr>
        <w:t>Elle utilise une machine automatique pour remplir des sachets de fleur de sel dont la masse théorique doit être de 250 grammes.</w:t>
      </w:r>
    </w:p>
    <w:p w:rsidR="00C919F4" w:rsidRDefault="00C919F4" w:rsidP="00FA06E8">
      <w:pPr>
        <w:rPr>
          <w:color w:val="000000"/>
        </w:rPr>
      </w:pPr>
      <w:r>
        <w:rPr>
          <w:color w:val="000000"/>
        </w:rPr>
        <w:t xml:space="preserve">Un sachet est dit conforme si sa masse, exprimée en </w:t>
      </w:r>
      <w:proofErr w:type="spellStart"/>
      <w:r>
        <w:rPr>
          <w:color w:val="000000"/>
        </w:rPr>
        <w:t>gramme</w:t>
      </w:r>
      <w:proofErr w:type="gramStart"/>
      <w:r>
        <w:rPr>
          <w:color w:val="000000"/>
        </w:rPr>
        <w:t>,est</w:t>
      </w:r>
      <w:proofErr w:type="spellEnd"/>
      <w:proofErr w:type="gramEnd"/>
      <w:r>
        <w:rPr>
          <w:color w:val="000000"/>
        </w:rPr>
        <w:t xml:space="preserve"> comprise entre 240 grammes et 260 grammes.</w:t>
      </w:r>
    </w:p>
    <w:p w:rsidR="006154D9" w:rsidRDefault="006154D9" w:rsidP="006154D9">
      <w:pPr>
        <w:pStyle w:val="Paragraphedeliste"/>
        <w:rPr>
          <w:color w:val="000000"/>
        </w:rPr>
      </w:pPr>
    </w:p>
    <w:p w:rsidR="008C25EB" w:rsidRPr="001056A0" w:rsidRDefault="001056A0" w:rsidP="00124F98">
      <w:pPr>
        <w:pStyle w:val="Paragraphedeliste"/>
        <w:numPr>
          <w:ilvl w:val="0"/>
          <w:numId w:val="26"/>
        </w:numPr>
        <w:rPr>
          <w:color w:val="000000"/>
        </w:rPr>
      </w:pPr>
      <w:r w:rsidRPr="001056A0">
        <w:rPr>
          <w:color w:val="000000"/>
        </w:rPr>
        <w:t>L</w:t>
      </w:r>
      <w:r w:rsidR="00F066EA" w:rsidRPr="001056A0">
        <w:rPr>
          <w:color w:val="000000"/>
        </w:rPr>
        <w:t xml:space="preserve">a variable aléatoire </w:t>
      </w:r>
      <w:r w:rsidR="00124F98" w:rsidRPr="001056A0">
        <w:rPr>
          <w:color w:val="000000"/>
        </w:rPr>
        <w:t>X</w:t>
      </w:r>
      <w:r w:rsidR="00F066EA" w:rsidRPr="001056A0">
        <w:rPr>
          <w:color w:val="000000"/>
        </w:rPr>
        <w:t xml:space="preserve"> qui</w:t>
      </w:r>
      <w:r w:rsidR="00C919F4" w:rsidRPr="001056A0">
        <w:rPr>
          <w:color w:val="000000"/>
        </w:rPr>
        <w:t xml:space="preserve"> </w:t>
      </w:r>
      <w:r w:rsidR="00F066EA" w:rsidRPr="001056A0">
        <w:rPr>
          <w:color w:val="000000"/>
        </w:rPr>
        <w:t xml:space="preserve"> à chaque </w:t>
      </w:r>
      <w:r w:rsidR="00C919F4" w:rsidRPr="001056A0">
        <w:rPr>
          <w:color w:val="000000"/>
        </w:rPr>
        <w:t>sachet</w:t>
      </w:r>
      <w:r w:rsidR="00F066EA" w:rsidRPr="001056A0">
        <w:rPr>
          <w:color w:val="000000"/>
        </w:rPr>
        <w:t xml:space="preserve"> pris au hasard dans la</w:t>
      </w:r>
      <w:r>
        <w:rPr>
          <w:color w:val="000000"/>
        </w:rPr>
        <w:t xml:space="preserve"> </w:t>
      </w:r>
      <w:r w:rsidR="00F066EA" w:rsidRPr="001056A0">
        <w:rPr>
          <w:color w:val="000000"/>
        </w:rPr>
        <w:t xml:space="preserve">production, associe </w:t>
      </w:r>
      <w:r w:rsidR="00C919F4" w:rsidRPr="001056A0">
        <w:rPr>
          <w:color w:val="000000"/>
        </w:rPr>
        <w:t xml:space="preserve">sa masse </w:t>
      </w:r>
      <w:r w:rsidR="00DF49EF" w:rsidRPr="001056A0">
        <w:rPr>
          <w:color w:val="000000"/>
        </w:rPr>
        <w:t>(</w:t>
      </w:r>
      <w:r w:rsidR="00C919F4" w:rsidRPr="001056A0">
        <w:rPr>
          <w:color w:val="000000"/>
        </w:rPr>
        <w:t>en gramme</w:t>
      </w:r>
      <w:r w:rsidR="00DF49EF" w:rsidRPr="001056A0">
        <w:rPr>
          <w:color w:val="000000"/>
        </w:rPr>
        <w:t>)</w:t>
      </w:r>
      <w:r w:rsidR="00C919F4" w:rsidRPr="001056A0">
        <w:rPr>
          <w:color w:val="000000"/>
        </w:rPr>
        <w:t xml:space="preserve"> </w:t>
      </w:r>
      <w:r w:rsidR="00F066EA" w:rsidRPr="001056A0">
        <w:rPr>
          <w:color w:val="000000"/>
        </w:rPr>
        <w:t xml:space="preserve"> suit la loi normale de moyenne </w:t>
      </w:r>
      <w:r w:rsidR="008F5CDD" w:rsidRPr="001056A0">
        <w:rPr>
          <w:color w:val="000000"/>
        </w:rPr>
        <w:t xml:space="preserve"> </w:t>
      </w:r>
      <w:r w:rsidR="00C919F4" w:rsidRPr="001056A0">
        <w:rPr>
          <w:color w:val="000000"/>
        </w:rPr>
        <w:t>250</w:t>
      </w:r>
      <w:r w:rsidR="00F066EA" w:rsidRPr="001056A0">
        <w:rPr>
          <w:color w:val="000000"/>
        </w:rPr>
        <w:t xml:space="preserve"> et d’écart type </w:t>
      </w:r>
      <w:r w:rsidR="00C919F4" w:rsidRPr="001056A0">
        <w:rPr>
          <w:color w:val="000000"/>
        </w:rPr>
        <w:t>5,3.</w:t>
      </w:r>
    </w:p>
    <w:p w:rsidR="00F066EA" w:rsidRDefault="00C919F4" w:rsidP="00124F98">
      <w:pPr>
        <w:pStyle w:val="Paragraphedeliste"/>
        <w:numPr>
          <w:ilvl w:val="0"/>
          <w:numId w:val="30"/>
        </w:numPr>
        <w:jc w:val="both"/>
        <w:rPr>
          <w:color w:val="000000"/>
        </w:rPr>
      </w:pPr>
      <w:r>
        <w:rPr>
          <w:color w:val="000000"/>
        </w:rPr>
        <w:t>On choisit au hasard un sachet dans la production.</w:t>
      </w:r>
      <w:r w:rsidR="002B117B">
        <w:rPr>
          <w:color w:val="000000"/>
        </w:rPr>
        <w:t xml:space="preserve"> </w:t>
      </w:r>
      <w:r w:rsidR="00F066EA">
        <w:rPr>
          <w:color w:val="000000"/>
        </w:rPr>
        <w:t>Calculer la probabilité qu</w:t>
      </w:r>
      <w:r>
        <w:rPr>
          <w:color w:val="000000"/>
        </w:rPr>
        <w:t>e le sachet soit conforme.</w:t>
      </w:r>
    </w:p>
    <w:p w:rsidR="002B117B" w:rsidRDefault="002B117B" w:rsidP="00C919F4">
      <w:pPr>
        <w:pStyle w:val="Paragraphedeliste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Un gros client exigeant souhaite qu’au moins trois quarts des sachets qu’il achète aient une masse supérieure à 245 grammes. Sera-t-il satisfait ? Justifier.</w:t>
      </w:r>
    </w:p>
    <w:p w:rsidR="001056A0" w:rsidRDefault="001056A0" w:rsidP="001056A0">
      <w:pPr>
        <w:pStyle w:val="Paragraphedeliste"/>
        <w:rPr>
          <w:color w:val="000000"/>
        </w:rPr>
      </w:pPr>
    </w:p>
    <w:p w:rsidR="00FA06E8" w:rsidRDefault="00FA06E8" w:rsidP="00FA06E8">
      <w:pPr>
        <w:pStyle w:val="Paragraphedeliste"/>
        <w:ind w:left="360"/>
        <w:rPr>
          <w:color w:val="000000"/>
        </w:rPr>
      </w:pPr>
    </w:p>
    <w:p w:rsidR="00124F98" w:rsidRDefault="002B117B" w:rsidP="006154D9">
      <w:pPr>
        <w:pStyle w:val="Paragraphedeliste"/>
        <w:numPr>
          <w:ilvl w:val="0"/>
          <w:numId w:val="26"/>
        </w:numPr>
        <w:rPr>
          <w:color w:val="000000"/>
        </w:rPr>
      </w:pPr>
      <w:r>
        <w:rPr>
          <w:color w:val="000000"/>
        </w:rPr>
        <w:lastRenderedPageBreak/>
        <w:t xml:space="preserve">La coopérative constitue des lots de 50 sachets pour la vente et étudie le nombre de </w:t>
      </w:r>
    </w:p>
    <w:p w:rsidR="00FC77ED" w:rsidRPr="00124F98" w:rsidRDefault="002B117B" w:rsidP="00124F98">
      <w:pPr>
        <w:rPr>
          <w:color w:val="000000"/>
        </w:rPr>
      </w:pPr>
      <w:proofErr w:type="gramStart"/>
      <w:r w:rsidRPr="00124F98">
        <w:rPr>
          <w:color w:val="000000"/>
        </w:rPr>
        <w:t>sachets</w:t>
      </w:r>
      <w:proofErr w:type="gramEnd"/>
      <w:r w:rsidRPr="00124F98">
        <w:rPr>
          <w:color w:val="000000"/>
        </w:rPr>
        <w:t xml:space="preserve"> non conformes contenus dans un lot.</w:t>
      </w:r>
    </w:p>
    <w:p w:rsidR="00DF49EF" w:rsidRDefault="00DA4989" w:rsidP="00FA06E8">
      <w:pPr>
        <w:rPr>
          <w:color w:val="000000"/>
        </w:rPr>
      </w:pPr>
      <w:r>
        <w:rPr>
          <w:color w:val="000000"/>
        </w:rPr>
        <w:t>La production est assez importante pour qu</w:t>
      </w:r>
      <w:r w:rsidR="002B117B">
        <w:rPr>
          <w:color w:val="000000"/>
        </w:rPr>
        <w:t>e l</w:t>
      </w:r>
      <w:r>
        <w:rPr>
          <w:color w:val="000000"/>
        </w:rPr>
        <w:t xml:space="preserve">’on puisse assimiler </w:t>
      </w:r>
      <w:r w:rsidR="002B117B">
        <w:rPr>
          <w:color w:val="000000"/>
        </w:rPr>
        <w:t xml:space="preserve">la constitution d’un lot </w:t>
      </w:r>
      <w:r w:rsidR="00F32DDB">
        <w:rPr>
          <w:color w:val="000000"/>
        </w:rPr>
        <w:t xml:space="preserve"> à </w:t>
      </w:r>
      <w:r>
        <w:rPr>
          <w:color w:val="000000"/>
        </w:rPr>
        <w:t xml:space="preserve"> un </w:t>
      </w:r>
      <w:r w:rsidR="00F32DDB">
        <w:rPr>
          <w:color w:val="000000"/>
        </w:rPr>
        <w:t xml:space="preserve">tirage  avec remise de  </w:t>
      </w:r>
      <w:r w:rsidR="002B117B">
        <w:rPr>
          <w:color w:val="000000"/>
        </w:rPr>
        <w:t>50 sachets</w:t>
      </w:r>
      <w:r w:rsidR="00F32DDB">
        <w:rPr>
          <w:color w:val="000000"/>
        </w:rPr>
        <w:t>.</w:t>
      </w:r>
      <w:r w:rsidR="002B117B">
        <w:rPr>
          <w:color w:val="000000"/>
        </w:rPr>
        <w:t xml:space="preserve"> </w:t>
      </w:r>
    </w:p>
    <w:p w:rsidR="00DF49EF" w:rsidRDefault="00DF49EF" w:rsidP="00DF49EF">
      <w:pPr>
        <w:rPr>
          <w:color w:val="000000"/>
        </w:rPr>
      </w:pPr>
      <w:r>
        <w:rPr>
          <w:color w:val="000000"/>
        </w:rPr>
        <w:t>On suppose que la probabilité qu’un sachet ne soit pas conforme est 0,06.</w:t>
      </w:r>
    </w:p>
    <w:p w:rsidR="00DA4989" w:rsidRDefault="00F32DDB" w:rsidP="00FA06E8">
      <w:pPr>
        <w:rPr>
          <w:color w:val="000000"/>
        </w:rPr>
      </w:pPr>
      <w:r>
        <w:rPr>
          <w:color w:val="000000"/>
        </w:rPr>
        <w:t xml:space="preserve">On note </w:t>
      </w:r>
      <w:r w:rsidR="00124F98">
        <w:rPr>
          <w:color w:val="000000"/>
        </w:rPr>
        <w:t>Y</w:t>
      </w:r>
      <w:r w:rsidR="002B117B">
        <w:rPr>
          <w:color w:val="000000"/>
        </w:rPr>
        <w:t xml:space="preserve"> </w:t>
      </w:r>
      <w:r>
        <w:rPr>
          <w:color w:val="000000"/>
        </w:rPr>
        <w:t xml:space="preserve"> la variable aléatoire qui</w:t>
      </w:r>
      <w:r w:rsidR="002B117B">
        <w:rPr>
          <w:color w:val="000000"/>
        </w:rPr>
        <w:t xml:space="preserve"> associe à chaque lot de 50 sachets </w:t>
      </w:r>
      <w:r>
        <w:rPr>
          <w:color w:val="000000"/>
        </w:rPr>
        <w:t xml:space="preserve"> le nombre de </w:t>
      </w:r>
      <w:r w:rsidR="002B117B">
        <w:rPr>
          <w:color w:val="000000"/>
        </w:rPr>
        <w:t xml:space="preserve">sachets </w:t>
      </w:r>
      <w:r>
        <w:rPr>
          <w:color w:val="000000"/>
        </w:rPr>
        <w:t xml:space="preserve"> non conformes de ce</w:t>
      </w:r>
      <w:r w:rsidR="002B117B">
        <w:rPr>
          <w:color w:val="000000"/>
        </w:rPr>
        <w:t xml:space="preserve"> lot</w:t>
      </w:r>
      <w:r>
        <w:rPr>
          <w:color w:val="000000"/>
        </w:rPr>
        <w:t>.</w:t>
      </w:r>
    </w:p>
    <w:p w:rsidR="00DA4989" w:rsidRDefault="00DA4989" w:rsidP="00FA06E8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Quelle loi suit </w:t>
      </w:r>
      <w:r w:rsidR="00124F98">
        <w:rPr>
          <w:color w:val="000000"/>
        </w:rPr>
        <w:t>Y</w:t>
      </w:r>
      <w:r>
        <w:rPr>
          <w:color w:val="000000"/>
        </w:rPr>
        <w:t> ? Donner les paramètres de cette loi.</w:t>
      </w:r>
    </w:p>
    <w:p w:rsidR="00DA4989" w:rsidRDefault="004A5C3D" w:rsidP="00FA06E8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On approche la loi de probabilité de </w:t>
      </w:r>
      <w:r w:rsidR="00124F98">
        <w:rPr>
          <w:color w:val="000000"/>
        </w:rPr>
        <w:t>Y</w:t>
      </w:r>
      <w:r>
        <w:rPr>
          <w:color w:val="000000"/>
        </w:rPr>
        <w:t xml:space="preserve"> par une loi de</w:t>
      </w:r>
      <w:r w:rsidR="00DA4989">
        <w:rPr>
          <w:color w:val="000000"/>
        </w:rPr>
        <w:t xml:space="preserve"> Poisson</w:t>
      </w:r>
      <w:r>
        <w:rPr>
          <w:color w:val="000000"/>
        </w:rPr>
        <w:t xml:space="preserve"> de </w:t>
      </w:r>
      <w:proofErr w:type="gramStart"/>
      <w:r>
        <w:rPr>
          <w:color w:val="000000"/>
        </w:rPr>
        <w:t xml:space="preserve">paramètre  </w:t>
      </w:r>
      <w:proofErr w:type="gramEnd"/>
      <m:oMath>
        <m:r>
          <w:rPr>
            <w:rFonts w:ascii="Cambria Math" w:hAnsi="Cambria Math"/>
            <w:color w:val="000000"/>
          </w:rPr>
          <m:t>λ</m:t>
        </m:r>
      </m:oMath>
      <w:r w:rsidR="00DA4989">
        <w:rPr>
          <w:color w:val="000000"/>
        </w:rPr>
        <w:t>.</w:t>
      </w:r>
      <w:r>
        <w:rPr>
          <w:color w:val="000000"/>
        </w:rPr>
        <w:t xml:space="preserve"> Justifier que </w:t>
      </w:r>
      <m:oMath>
        <m:r>
          <w:rPr>
            <w:rFonts w:ascii="Cambria Math" w:hAnsi="Cambria Math"/>
            <w:color w:val="000000"/>
          </w:rPr>
          <m:t>λ=3</m:t>
        </m:r>
      </m:oMath>
    </w:p>
    <w:p w:rsidR="00DA4989" w:rsidRDefault="00DA4989" w:rsidP="004A4D4D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Déterminer à l’aide de cette loi de Poisson la probabilité </w:t>
      </w:r>
      <w:r w:rsidR="00E161C6">
        <w:rPr>
          <w:color w:val="000000"/>
        </w:rPr>
        <w:t xml:space="preserve">que </w:t>
      </w:r>
      <w:r w:rsidR="004A4D4D">
        <w:rPr>
          <w:color w:val="000000"/>
        </w:rPr>
        <w:t xml:space="preserve"> </w:t>
      </w:r>
      <w:r w:rsidR="00573FA3" w:rsidRPr="004A4D4D">
        <w:rPr>
          <w:color w:val="000000"/>
        </w:rPr>
        <w:t xml:space="preserve">tous les </w:t>
      </w:r>
      <w:r w:rsidR="004A5C3D">
        <w:rPr>
          <w:color w:val="000000"/>
        </w:rPr>
        <w:t>sachets</w:t>
      </w:r>
      <w:r w:rsidR="00573FA3" w:rsidRPr="004A4D4D">
        <w:rPr>
          <w:color w:val="000000"/>
        </w:rPr>
        <w:t xml:space="preserve"> so</w:t>
      </w:r>
      <w:r w:rsidR="004A4D4D" w:rsidRPr="004A4D4D">
        <w:rPr>
          <w:color w:val="000000"/>
        </w:rPr>
        <w:t>ie</w:t>
      </w:r>
      <w:r w:rsidR="00573FA3" w:rsidRPr="004A4D4D">
        <w:rPr>
          <w:color w:val="000000"/>
        </w:rPr>
        <w:t>nt conformes</w:t>
      </w:r>
      <w:r w:rsidR="00E161C6" w:rsidRPr="004A4D4D">
        <w:rPr>
          <w:color w:val="000000"/>
        </w:rPr>
        <w:t> </w:t>
      </w:r>
      <w:r w:rsidR="004A5C3D">
        <w:rPr>
          <w:color w:val="000000"/>
        </w:rPr>
        <w:t>dans un lot de 50 sachets.</w:t>
      </w:r>
    </w:p>
    <w:p w:rsidR="008F5CDD" w:rsidRDefault="004A4D4D" w:rsidP="004A4D4D">
      <w:pPr>
        <w:pStyle w:val="Paragraphedeliste"/>
        <w:numPr>
          <w:ilvl w:val="0"/>
          <w:numId w:val="20"/>
        </w:numPr>
        <w:rPr>
          <w:color w:val="000000"/>
        </w:rPr>
      </w:pPr>
      <w:r w:rsidRPr="004A4D4D">
        <w:rPr>
          <w:color w:val="000000"/>
        </w:rPr>
        <w:t xml:space="preserve">Déterminer à l’aide de cette loi de Poisson la probabilité que  il y ait </w:t>
      </w:r>
      <w:r w:rsidR="00573FA3" w:rsidRPr="004A4D4D">
        <w:rPr>
          <w:color w:val="000000"/>
        </w:rPr>
        <w:t xml:space="preserve"> </w:t>
      </w:r>
      <w:r w:rsidR="008F5CDD" w:rsidRPr="004A4D4D">
        <w:rPr>
          <w:color w:val="000000"/>
        </w:rPr>
        <w:t xml:space="preserve"> au plus</w:t>
      </w:r>
      <w:r w:rsidR="004A5C3D">
        <w:rPr>
          <w:color w:val="000000"/>
        </w:rPr>
        <w:t xml:space="preserve"> cinq sachets </w:t>
      </w:r>
      <w:r w:rsidR="00573FA3" w:rsidRPr="004A4D4D">
        <w:rPr>
          <w:color w:val="000000"/>
        </w:rPr>
        <w:t xml:space="preserve"> </w:t>
      </w:r>
      <w:r w:rsidR="004A5C3D">
        <w:rPr>
          <w:color w:val="000000"/>
        </w:rPr>
        <w:t>non conformes dans un lot de 50 sachets.</w:t>
      </w:r>
    </w:p>
    <w:p w:rsidR="00C7775C" w:rsidRDefault="00C7775C" w:rsidP="00C7775C">
      <w:pPr>
        <w:pStyle w:val="Paragraphedeliste"/>
        <w:rPr>
          <w:color w:val="000000"/>
        </w:rPr>
      </w:pPr>
    </w:p>
    <w:p w:rsidR="00DF49EF" w:rsidRDefault="00C7775C" w:rsidP="00C7775C">
      <w:pPr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 xml:space="preserve">3  </w:t>
      </w:r>
      <w:r w:rsidR="0081101A">
        <w:rPr>
          <w:color w:val="000000"/>
        </w:rPr>
        <w:t>.</w:t>
      </w:r>
      <w:proofErr w:type="gramEnd"/>
      <w:r w:rsidR="0081101A">
        <w:rPr>
          <w:color w:val="000000"/>
        </w:rPr>
        <w:t xml:space="preserve">  </w:t>
      </w:r>
      <w:r w:rsidR="004A5C3D">
        <w:rPr>
          <w:color w:val="000000"/>
        </w:rPr>
        <w:t xml:space="preserve">Après la révision annuelle de la machine utilisée pour remplir les </w:t>
      </w:r>
      <w:proofErr w:type="gramStart"/>
      <w:r w:rsidR="004A5C3D">
        <w:rPr>
          <w:color w:val="000000"/>
        </w:rPr>
        <w:t>sachets ,</w:t>
      </w:r>
      <w:proofErr w:type="gramEnd"/>
      <w:r w:rsidR="004A5C3D">
        <w:rPr>
          <w:color w:val="000000"/>
        </w:rPr>
        <w:t xml:space="preserve"> le responsable qualité de la coopérative veut contrôler la valeur de la masse moyenne </w:t>
      </w:r>
      <m:oMath>
        <m:r>
          <w:rPr>
            <w:rFonts w:ascii="Cambria Math" w:hAnsi="Cambria Math"/>
            <w:color w:val="000000"/>
          </w:rPr>
          <m:t>μ</m:t>
        </m:r>
      </m:oMath>
      <w:r w:rsidR="00F26780">
        <w:rPr>
          <w:color w:val="000000"/>
        </w:rPr>
        <w:t xml:space="preserve"> (exprimée en gramme) d’un sachet.</w:t>
      </w:r>
    </w:p>
    <w:p w:rsidR="007256F1" w:rsidRPr="00FA06E8" w:rsidRDefault="00F26780" w:rsidP="00C7775C">
      <w:pPr>
        <w:rPr>
          <w:color w:val="000000"/>
        </w:rPr>
      </w:pPr>
      <w:r>
        <w:rPr>
          <w:color w:val="000000"/>
        </w:rPr>
        <w:t xml:space="preserve"> Il construit pour cela un test d’hypothèse bilatéral au seuil de signification de 5%.</w:t>
      </w:r>
    </w:p>
    <w:p w:rsidR="00C27800" w:rsidRPr="00C27800" w:rsidRDefault="00C27800" w:rsidP="00FA06E8">
      <w:pPr>
        <w:rPr>
          <w:color w:val="000000"/>
        </w:rPr>
      </w:pPr>
      <w:r>
        <w:rPr>
          <w:color w:val="000000"/>
        </w:rPr>
        <w:t xml:space="preserve">L’hypothèse </w:t>
      </w:r>
      <w:proofErr w:type="gramStart"/>
      <w:r>
        <w:rPr>
          <w:color w:val="000000"/>
        </w:rPr>
        <w:t>nulle  H</w:t>
      </w:r>
      <w:r>
        <w:rPr>
          <w:color w:val="000000"/>
          <w:vertAlign w:val="subscript"/>
        </w:rPr>
        <w:t>0</w:t>
      </w:r>
      <w:r w:rsidR="00F26780">
        <w:rPr>
          <w:color w:val="000000"/>
          <w:vertAlign w:val="subscript"/>
        </w:rPr>
        <w:t xml:space="preserve"> </w:t>
      </w:r>
      <w:r w:rsidR="00F26780">
        <w:rPr>
          <w:color w:val="000000"/>
        </w:rPr>
        <w:t>est</w:t>
      </w:r>
      <w:proofErr w:type="gramEnd"/>
      <w:r>
        <w:rPr>
          <w:color w:val="000000"/>
          <w:vertAlign w:val="subscript"/>
        </w:rPr>
        <w:t> </w:t>
      </w:r>
      <w:r>
        <w:rPr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μ=250</m:t>
        </m:r>
      </m:oMath>
    </w:p>
    <w:p w:rsidR="00C27800" w:rsidRDefault="00C27800" w:rsidP="00FA06E8">
      <w:pPr>
        <w:rPr>
          <w:color w:val="000000"/>
        </w:rPr>
      </w:pPr>
      <w:r>
        <w:rPr>
          <w:color w:val="000000"/>
        </w:rPr>
        <w:t>L’hypothèse alternative   H</w:t>
      </w:r>
      <w:r>
        <w:rPr>
          <w:color w:val="000000"/>
          <w:vertAlign w:val="subscript"/>
        </w:rPr>
        <w:t>1</w:t>
      </w:r>
      <w:r w:rsidR="00F26780">
        <w:rPr>
          <w:color w:val="000000"/>
          <w:vertAlign w:val="subscript"/>
        </w:rPr>
        <w:t xml:space="preserve"> </w:t>
      </w:r>
      <w:r w:rsidR="00F26780">
        <w:rPr>
          <w:color w:val="000000"/>
        </w:rPr>
        <w:t>est</w:t>
      </w:r>
      <w:r>
        <w:rPr>
          <w:color w:val="000000"/>
          <w:vertAlign w:val="subscript"/>
        </w:rPr>
        <w:t> </w:t>
      </w:r>
      <w:r>
        <w:rPr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μ≠250</m:t>
        </m:r>
      </m:oMath>
    </w:p>
    <w:p w:rsidR="004241AB" w:rsidRPr="00C27800" w:rsidRDefault="00FC77ED" w:rsidP="00FA06E8">
      <w:pPr>
        <w:rPr>
          <w:rFonts w:eastAsiaTheme="minorEastAsia"/>
          <w:i/>
        </w:rPr>
      </w:pPr>
      <w:r w:rsidRPr="00C27800">
        <w:rPr>
          <w:i/>
        </w:rPr>
        <w:t xml:space="preserve">On suppose  que la variable aléatoire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  <w:lang w:eastAsia="en-US"/>
              </w:rPr>
              <m:t>X</m:t>
            </m:r>
          </m:e>
        </m:acc>
      </m:oMath>
      <w:r w:rsidRPr="00C27800">
        <w:rPr>
          <w:rFonts w:eastAsiaTheme="minorEastAsia"/>
          <w:i/>
        </w:rPr>
        <w:t xml:space="preserve">  qui, à </w:t>
      </w:r>
      <w:r w:rsidR="006126F9">
        <w:rPr>
          <w:rFonts w:eastAsiaTheme="minorEastAsia"/>
          <w:i/>
        </w:rPr>
        <w:t>tout</w:t>
      </w:r>
      <w:r w:rsidRPr="00C27800">
        <w:rPr>
          <w:rFonts w:eastAsiaTheme="minorEastAsia"/>
          <w:i/>
        </w:rPr>
        <w:t xml:space="preserve"> échantillon de </w:t>
      </w:r>
      <w:r w:rsidR="00F26780">
        <w:rPr>
          <w:rFonts w:eastAsiaTheme="minorEastAsia"/>
          <w:i/>
        </w:rPr>
        <w:t>50 sachets</w:t>
      </w:r>
      <w:r w:rsidR="008F5CDD" w:rsidRPr="00C27800">
        <w:rPr>
          <w:rFonts w:eastAsiaTheme="minorEastAsia"/>
          <w:i/>
        </w:rPr>
        <w:t xml:space="preserve"> </w:t>
      </w:r>
      <w:r w:rsidR="004241AB" w:rsidRPr="00C27800">
        <w:rPr>
          <w:rFonts w:eastAsiaTheme="minorEastAsia"/>
          <w:i/>
        </w:rPr>
        <w:t xml:space="preserve"> </w:t>
      </w:r>
      <w:r w:rsidRPr="00C27800">
        <w:rPr>
          <w:rFonts w:eastAsiaTheme="minorEastAsia"/>
          <w:i/>
        </w:rPr>
        <w:t xml:space="preserve"> prélevés au</w:t>
      </w:r>
      <w:r w:rsidR="0081101A">
        <w:rPr>
          <w:rFonts w:eastAsiaTheme="minorEastAsia"/>
          <w:i/>
        </w:rPr>
        <w:t xml:space="preserve"> hasard</w:t>
      </w:r>
      <w:r w:rsidR="00F26780">
        <w:rPr>
          <w:rFonts w:eastAsiaTheme="minorEastAsia"/>
          <w:i/>
        </w:rPr>
        <w:t xml:space="preserve"> dans la production</w:t>
      </w:r>
      <w:r w:rsidR="0081101A">
        <w:rPr>
          <w:rFonts w:eastAsiaTheme="minorEastAsia"/>
          <w:i/>
        </w:rPr>
        <w:t xml:space="preserve">, associe la </w:t>
      </w:r>
      <w:r w:rsidR="00F26780">
        <w:rPr>
          <w:rFonts w:eastAsiaTheme="minorEastAsia"/>
          <w:i/>
        </w:rPr>
        <w:t xml:space="preserve"> </w:t>
      </w:r>
      <w:r w:rsidR="0081101A">
        <w:rPr>
          <w:rFonts w:eastAsiaTheme="minorEastAsia"/>
          <w:i/>
        </w:rPr>
        <w:t xml:space="preserve">moyenne </w:t>
      </w:r>
      <w:r w:rsidR="006126F9">
        <w:rPr>
          <w:rFonts w:eastAsiaTheme="minorEastAsia"/>
          <w:i/>
        </w:rPr>
        <w:t>des masses</w:t>
      </w:r>
      <w:r w:rsidR="00DF49EF">
        <w:rPr>
          <w:rFonts w:eastAsiaTheme="minorEastAsia"/>
          <w:i/>
        </w:rPr>
        <w:t xml:space="preserve"> </w:t>
      </w:r>
      <w:proofErr w:type="gramStart"/>
      <w:r w:rsidR="00DF49EF">
        <w:rPr>
          <w:rFonts w:eastAsiaTheme="minorEastAsia"/>
          <w:i/>
        </w:rPr>
        <w:t>(</w:t>
      </w:r>
      <w:r w:rsidR="006126F9">
        <w:rPr>
          <w:rFonts w:eastAsiaTheme="minorEastAsia"/>
          <w:i/>
        </w:rPr>
        <w:t xml:space="preserve"> en</w:t>
      </w:r>
      <w:proofErr w:type="gramEnd"/>
      <w:r w:rsidR="006126F9">
        <w:rPr>
          <w:rFonts w:eastAsiaTheme="minorEastAsia"/>
          <w:i/>
        </w:rPr>
        <w:t xml:space="preserve"> gramme</w:t>
      </w:r>
      <w:r w:rsidR="00DF49EF">
        <w:rPr>
          <w:rFonts w:eastAsiaTheme="minorEastAsia"/>
          <w:i/>
        </w:rPr>
        <w:t>)</w:t>
      </w:r>
      <w:r w:rsidR="00F26780">
        <w:rPr>
          <w:rFonts w:eastAsiaTheme="minorEastAsia"/>
          <w:i/>
        </w:rPr>
        <w:t xml:space="preserve"> </w:t>
      </w:r>
      <w:r w:rsidR="00EE2A51">
        <w:rPr>
          <w:rFonts w:eastAsiaTheme="minorEastAsia"/>
          <w:i/>
        </w:rPr>
        <w:t xml:space="preserve"> </w:t>
      </w:r>
      <w:r w:rsidR="00C7775C">
        <w:rPr>
          <w:rFonts w:eastAsiaTheme="minorEastAsia"/>
          <w:i/>
        </w:rPr>
        <w:t xml:space="preserve">des sachets </w:t>
      </w:r>
      <w:r w:rsidR="001E22C4">
        <w:rPr>
          <w:rFonts w:eastAsiaTheme="minorEastAsia"/>
          <w:i/>
        </w:rPr>
        <w:t xml:space="preserve">de cet échantillon </w:t>
      </w:r>
      <w:r w:rsidRPr="00C27800">
        <w:rPr>
          <w:rFonts w:eastAsiaTheme="minorEastAsia"/>
          <w:i/>
        </w:rPr>
        <w:t xml:space="preserve"> suit la loi normale </w:t>
      </w:r>
      <m:oMath>
        <m:r>
          <m:rPr>
            <m:scr m:val="script"/>
          </m:rPr>
          <w:rPr>
            <w:rFonts w:ascii="Cambria Math" w:eastAsiaTheme="minorEastAsia" w:hAnsi="Cambria Math"/>
          </w:rPr>
          <m:t>N(</m:t>
        </m:r>
        <m:r>
          <w:rPr>
            <w:rFonts w:ascii="Cambria Math" w:eastAsiaTheme="minorEastAsia" w:hAnsi="Cambria Math"/>
          </w:rPr>
          <m:t>μ,</m:t>
        </m:r>
      </m:oMath>
      <w:r w:rsidRPr="00C27800">
        <w:rPr>
          <w:rFonts w:eastAsiaTheme="minorEastAsia"/>
          <w:i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eastAsia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  <w:sz w:val="32"/>
          </w:rPr>
          <m:t xml:space="preserve"> )</m:t>
        </m:r>
      </m:oMath>
      <w:r w:rsidR="004241AB" w:rsidRPr="00C27800">
        <w:rPr>
          <w:rFonts w:eastAsiaTheme="minorEastAsia"/>
          <w:i/>
        </w:rPr>
        <w:t xml:space="preserve"> </w:t>
      </w:r>
      <w:r w:rsidR="00C27800" w:rsidRPr="00C27800">
        <w:rPr>
          <w:rFonts w:eastAsiaTheme="minorEastAsia"/>
          <w:i/>
        </w:rPr>
        <w:t xml:space="preserve">où </w:t>
      </w:r>
      <m:oMath>
        <m:r>
          <w:rPr>
            <w:rFonts w:ascii="Cambria Math" w:eastAsiaTheme="minorEastAsia" w:hAnsi="Cambria Math"/>
          </w:rPr>
          <m:t>σ=5,3 et n=50</m:t>
        </m:r>
      </m:oMath>
    </w:p>
    <w:p w:rsidR="008B4F9A" w:rsidRPr="00124F98" w:rsidRDefault="008B4F9A" w:rsidP="00124F98">
      <w:pPr>
        <w:pStyle w:val="Paragraphedeliste"/>
        <w:numPr>
          <w:ilvl w:val="0"/>
          <w:numId w:val="15"/>
        </w:numPr>
        <w:rPr>
          <w:color w:val="000000"/>
        </w:rPr>
      </w:pPr>
      <w:r w:rsidRPr="00124F98">
        <w:rPr>
          <w:color w:val="000000"/>
        </w:rPr>
        <w:t>Justifier que sous H</w:t>
      </w:r>
      <w:r w:rsidRPr="00124F98">
        <w:rPr>
          <w:color w:val="000000"/>
          <w:vertAlign w:val="subscript"/>
        </w:rPr>
        <w:t>0</w:t>
      </w:r>
      <w:r w:rsidRPr="00124F98">
        <w:rPr>
          <w:color w:val="000000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X</m:t>
            </m:r>
          </m:e>
        </m:acc>
      </m:oMath>
      <w:r w:rsidRPr="00124F98">
        <w:rPr>
          <w:color w:val="000000"/>
        </w:rPr>
        <w:t xml:space="preserve"> suit la loi normale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N</m:t>
        </m:r>
        <m:r>
          <w:rPr>
            <w:rFonts w:ascii="Cambria Math" w:hAnsi="Cambria Math"/>
            <w:color w:val="000000"/>
          </w:rPr>
          <m:t>(250 ;0,75)</m:t>
        </m:r>
      </m:oMath>
    </w:p>
    <w:p w:rsidR="002B7596" w:rsidRPr="00C27800" w:rsidRDefault="00FA06E8" w:rsidP="00FA06E8">
      <w:pPr>
        <w:pStyle w:val="Paragraphedeliste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A l’aide de </w:t>
      </w:r>
      <w:r w:rsidR="00E1524E" w:rsidRPr="00C27800">
        <w:rPr>
          <w:color w:val="000000"/>
        </w:rPr>
        <w:t xml:space="preserve"> </w:t>
      </w:r>
      <w:proofErr w:type="spellStart"/>
      <w:r w:rsidR="00E1524E" w:rsidRPr="00C27800">
        <w:rPr>
          <w:color w:val="000000"/>
        </w:rPr>
        <w:t>GeoGebra</w:t>
      </w:r>
      <w:proofErr w:type="spellEnd"/>
      <w:r w:rsidR="00E1524E" w:rsidRPr="00C27800">
        <w:rPr>
          <w:color w:val="000000"/>
        </w:rPr>
        <w:t xml:space="preserve"> d</w:t>
      </w:r>
      <w:r w:rsidR="008B4F9A" w:rsidRPr="00C27800">
        <w:rPr>
          <w:color w:val="000000"/>
        </w:rPr>
        <w:t>éterminer</w:t>
      </w:r>
      <w:r w:rsidR="002B7596" w:rsidRPr="00C27800">
        <w:rPr>
          <w:color w:val="000000"/>
        </w:rPr>
        <w:t xml:space="preserve"> </w:t>
      </w:r>
      <w:r w:rsidR="008B4F9A" w:rsidRPr="00C27800">
        <w:rPr>
          <w:color w:val="000000"/>
        </w:rPr>
        <w:t>l</w:t>
      </w:r>
      <w:r w:rsidR="00C27800" w:rsidRPr="00C27800">
        <w:rPr>
          <w:color w:val="000000"/>
        </w:rPr>
        <w:t>a région critique.</w:t>
      </w:r>
      <w:r w:rsidR="00B75AA6" w:rsidRPr="00C27800">
        <w:rPr>
          <w:color w:val="000000"/>
        </w:rPr>
        <w:t xml:space="preserve"> </w:t>
      </w:r>
      <w:r w:rsidR="002B7596" w:rsidRPr="00C27800">
        <w:rPr>
          <w:b/>
          <w:i/>
          <w:szCs w:val="24"/>
        </w:rPr>
        <w:t xml:space="preserve"> Appeler le professeur.</w:t>
      </w:r>
    </w:p>
    <w:p w:rsidR="002B7596" w:rsidRPr="001321FA" w:rsidRDefault="002B7596" w:rsidP="00FA06E8">
      <w:pPr>
        <w:pStyle w:val="Paragraphedeliste"/>
        <w:numPr>
          <w:ilvl w:val="0"/>
          <w:numId w:val="15"/>
        </w:numPr>
        <w:rPr>
          <w:color w:val="000000"/>
        </w:rPr>
      </w:pPr>
      <w:r w:rsidRPr="002B7596">
        <w:rPr>
          <w:szCs w:val="24"/>
        </w:rPr>
        <w:t>Enoncer la règle de décision</w:t>
      </w:r>
      <w:r w:rsidR="001321FA">
        <w:rPr>
          <w:szCs w:val="24"/>
        </w:rPr>
        <w:t xml:space="preserve"> </w:t>
      </w:r>
      <w:r w:rsidR="001056A0">
        <w:rPr>
          <w:szCs w:val="24"/>
        </w:rPr>
        <w:t>du</w:t>
      </w:r>
      <w:r w:rsidR="001321FA">
        <w:rPr>
          <w:szCs w:val="24"/>
        </w:rPr>
        <w:t xml:space="preserve"> test</w:t>
      </w:r>
      <w:r w:rsidR="001056A0">
        <w:rPr>
          <w:szCs w:val="24"/>
        </w:rPr>
        <w:t>.</w:t>
      </w:r>
    </w:p>
    <w:p w:rsidR="00C7775C" w:rsidRPr="001321FA" w:rsidRDefault="00C7775C" w:rsidP="001321FA">
      <w:pPr>
        <w:pStyle w:val="Paragraphedeliste"/>
        <w:numPr>
          <w:ilvl w:val="0"/>
          <w:numId w:val="15"/>
        </w:numPr>
        <w:rPr>
          <w:color w:val="000000"/>
        </w:rPr>
      </w:pPr>
      <w:r w:rsidRPr="001321FA">
        <w:rPr>
          <w:color w:val="000000"/>
        </w:rPr>
        <w:t xml:space="preserve">On prélève </w:t>
      </w:r>
      <w:r w:rsidR="00181A76">
        <w:rPr>
          <w:color w:val="000000"/>
        </w:rPr>
        <w:t xml:space="preserve">un échantillon aléatoire de </w:t>
      </w:r>
      <w:r w:rsidRPr="001321FA">
        <w:rPr>
          <w:color w:val="000000"/>
        </w:rPr>
        <w:t>50 sachets dans la production et</w:t>
      </w:r>
      <w:r w:rsidR="00181A76">
        <w:rPr>
          <w:color w:val="000000"/>
        </w:rPr>
        <w:t xml:space="preserve"> on observe que, pour cet échantillon, la moyenne des masses des sachets est </w:t>
      </w:r>
      <w:r w:rsidRPr="001321FA">
        <w:rPr>
          <w:color w:val="000000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x</m:t>
            </m:r>
          </m:e>
        </m:acc>
      </m:oMath>
      <w:r w:rsidR="00181A76">
        <w:rPr>
          <w:color w:val="000000"/>
        </w:rPr>
        <w:t xml:space="preserve"> = </w:t>
      </w:r>
      <w:proofErr w:type="gramStart"/>
      <w:r w:rsidRPr="001321FA">
        <w:rPr>
          <w:color w:val="000000"/>
        </w:rPr>
        <w:t>249,</w:t>
      </w:r>
      <w:r w:rsidR="00DF49EF">
        <w:rPr>
          <w:color w:val="000000"/>
        </w:rPr>
        <w:t>3</w:t>
      </w:r>
      <w:r w:rsidRPr="001321FA">
        <w:rPr>
          <w:color w:val="000000"/>
        </w:rPr>
        <w:t>6 .</w:t>
      </w:r>
      <w:proofErr w:type="gramEnd"/>
    </w:p>
    <w:p w:rsidR="00C7775C" w:rsidRPr="00C7775C" w:rsidRDefault="00C7775C" w:rsidP="00C7775C">
      <w:pPr>
        <w:pStyle w:val="Paragraphedeliste"/>
        <w:rPr>
          <w:color w:val="000000"/>
        </w:rPr>
      </w:pPr>
      <w:r>
        <w:rPr>
          <w:color w:val="000000"/>
        </w:rPr>
        <w:t>Quelle va être la conclusion du responsable qualité ?</w:t>
      </w:r>
    </w:p>
    <w:sectPr w:rsidR="00C7775C" w:rsidRPr="00C7775C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69D" w:rsidRDefault="00CE369D" w:rsidP="007C2E9D">
      <w:r>
        <w:separator/>
      </w:r>
    </w:p>
  </w:endnote>
  <w:endnote w:type="continuationSeparator" w:id="0">
    <w:p w:rsidR="00CE369D" w:rsidRDefault="00CE369D" w:rsidP="007C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9869898"/>
      <w:docPartObj>
        <w:docPartGallery w:val="Page Numbers (Bottom of Page)"/>
        <w:docPartUnique/>
      </w:docPartObj>
    </w:sdtPr>
    <w:sdtEndPr/>
    <w:sdtContent>
      <w:p w:rsidR="004D2296" w:rsidRDefault="004D229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316">
          <w:rPr>
            <w:noProof/>
          </w:rPr>
          <w:t>1</w:t>
        </w:r>
        <w:r>
          <w:fldChar w:fldCharType="end"/>
        </w:r>
      </w:p>
    </w:sdtContent>
  </w:sdt>
  <w:p w:rsidR="004D2296" w:rsidRDefault="004D229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69D" w:rsidRDefault="00CE369D" w:rsidP="007C2E9D">
      <w:r>
        <w:separator/>
      </w:r>
    </w:p>
  </w:footnote>
  <w:footnote w:type="continuationSeparator" w:id="0">
    <w:p w:rsidR="00CE369D" w:rsidRDefault="00CE369D" w:rsidP="007C2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E9D" w:rsidRDefault="007C2E9D" w:rsidP="006154D9">
    <w:pPr>
      <w:pStyle w:val="En-tte"/>
      <w:ind w:left="-284"/>
      <w:rPr>
        <w:b/>
        <w:szCs w:val="24"/>
      </w:rPr>
    </w:pPr>
    <w:r w:rsidRPr="006154D9">
      <w:rPr>
        <w:b/>
        <w:szCs w:val="24"/>
      </w:rPr>
      <w:t xml:space="preserve">Lycée Paul </w:t>
    </w:r>
    <w:proofErr w:type="spellStart"/>
    <w:r w:rsidRPr="006154D9">
      <w:rPr>
        <w:b/>
        <w:szCs w:val="24"/>
      </w:rPr>
      <w:t>Mathou</w:t>
    </w:r>
    <w:proofErr w:type="spellEnd"/>
    <w:r w:rsidRPr="006154D9">
      <w:rPr>
        <w:b/>
        <w:szCs w:val="24"/>
      </w:rPr>
      <w:t xml:space="preserve"> </w:t>
    </w:r>
    <w:proofErr w:type="spellStart"/>
    <w:r w:rsidRPr="006154D9">
      <w:rPr>
        <w:b/>
        <w:szCs w:val="24"/>
      </w:rPr>
      <w:t>Gourdan-Polignan</w:t>
    </w:r>
    <w:proofErr w:type="spellEnd"/>
    <w:r w:rsidR="00F15E3B" w:rsidRPr="006154D9">
      <w:rPr>
        <w:b/>
        <w:szCs w:val="24"/>
      </w:rPr>
      <w:t xml:space="preserve">       </w:t>
    </w:r>
    <w:r w:rsidR="009D2D53">
      <w:rPr>
        <w:b/>
        <w:szCs w:val="24"/>
      </w:rPr>
      <w:t xml:space="preserve">    CCF 2 BTS TP</w:t>
    </w:r>
    <w:r w:rsidR="006154D9">
      <w:rPr>
        <w:b/>
        <w:szCs w:val="24"/>
      </w:rPr>
      <w:t xml:space="preserve">     </w:t>
    </w:r>
    <w:r w:rsidR="00F15E3B" w:rsidRPr="006154D9">
      <w:rPr>
        <w:b/>
        <w:szCs w:val="24"/>
      </w:rPr>
      <w:t xml:space="preserve">                             </w:t>
    </w:r>
    <w:r w:rsidR="0002051F" w:rsidRPr="006154D9">
      <w:rPr>
        <w:b/>
        <w:szCs w:val="24"/>
      </w:rPr>
      <w:t>0</w:t>
    </w:r>
    <w:r w:rsidR="00653DBB">
      <w:rPr>
        <w:b/>
        <w:szCs w:val="24"/>
      </w:rPr>
      <w:t>4</w:t>
    </w:r>
    <w:r w:rsidR="00F15E3B" w:rsidRPr="006154D9">
      <w:rPr>
        <w:b/>
        <w:szCs w:val="24"/>
      </w:rPr>
      <w:t>/0</w:t>
    </w:r>
    <w:r w:rsidR="0002051F" w:rsidRPr="006154D9">
      <w:rPr>
        <w:b/>
        <w:szCs w:val="24"/>
      </w:rPr>
      <w:t>5</w:t>
    </w:r>
    <w:r w:rsidR="00F15E3B" w:rsidRPr="006154D9">
      <w:rPr>
        <w:b/>
        <w:szCs w:val="24"/>
      </w:rPr>
      <w:t>/201</w:t>
    </w:r>
    <w:r w:rsidR="00653DBB">
      <w:rPr>
        <w:b/>
        <w:szCs w:val="24"/>
      </w:rPr>
      <w:t>6</w:t>
    </w:r>
  </w:p>
  <w:p w:rsidR="00653DBB" w:rsidRPr="006154D9" w:rsidRDefault="00653DBB" w:rsidP="006154D9">
    <w:pPr>
      <w:pStyle w:val="En-tte"/>
      <w:ind w:left="-284"/>
      <w:rPr>
        <w:b/>
        <w:szCs w:val="24"/>
      </w:rPr>
    </w:pPr>
  </w:p>
  <w:p w:rsidR="007C2E9D" w:rsidRDefault="007C2E9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63001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8986424"/>
    <w:multiLevelType w:val="hybridMultilevel"/>
    <w:tmpl w:val="6D9438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835F2"/>
    <w:multiLevelType w:val="hybridMultilevel"/>
    <w:tmpl w:val="188610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F77AA"/>
    <w:multiLevelType w:val="hybridMultilevel"/>
    <w:tmpl w:val="B218B0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E8552E"/>
    <w:multiLevelType w:val="hybridMultilevel"/>
    <w:tmpl w:val="15C469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B52EE8"/>
    <w:multiLevelType w:val="hybridMultilevel"/>
    <w:tmpl w:val="1AE8AE7A"/>
    <w:lvl w:ilvl="0" w:tplc="F0B4AC4A">
      <w:start w:val="2"/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>
    <w:nsid w:val="1CF815AA"/>
    <w:multiLevelType w:val="hybridMultilevel"/>
    <w:tmpl w:val="C77ED6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C26BBD"/>
    <w:multiLevelType w:val="hybridMultilevel"/>
    <w:tmpl w:val="5EB0F3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870734"/>
    <w:multiLevelType w:val="hybridMultilevel"/>
    <w:tmpl w:val="2F1CD16A"/>
    <w:lvl w:ilvl="0" w:tplc="9CFE4922">
      <w:start w:val="1"/>
      <w:numFmt w:val="lowerLetter"/>
      <w:lvlText w:val="%1)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>
    <w:nsid w:val="25F903CD"/>
    <w:multiLevelType w:val="hybridMultilevel"/>
    <w:tmpl w:val="22DEE0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D75A39"/>
    <w:multiLevelType w:val="hybridMultilevel"/>
    <w:tmpl w:val="6BE6B20C"/>
    <w:lvl w:ilvl="0" w:tplc="4EB286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26D4595"/>
    <w:multiLevelType w:val="hybridMultilevel"/>
    <w:tmpl w:val="2BAEFD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DE133C"/>
    <w:multiLevelType w:val="hybridMultilevel"/>
    <w:tmpl w:val="3C18BDCE"/>
    <w:lvl w:ilvl="0" w:tplc="E8B4D0F8">
      <w:start w:val="2"/>
      <w:numFmt w:val="decimal"/>
      <w:lvlText w:val="%1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>
    <w:nsid w:val="3BFE4FE7"/>
    <w:multiLevelType w:val="hybridMultilevel"/>
    <w:tmpl w:val="85AA33A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B64E01"/>
    <w:multiLevelType w:val="hybridMultilevel"/>
    <w:tmpl w:val="911203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F131E4"/>
    <w:multiLevelType w:val="hybridMultilevel"/>
    <w:tmpl w:val="B8FAF8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1F5015"/>
    <w:multiLevelType w:val="singleLevel"/>
    <w:tmpl w:val="040C00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</w:abstractNum>
  <w:abstractNum w:abstractNumId="17">
    <w:nsid w:val="4EB66743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5067464D"/>
    <w:multiLevelType w:val="hybridMultilevel"/>
    <w:tmpl w:val="C83E9D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8A338C"/>
    <w:multiLevelType w:val="hybridMultilevel"/>
    <w:tmpl w:val="520AB40C"/>
    <w:lvl w:ilvl="0" w:tplc="B40847FE">
      <w:start w:val="1"/>
      <w:numFmt w:val="lowerLetter"/>
      <w:lvlText w:val="%1)"/>
      <w:lvlJc w:val="left"/>
      <w:pPr>
        <w:ind w:left="960" w:hanging="360"/>
      </w:pPr>
      <w:rPr>
        <w:rFonts w:ascii="Times New Roman" w:eastAsia="Times New Roman" w:hAnsi="Times New Roman" w:cs="Times New Roman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0">
    <w:nsid w:val="5C5F65B3"/>
    <w:multiLevelType w:val="hybridMultilevel"/>
    <w:tmpl w:val="7C66E44C"/>
    <w:lvl w:ilvl="0" w:tplc="CBDC312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D850410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62011AD9"/>
    <w:multiLevelType w:val="hybridMultilevel"/>
    <w:tmpl w:val="881C0C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777FE"/>
    <w:multiLevelType w:val="hybridMultilevel"/>
    <w:tmpl w:val="7368CEFA"/>
    <w:lvl w:ilvl="0" w:tplc="67B4E4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90A7310"/>
    <w:multiLevelType w:val="hybridMultilevel"/>
    <w:tmpl w:val="13644016"/>
    <w:lvl w:ilvl="0" w:tplc="71C051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C1F41E9"/>
    <w:multiLevelType w:val="hybridMultilevel"/>
    <w:tmpl w:val="BDB44F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C554A5"/>
    <w:multiLevelType w:val="hybridMultilevel"/>
    <w:tmpl w:val="C680A6A6"/>
    <w:lvl w:ilvl="0" w:tplc="8DAEB3D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1466276"/>
    <w:multiLevelType w:val="hybridMultilevel"/>
    <w:tmpl w:val="8F9A8B3C"/>
    <w:lvl w:ilvl="0" w:tplc="C2C46AE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9D3535"/>
    <w:multiLevelType w:val="hybridMultilevel"/>
    <w:tmpl w:val="462EDCD2"/>
    <w:lvl w:ilvl="0" w:tplc="044C325C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BA41D1D"/>
    <w:multiLevelType w:val="hybridMultilevel"/>
    <w:tmpl w:val="8B6AF3A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16"/>
  </w:num>
  <w:num w:numId="4">
    <w:abstractNumId w:val="0"/>
  </w:num>
  <w:num w:numId="5">
    <w:abstractNumId w:val="27"/>
  </w:num>
  <w:num w:numId="6">
    <w:abstractNumId w:val="23"/>
  </w:num>
  <w:num w:numId="7">
    <w:abstractNumId w:val="6"/>
  </w:num>
  <w:num w:numId="8">
    <w:abstractNumId w:val="18"/>
  </w:num>
  <w:num w:numId="9">
    <w:abstractNumId w:val="3"/>
  </w:num>
  <w:num w:numId="10">
    <w:abstractNumId w:val="22"/>
  </w:num>
  <w:num w:numId="11">
    <w:abstractNumId w:val="28"/>
  </w:num>
  <w:num w:numId="12">
    <w:abstractNumId w:val="8"/>
  </w:num>
  <w:num w:numId="13">
    <w:abstractNumId w:val="1"/>
  </w:num>
  <w:num w:numId="14">
    <w:abstractNumId w:val="12"/>
  </w:num>
  <w:num w:numId="15">
    <w:abstractNumId w:val="19"/>
  </w:num>
  <w:num w:numId="16">
    <w:abstractNumId w:val="20"/>
  </w:num>
  <w:num w:numId="17">
    <w:abstractNumId w:val="2"/>
  </w:num>
  <w:num w:numId="18">
    <w:abstractNumId w:val="10"/>
  </w:num>
  <w:num w:numId="19">
    <w:abstractNumId w:val="24"/>
  </w:num>
  <w:num w:numId="20">
    <w:abstractNumId w:val="13"/>
  </w:num>
  <w:num w:numId="21">
    <w:abstractNumId w:val="5"/>
  </w:num>
  <w:num w:numId="22">
    <w:abstractNumId w:val="14"/>
  </w:num>
  <w:num w:numId="23">
    <w:abstractNumId w:val="25"/>
  </w:num>
  <w:num w:numId="24">
    <w:abstractNumId w:val="15"/>
  </w:num>
  <w:num w:numId="25">
    <w:abstractNumId w:val="11"/>
  </w:num>
  <w:num w:numId="26">
    <w:abstractNumId w:val="7"/>
  </w:num>
  <w:num w:numId="27">
    <w:abstractNumId w:val="26"/>
  </w:num>
  <w:num w:numId="28">
    <w:abstractNumId w:val="29"/>
  </w:num>
  <w:num w:numId="29">
    <w:abstractNumId w:val="4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C4B"/>
    <w:rsid w:val="0002051F"/>
    <w:rsid w:val="0006200A"/>
    <w:rsid w:val="0007168D"/>
    <w:rsid w:val="00076AC8"/>
    <w:rsid w:val="00080241"/>
    <w:rsid w:val="00092704"/>
    <w:rsid w:val="000B36FE"/>
    <w:rsid w:val="000C43A5"/>
    <w:rsid w:val="000E3C38"/>
    <w:rsid w:val="001056A0"/>
    <w:rsid w:val="0010626F"/>
    <w:rsid w:val="001114E3"/>
    <w:rsid w:val="00124F98"/>
    <w:rsid w:val="001321FA"/>
    <w:rsid w:val="00134FCD"/>
    <w:rsid w:val="00150254"/>
    <w:rsid w:val="001561C9"/>
    <w:rsid w:val="00171DD4"/>
    <w:rsid w:val="0017573C"/>
    <w:rsid w:val="00181A76"/>
    <w:rsid w:val="001960F6"/>
    <w:rsid w:val="001979BF"/>
    <w:rsid w:val="001A3FD9"/>
    <w:rsid w:val="001C5DF1"/>
    <w:rsid w:val="001C7F84"/>
    <w:rsid w:val="001E22C4"/>
    <w:rsid w:val="00200C00"/>
    <w:rsid w:val="00214C4B"/>
    <w:rsid w:val="00227095"/>
    <w:rsid w:val="00236907"/>
    <w:rsid w:val="00240D04"/>
    <w:rsid w:val="002428BB"/>
    <w:rsid w:val="00243C36"/>
    <w:rsid w:val="00257543"/>
    <w:rsid w:val="00257821"/>
    <w:rsid w:val="0027232D"/>
    <w:rsid w:val="00275E52"/>
    <w:rsid w:val="002816B7"/>
    <w:rsid w:val="002A787B"/>
    <w:rsid w:val="002B117B"/>
    <w:rsid w:val="002B260E"/>
    <w:rsid w:val="002B7596"/>
    <w:rsid w:val="002C2979"/>
    <w:rsid w:val="002E2590"/>
    <w:rsid w:val="002F3DD5"/>
    <w:rsid w:val="0030016C"/>
    <w:rsid w:val="003019F3"/>
    <w:rsid w:val="00341F50"/>
    <w:rsid w:val="00346316"/>
    <w:rsid w:val="00361EB4"/>
    <w:rsid w:val="00364E74"/>
    <w:rsid w:val="00384C87"/>
    <w:rsid w:val="00393B66"/>
    <w:rsid w:val="003A39CA"/>
    <w:rsid w:val="003C3E0C"/>
    <w:rsid w:val="003F3689"/>
    <w:rsid w:val="00403F0F"/>
    <w:rsid w:val="00406884"/>
    <w:rsid w:val="00407AAB"/>
    <w:rsid w:val="004241AB"/>
    <w:rsid w:val="00425227"/>
    <w:rsid w:val="004A42AA"/>
    <w:rsid w:val="004A4D4D"/>
    <w:rsid w:val="004A5C3D"/>
    <w:rsid w:val="004A7757"/>
    <w:rsid w:val="004B306F"/>
    <w:rsid w:val="004D2296"/>
    <w:rsid w:val="004D731D"/>
    <w:rsid w:val="004E1421"/>
    <w:rsid w:val="004E42A7"/>
    <w:rsid w:val="004F0849"/>
    <w:rsid w:val="00504C34"/>
    <w:rsid w:val="00531408"/>
    <w:rsid w:val="005324AA"/>
    <w:rsid w:val="00573FA3"/>
    <w:rsid w:val="005A1F47"/>
    <w:rsid w:val="005C6B47"/>
    <w:rsid w:val="005D2AA7"/>
    <w:rsid w:val="005F25B7"/>
    <w:rsid w:val="00605211"/>
    <w:rsid w:val="006126F9"/>
    <w:rsid w:val="006154D9"/>
    <w:rsid w:val="0061710F"/>
    <w:rsid w:val="0063077B"/>
    <w:rsid w:val="0063108B"/>
    <w:rsid w:val="006532E3"/>
    <w:rsid w:val="00653AE6"/>
    <w:rsid w:val="00653DA0"/>
    <w:rsid w:val="00653DBB"/>
    <w:rsid w:val="006B6A1C"/>
    <w:rsid w:val="006C7698"/>
    <w:rsid w:val="006F7A1D"/>
    <w:rsid w:val="00702C8A"/>
    <w:rsid w:val="00722A56"/>
    <w:rsid w:val="007256F1"/>
    <w:rsid w:val="007335BD"/>
    <w:rsid w:val="00733C49"/>
    <w:rsid w:val="007375B8"/>
    <w:rsid w:val="00763570"/>
    <w:rsid w:val="0077300C"/>
    <w:rsid w:val="00795828"/>
    <w:rsid w:val="007C1112"/>
    <w:rsid w:val="007C2E9D"/>
    <w:rsid w:val="007E1136"/>
    <w:rsid w:val="00804A20"/>
    <w:rsid w:val="0081101A"/>
    <w:rsid w:val="00830757"/>
    <w:rsid w:val="00861A70"/>
    <w:rsid w:val="00864C4F"/>
    <w:rsid w:val="00881DE5"/>
    <w:rsid w:val="008B4F9A"/>
    <w:rsid w:val="008C25EB"/>
    <w:rsid w:val="008E1A96"/>
    <w:rsid w:val="008F5CDD"/>
    <w:rsid w:val="00923F93"/>
    <w:rsid w:val="00977753"/>
    <w:rsid w:val="009849C7"/>
    <w:rsid w:val="009B08AC"/>
    <w:rsid w:val="009D174F"/>
    <w:rsid w:val="009D2D53"/>
    <w:rsid w:val="009E3AB3"/>
    <w:rsid w:val="009E6A88"/>
    <w:rsid w:val="009F2E2F"/>
    <w:rsid w:val="00A44A00"/>
    <w:rsid w:val="00A462D6"/>
    <w:rsid w:val="00A5180A"/>
    <w:rsid w:val="00A61FCA"/>
    <w:rsid w:val="00A94D43"/>
    <w:rsid w:val="00A96471"/>
    <w:rsid w:val="00AD3A82"/>
    <w:rsid w:val="00B15E0C"/>
    <w:rsid w:val="00B169C8"/>
    <w:rsid w:val="00B24FD2"/>
    <w:rsid w:val="00B33392"/>
    <w:rsid w:val="00B73319"/>
    <w:rsid w:val="00B75AA6"/>
    <w:rsid w:val="00B8026F"/>
    <w:rsid w:val="00B812A5"/>
    <w:rsid w:val="00B90302"/>
    <w:rsid w:val="00B92322"/>
    <w:rsid w:val="00BA0F81"/>
    <w:rsid w:val="00BA7234"/>
    <w:rsid w:val="00BC46A3"/>
    <w:rsid w:val="00BE3A33"/>
    <w:rsid w:val="00BF3A72"/>
    <w:rsid w:val="00BF7632"/>
    <w:rsid w:val="00C27800"/>
    <w:rsid w:val="00C46727"/>
    <w:rsid w:val="00C7775C"/>
    <w:rsid w:val="00C919F4"/>
    <w:rsid w:val="00C94AA8"/>
    <w:rsid w:val="00CE369D"/>
    <w:rsid w:val="00D12A98"/>
    <w:rsid w:val="00D15A51"/>
    <w:rsid w:val="00D25E5E"/>
    <w:rsid w:val="00D516BD"/>
    <w:rsid w:val="00D67E8F"/>
    <w:rsid w:val="00D956D5"/>
    <w:rsid w:val="00DA25FD"/>
    <w:rsid w:val="00DA4989"/>
    <w:rsid w:val="00DC137C"/>
    <w:rsid w:val="00DC743D"/>
    <w:rsid w:val="00DF49EF"/>
    <w:rsid w:val="00E01FA1"/>
    <w:rsid w:val="00E10F8F"/>
    <w:rsid w:val="00E1524E"/>
    <w:rsid w:val="00E161C6"/>
    <w:rsid w:val="00E2629A"/>
    <w:rsid w:val="00E36633"/>
    <w:rsid w:val="00E55029"/>
    <w:rsid w:val="00E94640"/>
    <w:rsid w:val="00EA0026"/>
    <w:rsid w:val="00EB16B3"/>
    <w:rsid w:val="00EB7A88"/>
    <w:rsid w:val="00EE2A51"/>
    <w:rsid w:val="00EE6DD6"/>
    <w:rsid w:val="00F066EA"/>
    <w:rsid w:val="00F13248"/>
    <w:rsid w:val="00F15E3B"/>
    <w:rsid w:val="00F17598"/>
    <w:rsid w:val="00F230A9"/>
    <w:rsid w:val="00F26780"/>
    <w:rsid w:val="00F32DDB"/>
    <w:rsid w:val="00F35F55"/>
    <w:rsid w:val="00F541D8"/>
    <w:rsid w:val="00F67C84"/>
    <w:rsid w:val="00F7255F"/>
    <w:rsid w:val="00FA06E8"/>
    <w:rsid w:val="00FC24ED"/>
    <w:rsid w:val="00FC2E6E"/>
    <w:rsid w:val="00FC77ED"/>
    <w:rsid w:val="00FD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rsid w:val="00080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E9D"/>
    <w:rPr>
      <w:sz w:val="24"/>
    </w:rPr>
  </w:style>
  <w:style w:type="paragraph" w:styleId="Pieddepage">
    <w:name w:val="footer"/>
    <w:basedOn w:val="Normal"/>
    <w:link w:val="Pieddepag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E9D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rsid w:val="00080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E9D"/>
    <w:rPr>
      <w:sz w:val="24"/>
    </w:rPr>
  </w:style>
  <w:style w:type="paragraph" w:styleId="Pieddepage">
    <w:name w:val="footer"/>
    <w:basedOn w:val="Normal"/>
    <w:link w:val="Pieddepag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E9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88B11-137D-44E0-A421-423ADB181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738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ml</cp:lastModifiedBy>
  <cp:revision>19</cp:revision>
  <cp:lastPrinted>2016-04-28T19:42:00Z</cp:lastPrinted>
  <dcterms:created xsi:type="dcterms:W3CDTF">2016-04-15T19:49:00Z</dcterms:created>
  <dcterms:modified xsi:type="dcterms:W3CDTF">2016-04-28T19:53:00Z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