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C0C" w:rsidRDefault="00357C0C"/>
    <w:tbl>
      <w:tblPr>
        <w:tblW w:w="3838" w:type="pct"/>
        <w:jc w:val="center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69"/>
      </w:tblGrid>
      <w:tr w:rsidR="00A61955" w:rsidTr="00283E87">
        <w:trPr>
          <w:tblCellSpacing w:w="0" w:type="dxa"/>
          <w:jc w:val="center"/>
        </w:trPr>
        <w:tc>
          <w:tcPr>
            <w:tcW w:w="5000" w:type="pct"/>
            <w:vAlign w:val="center"/>
          </w:tcPr>
          <w:p w:rsidR="00A61955" w:rsidRDefault="00F11A3E" w:rsidP="00F11A3E">
            <w:pPr>
              <w:pStyle w:val="Commentaire"/>
              <w:ind w:left="567"/>
              <w:rPr>
                <w:rFonts w:eastAsia="Arial Unicode MS"/>
                <w:b/>
                <w:bCs/>
                <w:sz w:val="36"/>
              </w:rPr>
            </w:pPr>
            <w:r>
              <w:rPr>
                <w:b/>
                <w:bCs/>
                <w:sz w:val="36"/>
              </w:rPr>
              <w:t>BTS industriels</w:t>
            </w:r>
            <w:r w:rsidR="00A61955">
              <w:rPr>
                <w:b/>
                <w:bCs/>
                <w:sz w:val="36"/>
              </w:rPr>
              <w:t xml:space="preserve"> </w:t>
            </w:r>
            <w:r w:rsidR="00A61955">
              <w:rPr>
                <w:b/>
                <w:bCs/>
                <w:sz w:val="36"/>
              </w:rPr>
              <w:sym w:font="Symbol" w:char="F02D"/>
            </w:r>
            <w:r w:rsidR="00A61955">
              <w:rPr>
                <w:b/>
                <w:bCs/>
                <w:sz w:val="36"/>
              </w:rPr>
              <w:t xml:space="preserve"> EPREUVE ORALE DE MATHEMATIQUES </w:t>
            </w:r>
          </w:p>
        </w:tc>
      </w:tr>
    </w:tbl>
    <w:p w:rsidR="00A61955" w:rsidRDefault="00A61955" w:rsidP="00A61955">
      <w:pPr>
        <w:ind w:left="1134"/>
        <w:rPr>
          <w:sz w:val="28"/>
        </w:rPr>
      </w:pPr>
    </w:p>
    <w:p w:rsidR="00A61955" w:rsidRPr="00A61955" w:rsidRDefault="00A61955" w:rsidP="00A61955">
      <w:pPr>
        <w:ind w:right="1134"/>
        <w:rPr>
          <w:rStyle w:val="lev"/>
        </w:rPr>
      </w:pPr>
      <w:r w:rsidRPr="00A61955">
        <w:rPr>
          <w:rStyle w:val="lev"/>
        </w:rPr>
        <w:t xml:space="preserve">Consignes pour le candidat : </w:t>
      </w:r>
    </w:p>
    <w:p w:rsidR="00A61955" w:rsidRPr="00D448D1" w:rsidRDefault="00A61955" w:rsidP="00A61955">
      <w:pPr>
        <w:ind w:right="1134"/>
        <w:jc w:val="both"/>
        <w:rPr>
          <w:i/>
        </w:rPr>
      </w:pPr>
      <w:r w:rsidRPr="00A61955">
        <w:br/>
      </w:r>
      <w:r w:rsidRPr="00D448D1">
        <w:rPr>
          <w:i/>
        </w:rPr>
        <w:t>L’épreuve orale de contrôle est constituée d’une préparation de 20 minutes suivie d’un entretien oral de 20 minutes.</w:t>
      </w:r>
    </w:p>
    <w:p w:rsidR="00A61955" w:rsidRPr="00D448D1" w:rsidRDefault="00A61955" w:rsidP="00A61955">
      <w:pPr>
        <w:ind w:right="1134"/>
        <w:rPr>
          <w:i/>
        </w:rPr>
      </w:pPr>
      <w:r w:rsidRPr="00D448D1">
        <w:rPr>
          <w:i/>
        </w:rPr>
        <w:t xml:space="preserve">Le sujet contient 2 exercices indépendants sur des </w:t>
      </w:r>
      <w:r w:rsidR="00F11A3E" w:rsidRPr="00D448D1">
        <w:rPr>
          <w:i/>
        </w:rPr>
        <w:t>modules</w:t>
      </w:r>
      <w:r w:rsidRPr="00D448D1">
        <w:rPr>
          <w:i/>
        </w:rPr>
        <w:t xml:space="preserve"> différents . </w:t>
      </w:r>
    </w:p>
    <w:p w:rsidR="00A61955" w:rsidRPr="00D448D1" w:rsidRDefault="00A61955" w:rsidP="00A61955">
      <w:pPr>
        <w:ind w:right="1134"/>
        <w:rPr>
          <w:i/>
        </w:rPr>
      </w:pPr>
      <w:r w:rsidRPr="00D448D1">
        <w:rPr>
          <w:i/>
        </w:rPr>
        <w:t xml:space="preserve">Le candidat doit préparer </w:t>
      </w:r>
      <w:r w:rsidRPr="00D448D1">
        <w:rPr>
          <w:b/>
          <w:bCs/>
          <w:i/>
        </w:rPr>
        <w:t>les</w:t>
      </w:r>
      <w:r w:rsidRPr="00D448D1">
        <w:rPr>
          <w:i/>
        </w:rPr>
        <w:t xml:space="preserve"> </w:t>
      </w:r>
      <w:r w:rsidRPr="00D448D1">
        <w:rPr>
          <w:b/>
          <w:bCs/>
          <w:i/>
        </w:rPr>
        <w:t xml:space="preserve">2 exercices </w:t>
      </w:r>
      <w:r w:rsidRPr="00D448D1">
        <w:rPr>
          <w:i/>
        </w:rPr>
        <w:t>.</w:t>
      </w:r>
    </w:p>
    <w:p w:rsidR="00A61955" w:rsidRPr="00D448D1" w:rsidRDefault="00A61955" w:rsidP="00D448D1">
      <w:pPr>
        <w:pStyle w:val="Normalcentr"/>
        <w:ind w:left="0"/>
        <w:rPr>
          <w:rFonts w:ascii="Times New Roman" w:hAnsi="Times New Roman"/>
          <w:b/>
          <w:i/>
        </w:rPr>
      </w:pPr>
      <w:r w:rsidRPr="00D448D1">
        <w:rPr>
          <w:rFonts w:ascii="Times New Roman" w:hAnsi="Times New Roman"/>
          <w:i/>
          <w:szCs w:val="24"/>
        </w:rPr>
        <w:t xml:space="preserve">Le candidat devra être capable de justifier ses différentes solutions et de répondre à des questions complémentaires lors de l’entretien oral. </w:t>
      </w:r>
      <w:r w:rsidRPr="00D448D1">
        <w:rPr>
          <w:rFonts w:ascii="Times New Roman" w:hAnsi="Times New Roman"/>
          <w:i/>
          <w:szCs w:val="24"/>
        </w:rPr>
        <w:br/>
      </w:r>
      <w:r w:rsidRPr="00D448D1">
        <w:rPr>
          <w:rFonts w:ascii="Times New Roman" w:hAnsi="Times New Roman"/>
          <w:i/>
        </w:rPr>
        <w:t xml:space="preserve">Le candidat peut disposer de feuilles de brouillon et de </w:t>
      </w:r>
      <w:r w:rsidRPr="00D448D1">
        <w:rPr>
          <w:rFonts w:ascii="Times New Roman" w:hAnsi="Times New Roman"/>
          <w:b/>
          <w:bCs/>
          <w:i/>
        </w:rPr>
        <w:t>sa</w:t>
      </w:r>
      <w:r w:rsidRPr="00D448D1">
        <w:rPr>
          <w:rFonts w:ascii="Times New Roman" w:hAnsi="Times New Roman"/>
          <w:i/>
        </w:rPr>
        <w:t xml:space="preserve"> calculatrice</w:t>
      </w:r>
      <w:r w:rsidR="00F11A3E" w:rsidRPr="00D448D1">
        <w:rPr>
          <w:rFonts w:ascii="Times New Roman" w:hAnsi="Times New Roman"/>
          <w:i/>
        </w:rPr>
        <w:t xml:space="preserve"> </w:t>
      </w:r>
      <w:r w:rsidR="00F11A3E" w:rsidRPr="00D448D1">
        <w:rPr>
          <w:rFonts w:ascii="Times New Roman" w:hAnsi="Times New Roman"/>
          <w:b/>
          <w:i/>
        </w:rPr>
        <w:t>en mode examen</w:t>
      </w:r>
      <w:r w:rsidRPr="00D448D1">
        <w:rPr>
          <w:rFonts w:ascii="Times New Roman" w:hAnsi="Times New Roman"/>
          <w:b/>
          <w:i/>
        </w:rPr>
        <w:t>.</w:t>
      </w:r>
    </w:p>
    <w:p w:rsidR="00A61955" w:rsidRPr="00D448D1" w:rsidRDefault="00A61955" w:rsidP="00A61955">
      <w:pPr>
        <w:ind w:right="1134"/>
        <w:rPr>
          <w:i/>
        </w:rPr>
      </w:pPr>
      <w:r w:rsidRPr="00D448D1">
        <w:rPr>
          <w:i/>
        </w:rPr>
        <w:t xml:space="preserve">L’utilisation du téléphone portable est </w:t>
      </w:r>
      <w:r w:rsidRPr="00D448D1">
        <w:rPr>
          <w:b/>
          <w:bCs/>
          <w:i/>
        </w:rPr>
        <w:t xml:space="preserve">interdite </w:t>
      </w:r>
      <w:r w:rsidRPr="00D448D1">
        <w:rPr>
          <w:i/>
        </w:rPr>
        <w:t xml:space="preserve">pendant la préparation et l’épreuve orale. </w:t>
      </w:r>
    </w:p>
    <w:p w:rsidR="00A61955" w:rsidRPr="00D448D1" w:rsidRDefault="00A61955" w:rsidP="00A61955">
      <w:pPr>
        <w:ind w:right="1134"/>
        <w:rPr>
          <w:i/>
        </w:rPr>
      </w:pPr>
      <w:r w:rsidRPr="00D448D1">
        <w:rPr>
          <w:i/>
        </w:rPr>
        <w:t>Tout document personnel (formulaire ...) est interdit.</w:t>
      </w:r>
    </w:p>
    <w:p w:rsidR="00A61955" w:rsidRPr="00D448D1" w:rsidRDefault="00A61955" w:rsidP="00A61955">
      <w:pPr>
        <w:ind w:left="1134" w:right="1134"/>
        <w:rPr>
          <w:sz w:val="28"/>
        </w:rPr>
      </w:pPr>
    </w:p>
    <w:tbl>
      <w:tblPr>
        <w:tblW w:w="10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0"/>
        <w:gridCol w:w="720"/>
      </w:tblGrid>
      <w:tr w:rsidR="00A61955" w:rsidRPr="00105E71" w:rsidTr="00283E87">
        <w:trPr>
          <w:trHeight w:val="70"/>
        </w:trPr>
        <w:tc>
          <w:tcPr>
            <w:tcW w:w="10270" w:type="dxa"/>
          </w:tcPr>
          <w:p w:rsidR="00A61955" w:rsidRPr="00105E71" w:rsidRDefault="00A61955" w:rsidP="00F11A3E">
            <w:pPr>
              <w:pStyle w:val="En-tte"/>
              <w:tabs>
                <w:tab w:val="clear" w:pos="4536"/>
                <w:tab w:val="clear" w:pos="9072"/>
                <w:tab w:val="right" w:pos="9923"/>
              </w:tabs>
              <w:rPr>
                <w:rFonts w:ascii="Times New Roman" w:hAnsi="Times New Roman"/>
                <w:b/>
                <w:smallCaps/>
              </w:rPr>
            </w:pPr>
            <w:r w:rsidRPr="00105E71">
              <w:rPr>
                <w:rFonts w:ascii="Times New Roman" w:hAnsi="Times New Roman"/>
                <w:sz w:val="22"/>
              </w:rPr>
              <w:br w:type="page"/>
            </w:r>
            <w:r w:rsidRPr="00105E71">
              <w:rPr>
                <w:rFonts w:ascii="Times New Roman" w:hAnsi="Times New Roman"/>
                <w:smallCaps/>
                <w:sz w:val="22"/>
              </w:rPr>
              <w:t xml:space="preserve"> </w:t>
            </w:r>
            <w:r w:rsidR="00E65B5B" w:rsidRPr="00105E71">
              <w:rPr>
                <w:rFonts w:ascii="Times New Roman" w:hAnsi="Times New Roman"/>
                <w:b/>
                <w:smallCaps/>
                <w:sz w:val="22"/>
              </w:rPr>
              <w:t xml:space="preserve">sujet  n° </w:t>
            </w:r>
            <w:r w:rsidR="0008628E">
              <w:rPr>
                <w:rFonts w:ascii="Times New Roman" w:hAnsi="Times New Roman"/>
                <w:b/>
                <w:smallCaps/>
                <w:sz w:val="22"/>
              </w:rPr>
              <w:t>2</w:t>
            </w:r>
            <w:r w:rsidRPr="00105E71">
              <w:rPr>
                <w:rFonts w:ascii="Times New Roman" w:hAnsi="Times New Roman"/>
                <w:b/>
                <w:smallCaps/>
                <w:sz w:val="22"/>
              </w:rPr>
              <w:t xml:space="preserve">    </w:t>
            </w:r>
          </w:p>
        </w:tc>
        <w:tc>
          <w:tcPr>
            <w:tcW w:w="720" w:type="dxa"/>
          </w:tcPr>
          <w:p w:rsidR="00A61955" w:rsidRPr="00105E71" w:rsidRDefault="00A61955" w:rsidP="00283E87">
            <w:pPr>
              <w:pStyle w:val="En-tte"/>
              <w:tabs>
                <w:tab w:val="clear" w:pos="4536"/>
                <w:tab w:val="clear" w:pos="9072"/>
                <w:tab w:val="right" w:pos="9923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E44D82" w:rsidRPr="00105E71" w:rsidTr="00283E87">
        <w:trPr>
          <w:trHeight w:val="6026"/>
        </w:trPr>
        <w:tc>
          <w:tcPr>
            <w:tcW w:w="10270" w:type="dxa"/>
          </w:tcPr>
          <w:p w:rsidR="00E44D82" w:rsidRPr="00105E71" w:rsidRDefault="00E44D82" w:rsidP="00283E87">
            <w:pPr>
              <w:rPr>
                <w:b/>
                <w:bCs/>
                <w:u w:val="single"/>
              </w:rPr>
            </w:pPr>
          </w:p>
          <w:p w:rsidR="00BC25F5" w:rsidRDefault="00F11A3E" w:rsidP="00BC25F5">
            <w:pPr>
              <w:rPr>
                <w:sz w:val="22"/>
              </w:rPr>
            </w:pPr>
            <w:r w:rsidRPr="00105E71">
              <w:rPr>
                <w:b/>
                <w:bCs/>
                <w:sz w:val="22"/>
                <w:u w:val="single"/>
              </w:rPr>
              <w:t xml:space="preserve">Exercice 1 : </w:t>
            </w:r>
            <w:r w:rsidR="00BC25F5">
              <w:rPr>
                <w:b/>
                <w:bCs/>
                <w:sz w:val="22"/>
                <w:u w:val="single"/>
              </w:rPr>
              <w:t xml:space="preserve">Statistiques </w:t>
            </w:r>
            <w:proofErr w:type="spellStart"/>
            <w:r w:rsidR="00BC25F5">
              <w:rPr>
                <w:b/>
                <w:bCs/>
                <w:sz w:val="22"/>
                <w:u w:val="single"/>
              </w:rPr>
              <w:t>inférentielles</w:t>
            </w:r>
            <w:proofErr w:type="spellEnd"/>
            <w:r w:rsidRPr="00105E71">
              <w:rPr>
                <w:sz w:val="22"/>
              </w:rPr>
              <w:t xml:space="preserve"> </w:t>
            </w:r>
          </w:p>
          <w:p w:rsidR="00BC25F5" w:rsidRDefault="00BC25F5" w:rsidP="00BC25F5">
            <w:pPr>
              <w:rPr>
                <w:sz w:val="22"/>
              </w:rPr>
            </w:pPr>
          </w:p>
          <w:p w:rsidR="00BC25F5" w:rsidRPr="00D448D1" w:rsidRDefault="00BC25F5" w:rsidP="00BC25F5">
            <w:pPr>
              <w:rPr>
                <w:rFonts w:asciiTheme="majorHAnsi" w:eastAsiaTheme="minorHAnsi" w:hAnsiTheme="majorHAnsi" w:cstheme="minorBidi"/>
                <w:sz w:val="22"/>
                <w:szCs w:val="22"/>
                <w:lang w:eastAsia="en-US"/>
              </w:rPr>
            </w:pPr>
            <w:r w:rsidRPr="00D448D1">
              <w:rPr>
                <w:rFonts w:asciiTheme="majorHAnsi" w:eastAsiaTheme="minorHAnsi" w:hAnsiTheme="majorHAnsi" w:cstheme="minorBidi"/>
                <w:sz w:val="22"/>
                <w:szCs w:val="22"/>
                <w:lang w:eastAsia="en-US"/>
              </w:rPr>
              <w:t>A un examen auquel se présentent 160 000 candidats, 100 copies ont été corrigées. Dans ce paquet on a obtenu une moyenne de 8,5 avec un écart-type de 3,23.</w:t>
            </w:r>
          </w:p>
          <w:p w:rsidR="00BC25F5" w:rsidRPr="00D448D1" w:rsidRDefault="00BC25F5" w:rsidP="00BC25F5">
            <w:pPr>
              <w:pStyle w:val="Paragraphedeliste"/>
              <w:numPr>
                <w:ilvl w:val="0"/>
                <w:numId w:val="4"/>
              </w:numPr>
              <w:rPr>
                <w:rFonts w:asciiTheme="majorHAnsi" w:hAnsiTheme="majorHAnsi"/>
                <w:sz w:val="22"/>
                <w:szCs w:val="22"/>
              </w:rPr>
            </w:pPr>
            <w:r w:rsidRPr="00D448D1">
              <w:rPr>
                <w:rFonts w:asciiTheme="majorHAnsi" w:hAnsiTheme="majorHAnsi"/>
                <w:sz w:val="22"/>
                <w:szCs w:val="22"/>
              </w:rPr>
              <w:t xml:space="preserve">Donner une estimation ponctuelle de la moyenne </w:t>
            </w:r>
            <w:r w:rsidRPr="00D448D1">
              <w:rPr>
                <w:position w:val="-4"/>
                <w:sz w:val="22"/>
                <w:szCs w:val="22"/>
              </w:rPr>
              <w:object w:dxaOrig="200" w:dyaOrig="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.75pt;height:15.75pt" o:ole="">
                  <v:imagedata r:id="rId5" o:title=""/>
                </v:shape>
                <o:OLEObject Type="Embed" ProgID="Equation.DSMT4" ShapeID="_x0000_i1025" DrawAspect="Content" ObjectID="_1749108491" r:id="rId6"/>
              </w:object>
            </w:r>
            <w:r w:rsidRPr="00D448D1">
              <w:rPr>
                <w:rFonts w:asciiTheme="majorHAnsi" w:hAnsiTheme="majorHAnsi"/>
                <w:sz w:val="22"/>
                <w:szCs w:val="22"/>
              </w:rPr>
              <w:t xml:space="preserve">  et de l’écart-type </w:t>
            </w:r>
            <w:r w:rsidRPr="00D448D1">
              <w:rPr>
                <w:position w:val="-6"/>
                <w:sz w:val="22"/>
                <w:szCs w:val="22"/>
              </w:rPr>
              <w:object w:dxaOrig="240" w:dyaOrig="220">
                <v:shape id="_x0000_i1026" type="#_x0000_t75" style="width:12pt;height:11.25pt" o:ole="">
                  <v:imagedata r:id="rId7" o:title=""/>
                </v:shape>
                <o:OLEObject Type="Embed" ProgID="Equation.DSMT4" ShapeID="_x0000_i1026" DrawAspect="Content" ObjectID="_1749108492" r:id="rId8"/>
              </w:object>
            </w:r>
            <w:r w:rsidRPr="00D448D1">
              <w:rPr>
                <w:rFonts w:asciiTheme="majorHAnsi" w:hAnsiTheme="majorHAnsi"/>
                <w:sz w:val="22"/>
                <w:szCs w:val="22"/>
              </w:rPr>
              <w:t xml:space="preserve"> des notes des candidats.</w:t>
            </w:r>
            <w:r w:rsidRPr="00D448D1">
              <w:rPr>
                <w:rFonts w:asciiTheme="majorHAnsi" w:hAnsiTheme="majorHAnsi"/>
                <w:w w:val="105"/>
                <w:sz w:val="22"/>
                <w:szCs w:val="22"/>
              </w:rPr>
              <w:t>(arrondir à 0,01).</w:t>
            </w:r>
          </w:p>
          <w:p w:rsidR="003312DA" w:rsidRPr="00D448D1" w:rsidRDefault="003312DA" w:rsidP="003312DA">
            <w:pPr>
              <w:pStyle w:val="Paragraphedeliste"/>
              <w:numPr>
                <w:ilvl w:val="0"/>
                <w:numId w:val="4"/>
              </w:numPr>
              <w:rPr>
                <w:rFonts w:asciiTheme="majorHAnsi" w:hAnsiTheme="majorHAnsi"/>
                <w:w w:val="105"/>
                <w:sz w:val="22"/>
                <w:szCs w:val="22"/>
              </w:rPr>
            </w:pPr>
            <w:r w:rsidRPr="00D448D1">
              <w:rPr>
                <w:rFonts w:asciiTheme="majorHAnsi" w:hAnsiTheme="majorHAnsi"/>
                <w:sz w:val="22"/>
                <w:szCs w:val="22"/>
              </w:rPr>
              <w:t>Donner un intervalle de confiance de la moyenne au niv</w:t>
            </w:r>
            <w:bookmarkStart w:id="0" w:name="_GoBack"/>
            <w:bookmarkEnd w:id="0"/>
            <w:r w:rsidRPr="00D448D1">
              <w:rPr>
                <w:rFonts w:asciiTheme="majorHAnsi" w:hAnsiTheme="majorHAnsi"/>
                <w:sz w:val="22"/>
                <w:szCs w:val="22"/>
              </w:rPr>
              <w:t xml:space="preserve">eau de confiance </w:t>
            </w:r>
            <w:r w:rsidRPr="00D448D1">
              <w:rPr>
                <w:rFonts w:asciiTheme="majorHAnsi" w:hAnsiTheme="majorHAnsi"/>
                <w:w w:val="105"/>
                <w:sz w:val="22"/>
                <w:szCs w:val="22"/>
              </w:rPr>
              <w:t>95 %,</w:t>
            </w:r>
          </w:p>
          <w:p w:rsidR="00BC25F5" w:rsidRPr="00D448D1" w:rsidRDefault="003312DA" w:rsidP="003312DA">
            <w:pPr>
              <w:pStyle w:val="Paragraphedeliste"/>
              <w:rPr>
                <w:rFonts w:asciiTheme="majorHAnsi" w:hAnsiTheme="majorHAnsi"/>
                <w:sz w:val="22"/>
                <w:szCs w:val="22"/>
              </w:rPr>
            </w:pPr>
            <w:r w:rsidRPr="00D448D1">
              <w:rPr>
                <w:rFonts w:asciiTheme="majorHAnsi" w:hAnsiTheme="majorHAnsi"/>
                <w:w w:val="105"/>
                <w:sz w:val="22"/>
                <w:szCs w:val="22"/>
              </w:rPr>
              <w:t>puis 99 %.(arrondir à 0,01)</w:t>
            </w:r>
          </w:p>
          <w:p w:rsidR="00BC25F5" w:rsidRPr="00105E71" w:rsidRDefault="00BC25F5" w:rsidP="00283E87">
            <w:pPr>
              <w:rPr>
                <w:sz w:val="10"/>
              </w:rPr>
            </w:pPr>
          </w:p>
          <w:p w:rsidR="00E44D82" w:rsidRPr="00105E71" w:rsidRDefault="00E44D82" w:rsidP="00283E87">
            <w:r w:rsidRPr="00105E71">
              <w:rPr>
                <w:b/>
                <w:bCs/>
                <w:sz w:val="22"/>
                <w:u w:val="single"/>
              </w:rPr>
              <w:t xml:space="preserve">Exercice 2 : </w:t>
            </w:r>
            <w:r w:rsidR="007455FB" w:rsidRPr="00105E71">
              <w:rPr>
                <w:b/>
                <w:bCs/>
                <w:sz w:val="22"/>
                <w:u w:val="single"/>
              </w:rPr>
              <w:t>équations différentielles</w:t>
            </w:r>
            <w:r w:rsidRPr="00105E71">
              <w:rPr>
                <w:b/>
                <w:bCs/>
                <w:sz w:val="22"/>
                <w:u w:val="single"/>
              </w:rPr>
              <w:t xml:space="preserve">: </w:t>
            </w:r>
            <w:r w:rsidRPr="00105E71">
              <w:t xml:space="preserve">  </w:t>
            </w:r>
          </w:p>
          <w:p w:rsidR="007455FB" w:rsidRPr="00105E71" w:rsidRDefault="007455FB" w:rsidP="007455FB">
            <w:pPr>
              <w:rPr>
                <w:b/>
                <w:bCs/>
              </w:rPr>
            </w:pPr>
          </w:p>
          <w:p w:rsidR="00E44D82" w:rsidRPr="00105E71" w:rsidRDefault="003312DA" w:rsidP="003312DA">
            <w:r>
              <w:rPr>
                <w:noProof/>
              </w:rPr>
              <w:drawing>
                <wp:inline distT="0" distB="0" distL="0" distR="0" wp14:anchorId="22111885" wp14:editId="0C370F10">
                  <wp:extent cx="5276850" cy="3762375"/>
                  <wp:effectExtent l="0" t="0" r="0" b="952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376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:rsidR="00E44D82" w:rsidRPr="00105E71" w:rsidRDefault="00E44D82" w:rsidP="00283E87">
            <w:pPr>
              <w:jc w:val="center"/>
              <w:rPr>
                <w:sz w:val="32"/>
              </w:rPr>
            </w:pPr>
          </w:p>
        </w:tc>
      </w:tr>
      <w:tr w:rsidR="00A61955" w:rsidTr="00283E87">
        <w:trPr>
          <w:trHeight w:val="131"/>
        </w:trPr>
        <w:tc>
          <w:tcPr>
            <w:tcW w:w="10270" w:type="dxa"/>
          </w:tcPr>
          <w:p w:rsidR="00A61955" w:rsidRDefault="00A61955" w:rsidP="00283E87">
            <w:pPr>
              <w:rPr>
                <w:sz w:val="10"/>
              </w:rPr>
            </w:pPr>
          </w:p>
        </w:tc>
        <w:tc>
          <w:tcPr>
            <w:tcW w:w="720" w:type="dxa"/>
          </w:tcPr>
          <w:p w:rsidR="00A61955" w:rsidRDefault="00A61955" w:rsidP="00283E87">
            <w:pPr>
              <w:rPr>
                <w:sz w:val="10"/>
              </w:rPr>
            </w:pPr>
          </w:p>
        </w:tc>
      </w:tr>
    </w:tbl>
    <w:p w:rsidR="00A61955" w:rsidRDefault="00A61955" w:rsidP="007455FB"/>
    <w:p w:rsidR="0008628E" w:rsidRDefault="0008628E" w:rsidP="007455FB"/>
    <w:p w:rsidR="0008628E" w:rsidRDefault="0008628E" w:rsidP="007455FB"/>
    <w:sectPr w:rsidR="0008628E" w:rsidSect="00D9765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05DC3"/>
    <w:multiLevelType w:val="hybridMultilevel"/>
    <w:tmpl w:val="A4A6F9A4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B7D192F"/>
    <w:multiLevelType w:val="hybridMultilevel"/>
    <w:tmpl w:val="A8207E70"/>
    <w:lvl w:ilvl="0" w:tplc="F2FEC46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62DCC"/>
    <w:multiLevelType w:val="hybridMultilevel"/>
    <w:tmpl w:val="5AD4DB46"/>
    <w:lvl w:ilvl="0" w:tplc="EB28232A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8F2CA2"/>
    <w:multiLevelType w:val="hybridMultilevel"/>
    <w:tmpl w:val="CBD2BD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092A00"/>
    <w:multiLevelType w:val="hybridMultilevel"/>
    <w:tmpl w:val="F8A0D11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5031BE"/>
    <w:multiLevelType w:val="hybridMultilevel"/>
    <w:tmpl w:val="A8B6E0B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955"/>
    <w:rsid w:val="0008628E"/>
    <w:rsid w:val="00105E71"/>
    <w:rsid w:val="00237671"/>
    <w:rsid w:val="003312DA"/>
    <w:rsid w:val="00357C0C"/>
    <w:rsid w:val="00543C15"/>
    <w:rsid w:val="00565420"/>
    <w:rsid w:val="00634D34"/>
    <w:rsid w:val="007455FB"/>
    <w:rsid w:val="008D6B4D"/>
    <w:rsid w:val="0098331D"/>
    <w:rsid w:val="00A61955"/>
    <w:rsid w:val="00BC25F5"/>
    <w:rsid w:val="00C70DEC"/>
    <w:rsid w:val="00CB59A0"/>
    <w:rsid w:val="00CF2213"/>
    <w:rsid w:val="00D448D1"/>
    <w:rsid w:val="00D97658"/>
    <w:rsid w:val="00E44D82"/>
    <w:rsid w:val="00E65B5B"/>
    <w:rsid w:val="00F11A3E"/>
    <w:rsid w:val="00F5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3C89D58-5357-4159-8BC8-EBD8ACA9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ind w:right="-68" w:firstLine="53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1955"/>
    <w:pPr>
      <w:ind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Titre2"/>
    <w:link w:val="Titre1Car"/>
    <w:qFormat/>
    <w:rsid w:val="007455FB"/>
    <w:pPr>
      <w:keepNext/>
      <w:spacing w:before="240" w:after="120"/>
      <w:ind w:left="-454"/>
      <w:outlineLvl w:val="0"/>
    </w:pPr>
    <w:rPr>
      <w:rFonts w:ascii="Arial" w:hAnsi="Arial"/>
      <w:b/>
      <w:smallCaps/>
      <w:sz w:val="32"/>
      <w:szCs w:val="2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55F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A61955"/>
    <w:pPr>
      <w:tabs>
        <w:tab w:val="center" w:pos="4536"/>
        <w:tab w:val="right" w:pos="9072"/>
      </w:tabs>
    </w:pPr>
    <w:rPr>
      <w:rFonts w:ascii="Garamond" w:hAnsi="Garamond"/>
      <w:szCs w:val="20"/>
    </w:rPr>
  </w:style>
  <w:style w:type="character" w:customStyle="1" w:styleId="En-tteCar">
    <w:name w:val="En-tête Car"/>
    <w:basedOn w:val="Policepardfaut"/>
    <w:link w:val="En-tte"/>
    <w:semiHidden/>
    <w:rsid w:val="00A61955"/>
    <w:rPr>
      <w:rFonts w:ascii="Garamond" w:eastAsia="Times New Roman" w:hAnsi="Garamond" w:cs="Times New Roman"/>
      <w:sz w:val="24"/>
      <w:szCs w:val="20"/>
      <w:lang w:eastAsia="fr-FR"/>
    </w:rPr>
  </w:style>
  <w:style w:type="paragraph" w:styleId="Commentaire">
    <w:name w:val="annotation text"/>
    <w:basedOn w:val="Normal"/>
    <w:link w:val="CommentaireCar"/>
    <w:semiHidden/>
    <w:rsid w:val="00A61955"/>
    <w:rPr>
      <w:rFonts w:ascii="Garamond" w:hAnsi="Garamond"/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A61955"/>
    <w:rPr>
      <w:rFonts w:ascii="Garamond" w:eastAsia="Times New Roman" w:hAnsi="Garamond" w:cs="Times New Roman"/>
      <w:sz w:val="20"/>
      <w:szCs w:val="20"/>
      <w:lang w:eastAsia="fr-FR"/>
    </w:rPr>
  </w:style>
  <w:style w:type="character" w:styleId="lev">
    <w:name w:val="Strong"/>
    <w:basedOn w:val="Policepardfaut"/>
    <w:qFormat/>
    <w:rsid w:val="00A61955"/>
    <w:rPr>
      <w:b/>
      <w:bCs/>
    </w:rPr>
  </w:style>
  <w:style w:type="paragraph" w:styleId="Normalcentr">
    <w:name w:val="Block Text"/>
    <w:basedOn w:val="Normal"/>
    <w:semiHidden/>
    <w:rsid w:val="00A61955"/>
    <w:pPr>
      <w:ind w:left="1134" w:right="1134"/>
    </w:pPr>
    <w:rPr>
      <w:rFonts w:ascii="Garamond" w:hAnsi="Garamond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6542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65420"/>
    <w:rPr>
      <w:rFonts w:ascii="Tahoma" w:eastAsia="Times New Roman" w:hAnsi="Tahoma" w:cs="Tahoma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7455FB"/>
    <w:rPr>
      <w:color w:val="808080"/>
    </w:rPr>
  </w:style>
  <w:style w:type="character" w:customStyle="1" w:styleId="Titre1Car">
    <w:name w:val="Titre 1 Car"/>
    <w:basedOn w:val="Policepardfaut"/>
    <w:link w:val="Titre1"/>
    <w:rsid w:val="007455FB"/>
    <w:rPr>
      <w:rFonts w:ascii="Arial" w:eastAsia="Times New Roman" w:hAnsi="Arial" w:cs="Times New Roman"/>
      <w:b/>
      <w:smallCaps/>
      <w:sz w:val="32"/>
      <w:szCs w:val="20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7455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paragraph" w:styleId="Paragraphedeliste">
    <w:name w:val="List Paragraph"/>
    <w:basedOn w:val="Normal"/>
    <w:uiPriority w:val="34"/>
    <w:qFormat/>
    <w:rsid w:val="00F11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</dc:creator>
  <cp:keywords/>
  <dc:description/>
  <cp:lastModifiedBy>Raph C</cp:lastModifiedBy>
  <cp:revision>4</cp:revision>
  <cp:lastPrinted>2007-06-06T09:54:00Z</cp:lastPrinted>
  <dcterms:created xsi:type="dcterms:W3CDTF">2023-06-22T14:12:00Z</dcterms:created>
  <dcterms:modified xsi:type="dcterms:W3CDTF">2023-06-24T08:42:00Z</dcterms:modified>
</cp:coreProperties>
</file>