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7F693F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72737D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>Établissement : …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 :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 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0E1A6E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Séquence</w:t>
            </w:r>
            <w:r w:rsidRPr="00B178A9">
              <w:rPr>
                <w:rFonts w:ascii="Times New Roman" w:eastAsiaTheme="minorEastAsia" w:hAnsi="Times New Roman"/>
                <w:vertAlign w:val="superscript"/>
                <w:lang w:val="fr-CA"/>
              </w:rPr>
              <w:footnoteReference w:id="1"/>
            </w:r>
            <w:r w:rsidR="007F693F">
              <w:rPr>
                <w:rFonts w:ascii="Times New Roman" w:eastAsiaTheme="minorEastAsia" w:hAnsi="Times New Roman"/>
                <w:lang w:val="fr-CA"/>
              </w:rPr>
              <w:t> 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: </w:t>
            </w:r>
            <w:r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CCF</w:t>
            </w:r>
            <w:r w:rsidR="007E7869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12</w:t>
            </w:r>
            <w:r w:rsidR="0072737D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B36BE1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2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vertAlign w:val="superscript"/>
                <w:lang w:val="fr-CA"/>
              </w:rPr>
              <w:t>e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année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  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883C00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Thématique/thème: </w:t>
            </w:r>
            <w:r w:rsidR="007E7869" w:rsidRPr="007E7869">
              <w:rPr>
                <w:b/>
                <w:color w:val="0000FF"/>
                <w:sz w:val="28"/>
                <w:lang w:val="fr-CA"/>
              </w:rPr>
              <w:t>Gestion de stock, offre et demande dans une jardinerie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Professeur responsable  …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Durée 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</w:t>
            </w:r>
            <w:proofErr w:type="gramEnd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EB7B4A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>
        <w:rPr>
          <w:rFonts w:ascii="Times New Roman" w:hAnsi="Times New Roman"/>
          <w:b/>
          <w:noProof/>
          <w:sz w:val="24"/>
          <w:u w:val="single"/>
        </w:rPr>
        <w:drawing>
          <wp:inline distT="0" distB="0" distL="0" distR="0">
            <wp:extent cx="259307" cy="259307"/>
            <wp:effectExtent l="19050" t="0" r="7393" b="0"/>
            <wp:docPr id="3" name="Image 7" descr="j0278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j027888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10" cy="26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955D6" w:rsidRPr="001955D6">
        <w:rPr>
          <w:rFonts w:ascii="Times New Roman" w:hAnsi="Times New Roman"/>
          <w:b/>
          <w:sz w:val="24"/>
          <w:u w:val="single"/>
          <w:lang w:val="fr-CA"/>
        </w:rPr>
        <w:t xml:space="preserve">  </w: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32425" w:rsidRPr="006C35D1" w:rsidRDefault="00E361A7" w:rsidP="00132425">
      <w:pPr>
        <w:spacing w:after="0"/>
        <w:rPr>
          <w:rFonts w:ascii="Times New Roman" w:hAnsi="Times New Roman"/>
          <w:sz w:val="28"/>
          <w:lang w:val="fr-CA"/>
        </w:rPr>
      </w:pPr>
      <w:r w:rsidRPr="006C35D1">
        <w:rPr>
          <w:rFonts w:ascii="Times New Roman" w:hAnsi="Times New Roman"/>
          <w:b/>
          <w:sz w:val="28"/>
          <w:lang w:val="fr-CA"/>
        </w:rPr>
        <w:t>Protocole de secours</w:t>
      </w:r>
      <w:r w:rsidR="00F913D3" w:rsidRPr="006C35D1">
        <w:rPr>
          <w:rFonts w:ascii="Times New Roman" w:hAnsi="Times New Roman"/>
          <w:b/>
          <w:sz w:val="28"/>
          <w:lang w:val="fr-CA"/>
        </w:rPr>
        <w:t xml:space="preserve"> </w:t>
      </w:r>
      <w:r w:rsidR="00883C00" w:rsidRPr="006C35D1">
        <w:rPr>
          <w:rFonts w:ascii="Times New Roman" w:hAnsi="Times New Roman"/>
          <w:b/>
          <w:sz w:val="28"/>
          <w:lang w:val="fr-CA"/>
        </w:rPr>
        <w:t>1</w:t>
      </w:r>
      <w:r w:rsidR="004D5598" w:rsidRPr="006C35D1">
        <w:rPr>
          <w:rFonts w:ascii="Times New Roman" w:hAnsi="Times New Roman"/>
          <w:b/>
          <w:sz w:val="28"/>
          <w:lang w:val="fr-CA"/>
        </w:rPr>
        <w:t xml:space="preserve"> </w:t>
      </w:r>
      <w:r w:rsidR="00132425" w:rsidRPr="006C35D1">
        <w:rPr>
          <w:rFonts w:ascii="Times New Roman" w:hAnsi="Times New Roman"/>
          <w:b/>
          <w:sz w:val="28"/>
          <w:lang w:val="fr-CA"/>
        </w:rPr>
        <w:t>: Nom Prénom …………………………….</w:t>
      </w:r>
    </w:p>
    <w:p w:rsidR="006C35D1" w:rsidRDefault="0017476B" w:rsidP="001955D6">
      <w:pPr>
        <w:spacing w:after="0"/>
        <w:rPr>
          <w:rFonts w:ascii="Times New Roman" w:hAnsi="Times New Roman"/>
          <w:sz w:val="24"/>
          <w:lang w:val="fr-CA"/>
        </w:rPr>
      </w:pPr>
      <w:r w:rsidRPr="006C35D1">
        <w:rPr>
          <w:rFonts w:ascii="Times New Roman" w:hAnsi="Times New Roman"/>
          <w:sz w:val="24"/>
          <w:lang w:val="fr-CA"/>
        </w:rPr>
        <w:t xml:space="preserve">Somme </w:t>
      </w:r>
      <w:r w:rsidR="006C35D1">
        <w:rPr>
          <w:rFonts w:ascii="Times New Roman" w:hAnsi="Times New Roman"/>
          <w:sz w:val="24"/>
          <w:lang w:val="fr-CA"/>
        </w:rPr>
        <w:t xml:space="preserve">Z </w:t>
      </w:r>
      <w:r w:rsidRPr="006C35D1">
        <w:rPr>
          <w:rFonts w:ascii="Times New Roman" w:hAnsi="Times New Roman"/>
          <w:sz w:val="24"/>
          <w:lang w:val="fr-CA"/>
        </w:rPr>
        <w:t xml:space="preserve">de deux variables aléatoires </w:t>
      </w:r>
      <w:r w:rsidR="006C35D1">
        <w:rPr>
          <w:rFonts w:ascii="Times New Roman" w:hAnsi="Times New Roman"/>
          <w:sz w:val="24"/>
          <w:lang w:val="fr-CA"/>
        </w:rPr>
        <w:t>X et Y :</w:t>
      </w:r>
    </w:p>
    <w:p w:rsidR="006C35D1" w:rsidRDefault="006C35D1" w:rsidP="001955D6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 xml:space="preserve">L’espérance de Z est la somme des espérances de X et de Y : E(Z) = E(X) + E(Y) </w:t>
      </w:r>
    </w:p>
    <w:p w:rsidR="006C35D1" w:rsidRDefault="006C35D1" w:rsidP="001955D6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>La variance de Z est la somme des variances de X et de Y : V(Z) = V(X) + V(Y)</w:t>
      </w:r>
    </w:p>
    <w:p w:rsidR="006C35D1" w:rsidRPr="006C35D1" w:rsidRDefault="006C35D1" w:rsidP="001955D6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 xml:space="preserve">et l’écart type est la racine carrée de la variance : σ(Z) </w:t>
      </w:r>
      <w:proofErr w:type="gramStart"/>
      <w:r>
        <w:rPr>
          <w:rFonts w:ascii="Times New Roman" w:hAnsi="Times New Roman"/>
          <w:sz w:val="24"/>
          <w:lang w:val="fr-CA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lang w:val="fr-CA"/>
              </w:rPr>
            </m:ctrlPr>
          </m:radPr>
          <m:deg>
            <w:proofErr w:type="gramEnd"/>
          </m:deg>
          <m:e>
            <m:r>
              <w:rPr>
                <w:rFonts w:ascii="Cambria Math" w:hAnsi="Cambria Math"/>
                <w:sz w:val="24"/>
                <w:lang w:val="fr-CA"/>
              </w:rPr>
              <m:t>V(Z)</m:t>
            </m:r>
          </m:e>
        </m:rad>
      </m:oMath>
      <w:r>
        <w:rPr>
          <w:rFonts w:ascii="Times New Roman" w:hAnsi="Times New Roman"/>
          <w:sz w:val="24"/>
          <w:lang w:val="fr-CA"/>
        </w:rPr>
        <w:t xml:space="preserve"> .</w:t>
      </w:r>
    </w:p>
    <w:p w:rsidR="00DC7351" w:rsidRDefault="00DC7351" w:rsidP="001955D6">
      <w:pPr>
        <w:spacing w:after="0"/>
        <w:rPr>
          <w:rFonts w:ascii="Times New Roman" w:hAnsi="Times New Roman"/>
          <w:sz w:val="24"/>
          <w:lang w:val="fr-CA"/>
        </w:rPr>
      </w:pPr>
    </w:p>
    <w:p w:rsidR="006C35D1" w:rsidRPr="006C35D1" w:rsidRDefault="006C35D1" w:rsidP="001955D6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 xml:space="preserve">On rappelle que la variance d’une variable aléatoire est le carré de l’écart type : </w:t>
      </w:r>
      <w:r w:rsidRPr="006C35D1">
        <w:rPr>
          <w:rFonts w:ascii="Times New Roman" w:hAnsi="Times New Roman"/>
          <w:b/>
          <w:sz w:val="24"/>
          <w:lang w:val="fr-CA"/>
        </w:rPr>
        <w:t xml:space="preserve">V(X) = </w:t>
      </w:r>
      <w:proofErr w:type="gramStart"/>
      <w:r w:rsidRPr="006C35D1">
        <w:rPr>
          <w:rFonts w:ascii="Times New Roman" w:hAnsi="Times New Roman"/>
          <w:b/>
          <w:sz w:val="24"/>
          <w:lang w:val="fr-CA"/>
        </w:rPr>
        <w:t>( σ</w:t>
      </w:r>
      <w:proofErr w:type="gramEnd"/>
      <w:r w:rsidRPr="006C35D1">
        <w:rPr>
          <w:rFonts w:ascii="Times New Roman" w:hAnsi="Times New Roman"/>
          <w:b/>
          <w:sz w:val="24"/>
          <w:lang w:val="fr-CA"/>
        </w:rPr>
        <w:t xml:space="preserve">(X) ) </w:t>
      </w:r>
      <w:r w:rsidRPr="006C35D1">
        <w:rPr>
          <w:rFonts w:ascii="Times New Roman" w:hAnsi="Times New Roman"/>
          <w:b/>
          <w:sz w:val="28"/>
          <w:vertAlign w:val="superscript"/>
          <w:lang w:val="fr-CA"/>
        </w:rPr>
        <w:t>2</w:t>
      </w:r>
    </w:p>
    <w:p w:rsidR="00DC7351" w:rsidRDefault="00DC7351" w:rsidP="00DC7351">
      <w:pPr>
        <w:spacing w:after="0"/>
        <w:rPr>
          <w:rFonts w:ascii="Times New Roman" w:hAnsi="Times New Roman"/>
          <w:sz w:val="24"/>
          <w:lang w:val="fr-CA"/>
        </w:rPr>
      </w:pPr>
    </w:p>
    <w:p w:rsidR="006C35D1" w:rsidRDefault="006C35D1" w:rsidP="00DC7351">
      <w:pPr>
        <w:spacing w:after="0"/>
        <w:rPr>
          <w:rFonts w:ascii="Times New Roman" w:hAnsi="Times New Roman"/>
          <w:sz w:val="24"/>
          <w:lang w:val="fr-CA"/>
        </w:rPr>
      </w:pPr>
    </w:p>
    <w:p w:rsidR="006C35D1" w:rsidRPr="006C35D1" w:rsidRDefault="006C35D1" w:rsidP="00DC7351">
      <w:pPr>
        <w:spacing w:after="0"/>
        <w:rPr>
          <w:rFonts w:ascii="Times New Roman" w:hAnsi="Times New Roman"/>
          <w:sz w:val="24"/>
          <w:lang w:val="fr-CA"/>
        </w:rPr>
      </w:pPr>
    </w:p>
    <w:p w:rsidR="00DC7351" w:rsidRPr="006C35D1" w:rsidRDefault="00DC7351" w:rsidP="00DC7351">
      <w:pPr>
        <w:spacing w:after="0"/>
        <w:rPr>
          <w:rFonts w:ascii="Times New Roman" w:hAnsi="Times New Roman"/>
          <w:sz w:val="28"/>
          <w:lang w:val="fr-CA"/>
        </w:rPr>
      </w:pPr>
      <w:r w:rsidRPr="006C35D1">
        <w:rPr>
          <w:rFonts w:ascii="Times New Roman" w:hAnsi="Times New Roman"/>
          <w:b/>
          <w:sz w:val="28"/>
          <w:lang w:val="fr-CA"/>
        </w:rPr>
        <w:t>Protocole de secours 2 : Nom Prénom …………………………….</w:t>
      </w:r>
    </w:p>
    <w:p w:rsidR="00DC7351" w:rsidRPr="006C35D1" w:rsidRDefault="006C35D1" w:rsidP="001955D6">
      <w:pPr>
        <w:spacing w:after="0"/>
        <w:rPr>
          <w:rFonts w:ascii="Times New Roman" w:hAnsi="Times New Roman"/>
          <w:sz w:val="24"/>
          <w:szCs w:val="24"/>
          <w:lang w:val="fr-CA"/>
        </w:rPr>
      </w:pPr>
      <w:r w:rsidRPr="006C35D1">
        <w:rPr>
          <w:rFonts w:ascii="Times New Roman" w:hAnsi="Times New Roman"/>
          <w:sz w:val="24"/>
          <w:szCs w:val="24"/>
          <w:lang w:val="fr-CA"/>
        </w:rPr>
        <w:t xml:space="preserve">Pour résoudre l’équation </w:t>
      </w:r>
      <w:r w:rsidRPr="006C35D1">
        <w:rPr>
          <w:rFonts w:ascii="Times New Roman" w:hAnsi="Times New Roman"/>
          <w:i/>
          <w:sz w:val="24"/>
          <w:szCs w:val="24"/>
          <w:lang w:val="fr-CA"/>
        </w:rPr>
        <w:t>f</w:t>
      </w:r>
      <w:r w:rsidRPr="006C35D1">
        <w:rPr>
          <w:rFonts w:ascii="Times New Roman" w:hAnsi="Times New Roman"/>
          <w:sz w:val="24"/>
          <w:szCs w:val="24"/>
          <w:lang w:val="fr-CA"/>
        </w:rPr>
        <w:t>(</w:t>
      </w:r>
      <w:r w:rsidRPr="006C35D1">
        <w:rPr>
          <w:rFonts w:ascii="Times New Roman" w:hAnsi="Times New Roman"/>
          <w:i/>
          <w:sz w:val="24"/>
          <w:szCs w:val="24"/>
          <w:lang w:val="fr-CA"/>
        </w:rPr>
        <w:t>x</w:t>
      </w:r>
      <w:r w:rsidRPr="006C35D1">
        <w:rPr>
          <w:rFonts w:ascii="Times New Roman" w:hAnsi="Times New Roman"/>
          <w:sz w:val="24"/>
          <w:szCs w:val="24"/>
          <w:lang w:val="fr-CA"/>
        </w:rPr>
        <w:t>) = 24 :</w:t>
      </w:r>
    </w:p>
    <w:p w:rsidR="006C35D1" w:rsidRPr="006C35D1" w:rsidRDefault="006C35D1" w:rsidP="001955D6">
      <w:pPr>
        <w:spacing w:after="0"/>
        <w:rPr>
          <w:rFonts w:ascii="Times New Roman" w:hAnsi="Times New Roman"/>
          <w:sz w:val="24"/>
          <w:szCs w:val="24"/>
          <w:lang w:val="fr-CA"/>
        </w:rPr>
      </w:pPr>
      <w:r w:rsidRPr="006C35D1">
        <w:rPr>
          <w:rFonts w:ascii="Times New Roman" w:hAnsi="Times New Roman"/>
          <w:sz w:val="24"/>
          <w:szCs w:val="24"/>
          <w:lang w:val="fr-CA"/>
        </w:rPr>
        <w:t>On peut utiliser le tableau de valeurs obtenu sur tableur et donner une valeur approchée de la solution.</w:t>
      </w:r>
    </w:p>
    <w:p w:rsidR="006C35D1" w:rsidRPr="006C35D1" w:rsidRDefault="006C35D1" w:rsidP="001955D6">
      <w:pPr>
        <w:spacing w:after="0"/>
        <w:rPr>
          <w:rFonts w:ascii="Times New Roman" w:hAnsi="Times New Roman"/>
          <w:sz w:val="24"/>
          <w:szCs w:val="24"/>
          <w:lang w:val="fr-CA"/>
        </w:rPr>
      </w:pPr>
      <w:r w:rsidRPr="006C35D1">
        <w:rPr>
          <w:rFonts w:ascii="Times New Roman" w:hAnsi="Times New Roman"/>
          <w:sz w:val="24"/>
          <w:szCs w:val="24"/>
          <w:lang w:val="fr-CA"/>
        </w:rPr>
        <w:t xml:space="preserve">On peut aussi résoudre à la main l’équation </w:t>
      </w:r>
      <w:r w:rsidRPr="006C35D1">
        <w:rPr>
          <w:rFonts w:ascii="Times New Roman" w:eastAsia="Calibri" w:hAnsi="Times New Roman"/>
          <w:b/>
          <w:sz w:val="24"/>
          <w:szCs w:val="24"/>
        </w:rPr>
        <w:t xml:space="preserve">45 – 60 × e </w:t>
      </w:r>
      <w:r w:rsidRPr="006C35D1">
        <w:rPr>
          <w:rFonts w:ascii="Times New Roman" w:eastAsia="Calibri" w:hAnsi="Times New Roman"/>
          <w:b/>
          <w:sz w:val="28"/>
          <w:szCs w:val="24"/>
          <w:vertAlign w:val="superscript"/>
        </w:rPr>
        <w:t xml:space="preserve">– 0,1 </w:t>
      </w:r>
      <w:r w:rsidRPr="006C35D1">
        <w:rPr>
          <w:rFonts w:ascii="Times New Roman" w:eastAsia="Calibri" w:hAnsi="Times New Roman"/>
          <w:b/>
          <w:i/>
          <w:sz w:val="28"/>
          <w:szCs w:val="24"/>
          <w:vertAlign w:val="superscript"/>
        </w:rPr>
        <w:t xml:space="preserve">x </w:t>
      </w:r>
      <w:r w:rsidRPr="006C35D1">
        <w:rPr>
          <w:rFonts w:ascii="Times New Roman" w:eastAsia="Calibri" w:hAnsi="Times New Roman"/>
          <w:b/>
          <w:sz w:val="28"/>
          <w:szCs w:val="24"/>
          <w:vertAlign w:val="superscript"/>
        </w:rPr>
        <w:t>+ 0,5</w:t>
      </w:r>
      <w:r w:rsidRPr="006C35D1">
        <w:rPr>
          <w:rFonts w:ascii="Times New Roman" w:hAnsi="Times New Roman"/>
          <w:sz w:val="28"/>
          <w:szCs w:val="24"/>
          <w:lang w:val="fr-CA"/>
        </w:rPr>
        <w:t xml:space="preserve"> </w:t>
      </w:r>
      <w:r w:rsidRPr="006C35D1">
        <w:rPr>
          <w:rFonts w:ascii="Times New Roman" w:hAnsi="Times New Roman"/>
          <w:sz w:val="24"/>
          <w:szCs w:val="24"/>
          <w:lang w:val="fr-CA"/>
        </w:rPr>
        <w:t xml:space="preserve">= 24   en isolant </w:t>
      </w:r>
      <w:r w:rsidRPr="006C35D1">
        <w:rPr>
          <w:rFonts w:eastAsia="Calibri"/>
          <w:b/>
          <w:sz w:val="24"/>
          <w:szCs w:val="24"/>
        </w:rPr>
        <w:t xml:space="preserve">e </w:t>
      </w:r>
      <w:r w:rsidRPr="006C35D1">
        <w:rPr>
          <w:rFonts w:eastAsia="Calibri"/>
          <w:b/>
          <w:sz w:val="28"/>
          <w:szCs w:val="24"/>
          <w:vertAlign w:val="superscript"/>
        </w:rPr>
        <w:t xml:space="preserve">– 0,1 </w:t>
      </w:r>
      <w:r w:rsidRPr="006C35D1">
        <w:rPr>
          <w:rFonts w:eastAsia="Calibri"/>
          <w:b/>
          <w:i/>
          <w:sz w:val="28"/>
          <w:szCs w:val="24"/>
          <w:vertAlign w:val="superscript"/>
        </w:rPr>
        <w:t xml:space="preserve">x </w:t>
      </w:r>
      <w:r w:rsidRPr="006C35D1">
        <w:rPr>
          <w:rFonts w:eastAsia="Calibri"/>
          <w:b/>
          <w:sz w:val="28"/>
          <w:szCs w:val="24"/>
          <w:vertAlign w:val="superscript"/>
        </w:rPr>
        <w:t xml:space="preserve">+ </w:t>
      </w:r>
      <w:proofErr w:type="gramStart"/>
      <w:r w:rsidRPr="006C35D1">
        <w:rPr>
          <w:rFonts w:eastAsia="Calibri"/>
          <w:b/>
          <w:sz w:val="28"/>
          <w:szCs w:val="24"/>
          <w:vertAlign w:val="superscript"/>
        </w:rPr>
        <w:t>0,5</w:t>
      </w:r>
      <w:r w:rsidRPr="006C35D1">
        <w:rPr>
          <w:rFonts w:ascii="Times New Roman" w:hAnsi="Times New Roman"/>
          <w:sz w:val="28"/>
          <w:szCs w:val="24"/>
          <w:lang w:val="fr-CA"/>
        </w:rPr>
        <w:t xml:space="preserve">  </w:t>
      </w:r>
      <w:r w:rsidRPr="006C35D1">
        <w:rPr>
          <w:rFonts w:ascii="Times New Roman" w:hAnsi="Times New Roman"/>
          <w:sz w:val="24"/>
          <w:szCs w:val="24"/>
          <w:lang w:val="fr-CA"/>
        </w:rPr>
        <w:t>,</w:t>
      </w:r>
      <w:proofErr w:type="gramEnd"/>
      <w:r w:rsidRPr="006C35D1">
        <w:rPr>
          <w:rFonts w:ascii="Times New Roman" w:hAnsi="Times New Roman"/>
          <w:sz w:val="24"/>
          <w:szCs w:val="24"/>
          <w:lang w:val="fr-CA"/>
        </w:rPr>
        <w:t xml:space="preserve"> </w:t>
      </w:r>
    </w:p>
    <w:p w:rsidR="00C14D6F" w:rsidRPr="006C35D1" w:rsidRDefault="006C35D1" w:rsidP="001955D6">
      <w:pPr>
        <w:spacing w:after="0"/>
        <w:rPr>
          <w:rFonts w:ascii="Times New Roman" w:hAnsi="Times New Roman"/>
          <w:sz w:val="24"/>
          <w:szCs w:val="24"/>
          <w:lang w:val="fr-CA"/>
        </w:rPr>
      </w:pPr>
      <w:r w:rsidRPr="006C35D1">
        <w:rPr>
          <w:rFonts w:ascii="Times New Roman" w:hAnsi="Times New Roman"/>
          <w:sz w:val="24"/>
          <w:szCs w:val="24"/>
          <w:lang w:val="fr-CA"/>
        </w:rPr>
        <w:t xml:space="preserve">puis en utilisant  le théorème du cours  « l’équation e </w:t>
      </w:r>
      <w:r w:rsidRPr="006C35D1">
        <w:rPr>
          <w:rFonts w:ascii="Times New Roman" w:hAnsi="Times New Roman"/>
          <w:sz w:val="24"/>
          <w:szCs w:val="24"/>
          <w:vertAlign w:val="superscript"/>
          <w:lang w:val="fr-CA"/>
        </w:rPr>
        <w:t>Y</w:t>
      </w:r>
      <w:r w:rsidRPr="006C35D1">
        <w:rPr>
          <w:rFonts w:ascii="Times New Roman" w:hAnsi="Times New Roman"/>
          <w:sz w:val="24"/>
          <w:szCs w:val="24"/>
          <w:lang w:val="fr-CA"/>
        </w:rPr>
        <w:t xml:space="preserve"> = </w:t>
      </w:r>
      <w:r w:rsidRPr="006C35D1">
        <w:rPr>
          <w:rFonts w:ascii="Times New Roman" w:hAnsi="Times New Roman"/>
          <w:i/>
          <w:sz w:val="24"/>
          <w:szCs w:val="24"/>
          <w:lang w:val="fr-CA"/>
        </w:rPr>
        <w:t>k</w:t>
      </w:r>
      <w:r w:rsidRPr="006C35D1">
        <w:rPr>
          <w:rFonts w:ascii="Times New Roman" w:hAnsi="Times New Roman"/>
          <w:sz w:val="24"/>
          <w:szCs w:val="24"/>
          <w:lang w:val="fr-CA"/>
        </w:rPr>
        <w:t xml:space="preserve"> équivaut à Y = ln</w:t>
      </w:r>
      <w:proofErr w:type="gramStart"/>
      <w:r w:rsidRPr="006C35D1">
        <w:rPr>
          <w:rFonts w:ascii="Times New Roman" w:hAnsi="Times New Roman"/>
          <w:sz w:val="24"/>
          <w:szCs w:val="24"/>
          <w:lang w:val="fr-CA"/>
        </w:rPr>
        <w:t xml:space="preserve">( </w:t>
      </w:r>
      <w:r w:rsidRPr="006C35D1">
        <w:rPr>
          <w:rFonts w:ascii="Times New Roman" w:hAnsi="Times New Roman"/>
          <w:i/>
          <w:sz w:val="24"/>
          <w:szCs w:val="24"/>
          <w:lang w:val="fr-CA"/>
        </w:rPr>
        <w:t>k</w:t>
      </w:r>
      <w:proofErr w:type="gramEnd"/>
      <w:r w:rsidRPr="006C35D1">
        <w:rPr>
          <w:rFonts w:ascii="Times New Roman" w:hAnsi="Times New Roman"/>
          <w:sz w:val="24"/>
          <w:szCs w:val="24"/>
          <w:lang w:val="fr-CA"/>
        </w:rPr>
        <w:t xml:space="preserve"> ) »</w:t>
      </w:r>
    </w:p>
    <w:p w:rsidR="00C14D6F" w:rsidRDefault="006C35D1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On peut utiliser le solveur de la </w:t>
      </w:r>
      <w:proofErr w:type="gramStart"/>
      <w:r>
        <w:rPr>
          <w:rFonts w:ascii="Times New Roman" w:hAnsi="Times New Roman"/>
          <w:lang w:val="fr-CA"/>
        </w:rPr>
        <w:t>calculatrice .</w:t>
      </w:r>
      <w:proofErr w:type="gramEnd"/>
    </w:p>
    <w:p w:rsidR="006C35D1" w:rsidRDefault="006C35D1" w:rsidP="001955D6">
      <w:pPr>
        <w:spacing w:after="0"/>
        <w:rPr>
          <w:rFonts w:ascii="Times New Roman" w:hAnsi="Times New Roman"/>
          <w:lang w:val="fr-CA"/>
        </w:rPr>
      </w:pPr>
    </w:p>
    <w:sectPr w:rsidR="006C35D1" w:rsidSect="00EF5EA0">
      <w:footerReference w:type="default" r:id="rId9"/>
      <w:pgSz w:w="11906" w:h="16838"/>
      <w:pgMar w:top="567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7C79" w:rsidRDefault="00FC7C79" w:rsidP="001955D6">
      <w:pPr>
        <w:spacing w:after="0" w:line="240" w:lineRule="auto"/>
      </w:pPr>
      <w:r>
        <w:separator/>
      </w:r>
    </w:p>
  </w:endnote>
  <w:endnote w:type="continuationSeparator" w:id="0">
    <w:p w:rsidR="00FC7C79" w:rsidRDefault="00FC7C79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411581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7C79" w:rsidRDefault="00FC7C79" w:rsidP="001955D6">
      <w:pPr>
        <w:spacing w:after="0" w:line="240" w:lineRule="auto"/>
      </w:pPr>
      <w:r>
        <w:separator/>
      </w:r>
    </w:p>
  </w:footnote>
  <w:footnote w:type="continuationSeparator" w:id="0">
    <w:p w:rsidR="00FC7C79" w:rsidRDefault="00FC7C79" w:rsidP="001955D6">
      <w:pPr>
        <w:spacing w:after="0" w:line="240" w:lineRule="auto"/>
      </w:pPr>
      <w:r>
        <w:continuationSeparator/>
      </w:r>
    </w:p>
  </w:footnote>
  <w:footnote w:id="1">
    <w:p w:rsidR="001955D6" w:rsidRDefault="001955D6" w:rsidP="001955D6">
      <w:pPr>
        <w:ind w:left="142" w:hanging="142"/>
      </w:pPr>
      <w:bookmarkStart w:id="0" w:name="_GoBack"/>
      <w:bookmarkEnd w:id="0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55D6"/>
    <w:rsid w:val="0002422A"/>
    <w:rsid w:val="00033C05"/>
    <w:rsid w:val="000E1A6E"/>
    <w:rsid w:val="00132425"/>
    <w:rsid w:val="00146C85"/>
    <w:rsid w:val="0017476B"/>
    <w:rsid w:val="001955D6"/>
    <w:rsid w:val="002127CD"/>
    <w:rsid w:val="00242204"/>
    <w:rsid w:val="00277E53"/>
    <w:rsid w:val="003C6BAC"/>
    <w:rsid w:val="00411581"/>
    <w:rsid w:val="004204AC"/>
    <w:rsid w:val="004A33ED"/>
    <w:rsid w:val="004D1D06"/>
    <w:rsid w:val="004D5598"/>
    <w:rsid w:val="006C35D1"/>
    <w:rsid w:val="006F61F3"/>
    <w:rsid w:val="0072737D"/>
    <w:rsid w:val="00752462"/>
    <w:rsid w:val="007E7869"/>
    <w:rsid w:val="007F693F"/>
    <w:rsid w:val="00806512"/>
    <w:rsid w:val="008372A6"/>
    <w:rsid w:val="00883C00"/>
    <w:rsid w:val="00891B35"/>
    <w:rsid w:val="00974780"/>
    <w:rsid w:val="0099068A"/>
    <w:rsid w:val="00A061DC"/>
    <w:rsid w:val="00A6193E"/>
    <w:rsid w:val="00B178A9"/>
    <w:rsid w:val="00B36BE1"/>
    <w:rsid w:val="00BF7647"/>
    <w:rsid w:val="00C14D6F"/>
    <w:rsid w:val="00CC367A"/>
    <w:rsid w:val="00D1244B"/>
    <w:rsid w:val="00DC7351"/>
    <w:rsid w:val="00E361A7"/>
    <w:rsid w:val="00E51BB4"/>
    <w:rsid w:val="00E535A0"/>
    <w:rsid w:val="00EB7B4A"/>
    <w:rsid w:val="00F738F6"/>
    <w:rsid w:val="00F913D3"/>
    <w:rsid w:val="00FA31E9"/>
    <w:rsid w:val="00FC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7351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B4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32425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4115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11581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4E82D9-52DD-4A6C-90C2-AA62FBCE0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1369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6</cp:revision>
  <dcterms:created xsi:type="dcterms:W3CDTF">2016-06-03T17:44:00Z</dcterms:created>
  <dcterms:modified xsi:type="dcterms:W3CDTF">2016-06-17T14:10:00Z</dcterms:modified>
</cp:coreProperties>
</file>