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8606EA">
            <w:pPr>
              <w:ind w:right="-11"/>
              <w:jc w:val="center"/>
              <w:rPr>
                <w:rFonts w:eastAsia="Calibri"/>
                <w:sz w:val="18"/>
              </w:rPr>
            </w:pPr>
            <w:bookmarkStart w:id="0" w:name="_GoBack"/>
            <w:bookmarkEnd w:id="0"/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…..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3319EA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567D8D">
              <w:rPr>
                <w:rFonts w:eastAsia="Calibri"/>
                <w:b/>
                <w:sz w:val="22"/>
                <w:szCs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8606EA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606EA">
              <w:rPr>
                <w:b/>
                <w:bCs/>
              </w:rPr>
              <w:t xml:space="preserve"> : </w:t>
            </w:r>
            <w:r w:rsidR="008606EA" w:rsidRPr="000F1E25">
              <w:rPr>
                <w:b/>
                <w:bCs/>
                <w:color w:val="FF0000"/>
              </w:rPr>
              <w:t>CCF</w:t>
            </w:r>
            <w:r w:rsidR="0019333B">
              <w:rPr>
                <w:b/>
                <w:bCs/>
                <w:color w:val="FF0000"/>
              </w:rPr>
              <w:t>12</w:t>
            </w:r>
            <w:r w:rsidR="008606EA">
              <w:rPr>
                <w:b/>
                <w:bCs/>
              </w:rPr>
              <w:t xml:space="preserve">  </w:t>
            </w:r>
            <w:r w:rsidR="008606EA" w:rsidRPr="002C5D61">
              <w:rPr>
                <w:b/>
                <w:bCs/>
                <w:color w:val="FF0000"/>
              </w:rPr>
              <w:t>2</w:t>
            </w:r>
            <w:r w:rsidR="008606EA" w:rsidRPr="002C5D61">
              <w:rPr>
                <w:b/>
                <w:bCs/>
                <w:color w:val="FF0000"/>
                <w:vertAlign w:val="superscript"/>
              </w:rPr>
              <w:t>e</w:t>
            </w:r>
            <w:r w:rsidR="008606EA" w:rsidRPr="002C5D61">
              <w:rPr>
                <w:b/>
                <w:bCs/>
                <w:color w:val="FF0000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</w:rPr>
              <w:t xml:space="preserve">… </w:t>
            </w:r>
            <w:r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….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A73E24" w:rsidRDefault="00A73E24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6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26C" w:rsidRPr="00A73E24">
        <w:rPr>
          <w:sz w:val="22"/>
          <w:szCs w:val="22"/>
        </w:rPr>
        <w:t xml:space="preserve"> Dans la suite du document, ce symbole signifie "</w:t>
      </w:r>
      <w:r w:rsidR="006F1DD4" w:rsidRPr="006F1DD4">
        <w:rPr>
          <w:b/>
          <w:bCs/>
          <w:i/>
          <w:color w:val="0000FF"/>
          <w:szCs w:val="22"/>
          <w:u w:val="single"/>
        </w:rPr>
        <w:t>Appel</w:t>
      </w:r>
      <w:r w:rsidR="00EF610C" w:rsidRPr="006F1DD4">
        <w:rPr>
          <w:b/>
          <w:bCs/>
          <w:i/>
          <w:color w:val="0000FF"/>
          <w:szCs w:val="22"/>
          <w:u w:val="single"/>
        </w:rPr>
        <w:t xml:space="preserve"> obligatoire à</w:t>
      </w:r>
      <w:r w:rsidR="00A1326C" w:rsidRPr="006F1DD4">
        <w:rPr>
          <w:b/>
          <w:bCs/>
          <w:i/>
          <w:color w:val="0000FF"/>
          <w:szCs w:val="22"/>
          <w:u w:val="single"/>
        </w:rPr>
        <w:t xml:space="preserve"> l'examinateur</w:t>
      </w:r>
      <w:r w:rsidR="00A1326C" w:rsidRPr="00EF610C">
        <w:rPr>
          <w:b/>
          <w:color w:val="0000FF"/>
          <w:sz w:val="22"/>
          <w:szCs w:val="22"/>
          <w:u w:val="single"/>
        </w:rPr>
        <w:t>".</w:t>
      </w:r>
    </w:p>
    <w:p w:rsidR="00A1326C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8600" cy="228600"/>
            <wp:effectExtent l="0" t="0" r="0" b="0"/>
            <wp:docPr id="15" name="Image 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8606EA">
        <w:rPr>
          <w:sz w:val="22"/>
          <w:szCs w:val="22"/>
        </w:rPr>
        <w:t>C</w:t>
      </w:r>
      <w:r w:rsidR="00A1326C" w:rsidRPr="00A73E24">
        <w:rPr>
          <w:sz w:val="22"/>
          <w:szCs w:val="22"/>
        </w:rPr>
        <w:t>e symbole signifie "</w:t>
      </w:r>
      <w:r w:rsidR="00A1326C" w:rsidRPr="00A73E24">
        <w:rPr>
          <w:b/>
          <w:bCs/>
          <w:sz w:val="22"/>
          <w:szCs w:val="22"/>
        </w:rPr>
        <w:t>Conseils et recommandations</w:t>
      </w:r>
      <w:r w:rsidR="00A1326C" w:rsidRPr="00A73E24">
        <w:rPr>
          <w:sz w:val="22"/>
          <w:szCs w:val="22"/>
        </w:rPr>
        <w:t>".</w:t>
      </w:r>
    </w:p>
    <w:p w:rsidR="00A73E24" w:rsidRPr="00A73E24" w:rsidRDefault="000F1E25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993"/>
        </w:tabs>
        <w:suppressAutoHyphens/>
        <w:rPr>
          <w:lang w:eastAsia="zh-CN"/>
        </w:rPr>
      </w:pPr>
      <w:r>
        <w:rPr>
          <w:noProof/>
          <w:lang w:val="fr-FR"/>
        </w:rPr>
        <w:drawing>
          <wp:inline distT="0" distB="0" distL="0" distR="0">
            <wp:extent cx="228600" cy="228600"/>
            <wp:effectExtent l="0" t="0" r="0" b="0"/>
            <wp:docPr id="12" name="Image 1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lang w:val="fr-FR"/>
        </w:rPr>
        <w:t xml:space="preserve"> </w:t>
      </w:r>
      <w:r w:rsidR="00A73E24" w:rsidRPr="00A73E24">
        <w:rPr>
          <w:sz w:val="20"/>
          <w:lang w:eastAsia="zh-CN"/>
        </w:rPr>
        <w:t xml:space="preserve">Ce symbole signifie qu’un </w:t>
      </w:r>
      <w:r w:rsidR="00A73E24" w:rsidRPr="00A73E24">
        <w:rPr>
          <w:b/>
          <w:sz w:val="22"/>
          <w:lang w:eastAsia="zh-CN"/>
        </w:rPr>
        <w:t>protocole de secours</w:t>
      </w:r>
      <w:r w:rsidR="00A73E24" w:rsidRPr="00A73E24">
        <w:rPr>
          <w:sz w:val="22"/>
          <w:lang w:eastAsia="zh-CN"/>
        </w:rPr>
        <w:t xml:space="preserve"> </w:t>
      </w:r>
      <w:r w:rsidR="00A73E24" w:rsidRPr="00A73E24">
        <w:rPr>
          <w:sz w:val="20"/>
          <w:lang w:eastAsia="zh-CN"/>
        </w:rPr>
        <w:t>est disponible: à demander au professeur si besoin</w:t>
      </w:r>
      <w:r w:rsidR="00A73E24" w:rsidRPr="00A73E24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121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1276"/>
        <w:gridCol w:w="8845"/>
      </w:tblGrid>
      <w:tr w:rsidR="00A73E24" w:rsidRPr="00A73E24" w:rsidTr="003E6C79">
        <w:trPr>
          <w:trHeight w:val="1053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884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8119B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Fonctions logarithme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népérien et exponentielle de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base e.</w:t>
            </w:r>
            <w:r w:rsidR="00A8119B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</w:p>
          <w:p w:rsidR="00723ABA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E814C2">
              <w:rPr>
                <w:color w:val="FF0000"/>
                <w:sz w:val="22"/>
                <w:szCs w:val="22"/>
                <w:lang w:eastAsia="zh-CN"/>
              </w:rPr>
              <w:t>Loi normale d’espérance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µ </w:t>
            </w:r>
            <w:r w:rsidRPr="00E814C2">
              <w:rPr>
                <w:color w:val="FF0000"/>
                <w:sz w:val="22"/>
                <w:szCs w:val="22"/>
                <w:lang w:eastAsia="zh-CN"/>
              </w:rPr>
              <w:t>et d’écart type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proofErr w:type="gramStart"/>
            <w:r>
              <w:rPr>
                <w:color w:val="FF0000"/>
                <w:sz w:val="22"/>
                <w:szCs w:val="22"/>
                <w:lang w:eastAsia="zh-CN"/>
              </w:rPr>
              <w:t>σ .</w:t>
            </w:r>
            <w:proofErr w:type="gramEnd"/>
          </w:p>
          <w:p w:rsidR="00F33570" w:rsidRPr="00A73E24" w:rsidRDefault="00723ABA" w:rsidP="003E6C79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E</w:t>
            </w:r>
            <w:r w:rsidR="003E6C79">
              <w:rPr>
                <w:color w:val="FF0000"/>
                <w:sz w:val="22"/>
                <w:szCs w:val="22"/>
                <w:lang w:eastAsia="zh-CN"/>
              </w:rPr>
              <w:t>spérance et variance d’une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3E6C79">
              <w:rPr>
                <w:color w:val="FF0000"/>
                <w:sz w:val="22"/>
                <w:szCs w:val="22"/>
                <w:lang w:eastAsia="zh-CN"/>
              </w:rPr>
              <w:t>loi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, X + Y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dans le cas où X et Y sont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des variables aléatoires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indépendantes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</w:p>
        </w:tc>
      </w:tr>
      <w:tr w:rsidR="00A73E24" w:rsidRPr="00A73E24" w:rsidTr="003E6C79">
        <w:trPr>
          <w:trHeight w:val="227"/>
        </w:trPr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884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0F1E25" w:rsidRDefault="000F1E25" w:rsidP="000F1E25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0F1E25">
              <w:rPr>
                <w:color w:val="FF0000"/>
                <w:sz w:val="22"/>
                <w:szCs w:val="22"/>
                <w:lang w:eastAsia="zh-CN"/>
              </w:rPr>
              <w:t>Représenter une fonction et exploiter cette courbe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pour retrouver des propriétés de la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0F1E25">
              <w:rPr>
                <w:color w:val="FF0000"/>
                <w:sz w:val="22"/>
                <w:szCs w:val="22"/>
                <w:lang w:eastAsia="zh-CN"/>
              </w:rPr>
              <w:t>fonction.</w:t>
            </w:r>
          </w:p>
          <w:p w:rsidR="003E6C79" w:rsidRDefault="000B408E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Exploiter le tableau de valeurs</w:t>
            </w:r>
            <w:r w:rsidR="003E6C79">
              <w:rPr>
                <w:color w:val="FF0000"/>
                <w:sz w:val="22"/>
                <w:szCs w:val="22"/>
                <w:lang w:eastAsia="zh-CN"/>
              </w:rPr>
              <w:t>.</w:t>
            </w:r>
          </w:p>
          <w:p w:rsidR="004E7F8A" w:rsidRDefault="004E7F8A" w:rsidP="004E7F8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Mettre en </w:t>
            </w:r>
            <w:proofErr w:type="spellStart"/>
            <w:r w:rsidRPr="004E7F8A">
              <w:rPr>
                <w:color w:val="FF0000"/>
                <w:sz w:val="22"/>
                <w:szCs w:val="22"/>
                <w:lang w:eastAsia="zh-CN"/>
              </w:rPr>
              <w:t>oeuvre</w:t>
            </w:r>
            <w:proofErr w:type="spellEnd"/>
            <w:r w:rsidRPr="004E7F8A">
              <w:rPr>
                <w:color w:val="FF0000"/>
                <w:sz w:val="22"/>
                <w:szCs w:val="22"/>
                <w:lang w:eastAsia="zh-CN"/>
              </w:rPr>
              <w:t xml:space="preserve"> un procédé de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4E7F8A">
              <w:rPr>
                <w:color w:val="FF0000"/>
                <w:sz w:val="22"/>
                <w:szCs w:val="22"/>
                <w:lang w:eastAsia="zh-CN"/>
              </w:rPr>
              <w:t>recherche d'une valeur approchée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0F1E25">
              <w:rPr>
                <w:color w:val="FF0000"/>
                <w:sz w:val="22"/>
                <w:szCs w:val="22"/>
                <w:lang w:eastAsia="zh-CN"/>
              </w:rPr>
              <w:t>de la solution d’une équation.</w:t>
            </w:r>
          </w:p>
          <w:p w:rsidR="00E814C2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Utiliser une calculatrice ou un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tableur pour calculer une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probabilité dans le cadre de la loi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normale.</w:t>
            </w:r>
          </w:p>
          <w:p w:rsidR="00F33570" w:rsidRPr="00A73E24" w:rsidRDefault="00723ABA" w:rsidP="00723ABA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723ABA">
              <w:rPr>
                <w:color w:val="FF0000"/>
                <w:sz w:val="22"/>
                <w:szCs w:val="22"/>
                <w:lang w:eastAsia="zh-CN"/>
              </w:rPr>
              <w:t>Savoir déterminer les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3E6C79">
              <w:rPr>
                <w:color w:val="FF0000"/>
                <w:sz w:val="22"/>
                <w:szCs w:val="22"/>
                <w:lang w:eastAsia="zh-CN"/>
              </w:rPr>
              <w:t>paramètres d’une loi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 xml:space="preserve"> X +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Y dans le cas où X et Y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sont des variables aléatoires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Pr="00723ABA">
              <w:rPr>
                <w:color w:val="FF0000"/>
                <w:sz w:val="22"/>
                <w:szCs w:val="22"/>
                <w:lang w:eastAsia="zh-CN"/>
              </w:rPr>
              <w:t>indépendantes.</w:t>
            </w:r>
          </w:p>
        </w:tc>
      </w:tr>
    </w:tbl>
    <w:p w:rsidR="00BE6586" w:rsidRDefault="00BE6586" w:rsidP="00614317">
      <w:pPr>
        <w:rPr>
          <w:sz w:val="22"/>
          <w:szCs w:val="22"/>
        </w:rPr>
      </w:pPr>
    </w:p>
    <w:p w:rsidR="004E7F8A" w:rsidRDefault="004E7F8A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8606EA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636FB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636FB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636FB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636FB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F1DD4" w:rsidRPr="006F1DD4" w:rsidRDefault="00636FB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:rsidR="006F1DD4" w:rsidRPr="006F1DD4" w:rsidRDefault="00636FB8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25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Pr="000F1E25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b/>
          <w:color w:val="0000FF"/>
        </w:rPr>
      </w:pPr>
      <w:r w:rsidRPr="002B742E">
        <w:t xml:space="preserve">Thématique utilisée </w:t>
      </w:r>
      <w:r w:rsidRPr="000F1E25">
        <w:rPr>
          <w:b/>
          <w:color w:val="0000FF"/>
        </w:rPr>
        <w:t xml:space="preserve">: </w:t>
      </w:r>
      <w:r w:rsidR="003E6C79" w:rsidRPr="000B408E">
        <w:rPr>
          <w:rFonts w:asciiTheme="minorHAnsi" w:hAnsiTheme="minorHAnsi"/>
          <w:b/>
          <w:color w:val="0000FF"/>
          <w:sz w:val="28"/>
        </w:rPr>
        <w:t>Gestion de stock, offre et demande dans une jardinerie</w:t>
      </w:r>
    </w:p>
    <w:p w:rsidR="00F93AF6" w:rsidRDefault="00F93AF6" w:rsidP="00F93AF6">
      <w:pPr>
        <w:rPr>
          <w:b/>
          <w:szCs w:val="22"/>
        </w:rPr>
      </w:pPr>
    </w:p>
    <w:p w:rsidR="00F93AF6" w:rsidRDefault="00F93AF6" w:rsidP="003E6C79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593037">
        <w:rPr>
          <w:b/>
          <w:szCs w:val="22"/>
        </w:rPr>
        <w:t>3</w:t>
      </w:r>
      <w:r>
        <w:rPr>
          <w:b/>
          <w:szCs w:val="22"/>
        </w:rPr>
        <w:t xml:space="preserve"> pages et les deux </w:t>
      </w:r>
      <w:r w:rsidR="000F1E25">
        <w:rPr>
          <w:b/>
          <w:szCs w:val="22"/>
        </w:rPr>
        <w:t>exercices sont indépendant</w:t>
      </w:r>
      <w:r>
        <w:rPr>
          <w:b/>
          <w:szCs w:val="22"/>
        </w:rPr>
        <w:t>s</w:t>
      </w:r>
      <w:r w:rsidR="002C5D61">
        <w:rPr>
          <w:b/>
          <w:szCs w:val="22"/>
        </w:rPr>
        <w:t>.</w:t>
      </w:r>
    </w:p>
    <w:p w:rsidR="000F1E25" w:rsidRPr="00AB3348" w:rsidRDefault="000F1E25" w:rsidP="00F93AF6">
      <w:pPr>
        <w:rPr>
          <w:b/>
          <w:szCs w:val="22"/>
        </w:rPr>
      </w:pPr>
    </w:p>
    <w:p w:rsidR="000F1E25" w:rsidRDefault="003E6C79" w:rsidP="00BE6586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  <w:szCs w:val="20"/>
        </w:rPr>
        <w:t>Dans une jardinerie, étude de la commercialisation de deux types de paillis.</w:t>
      </w:r>
      <w:r w:rsidR="000F1E25" w:rsidRPr="000F1E25">
        <w:rPr>
          <w:rFonts w:ascii="Calibri" w:hAnsi="Calibri"/>
          <w:b/>
          <w:szCs w:val="20"/>
        </w:rPr>
        <w:t xml:space="preserve"> </w:t>
      </w:r>
    </w:p>
    <w:p w:rsidR="003E6C79" w:rsidRDefault="003E6C79" w:rsidP="00BE6586">
      <w:pPr>
        <w:rPr>
          <w:rFonts w:ascii="Calibri" w:hAnsi="Calibri"/>
          <w:b/>
          <w:szCs w:val="20"/>
          <w:lang w:val="fr-FR"/>
        </w:rPr>
      </w:pPr>
      <w:r>
        <w:rPr>
          <w:rFonts w:ascii="Calibri" w:hAnsi="Calibri"/>
          <w:b/>
          <w:szCs w:val="20"/>
          <w:lang w:val="fr-FR"/>
        </w:rPr>
        <w:t xml:space="preserve">Étude  de l’offre et la demande de terre de jardin </w:t>
      </w:r>
    </w:p>
    <w:p w:rsidR="003E6C79" w:rsidRPr="000F1E25" w:rsidRDefault="003E6C79" w:rsidP="00BE6586">
      <w:pPr>
        <w:rPr>
          <w:rFonts w:ascii="Calibri" w:hAnsi="Calibri"/>
          <w:b/>
          <w:szCs w:val="20"/>
          <w:lang w:val="fr-FR"/>
        </w:rPr>
      </w:pPr>
    </w:p>
    <w:p w:rsidR="003E6C79" w:rsidRDefault="003E6C79" w:rsidP="00EF610C">
      <w:pPr>
        <w:jc w:val="center"/>
        <w:rPr>
          <w:b/>
          <w:color w:val="FF0000"/>
          <w:szCs w:val="22"/>
        </w:rPr>
      </w:pPr>
      <w:r>
        <w:rPr>
          <w:b/>
          <w:color w:val="FF0000"/>
          <w:szCs w:val="22"/>
        </w:rPr>
        <w:br w:type="page"/>
      </w:r>
    </w:p>
    <w:p w:rsidR="00EF610C" w:rsidRPr="00E35AE5" w:rsidRDefault="00EF610C" w:rsidP="00EF610C">
      <w:pPr>
        <w:jc w:val="center"/>
        <w:rPr>
          <w:b/>
          <w:color w:val="FF0000"/>
          <w:szCs w:val="22"/>
        </w:rPr>
      </w:pPr>
      <w:r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>
        <w:rPr>
          <w:b/>
          <w:color w:val="FF0000"/>
          <w:szCs w:val="22"/>
        </w:rPr>
        <w:t xml:space="preserve"> et conseillée</w:t>
      </w:r>
      <w:r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2C5D61" w:rsidRDefault="008606EA" w:rsidP="00EF610C">
      <w:pPr>
        <w:rPr>
          <w:color w:val="0000FF"/>
          <w:sz w:val="22"/>
          <w:szCs w:val="22"/>
        </w:rPr>
      </w:pPr>
      <w:r w:rsidRPr="002C5D61">
        <w:rPr>
          <w:b/>
          <w:color w:val="0000FF"/>
          <w:sz w:val="28"/>
          <w:szCs w:val="22"/>
        </w:rPr>
        <w:t>Exercice</w:t>
      </w:r>
      <w:r w:rsidR="00EF610C" w:rsidRPr="002C5D61">
        <w:rPr>
          <w:b/>
          <w:color w:val="0000FF"/>
          <w:sz w:val="28"/>
          <w:szCs w:val="22"/>
        </w:rPr>
        <w:t xml:space="preserve"> 1 :</w:t>
      </w:r>
    </w:p>
    <w:p w:rsidR="003E6C79" w:rsidRPr="003E6C79" w:rsidRDefault="003E6C79" w:rsidP="003E6C79">
      <w:pPr>
        <w:ind w:right="1"/>
        <w:rPr>
          <w:rFonts w:eastAsia="Calibri"/>
          <w:b/>
          <w:noProof/>
          <w:szCs w:val="20"/>
          <w:lang w:val="fr-FR"/>
        </w:rPr>
      </w:pPr>
      <w:r w:rsidRPr="003E6C79">
        <w:rPr>
          <w:rFonts w:eastAsia="Calibri"/>
          <w:b/>
          <w:noProof/>
          <w:szCs w:val="20"/>
          <w:lang w:val="fr-FR"/>
        </w:rPr>
        <w:t xml:space="preserve">Une jardinerie commercialise deux types de paillis, l’un fait à partir de copeaux de bois et l’autre à partir de paillettes d’ardoise. </w:t>
      </w:r>
    </w:p>
    <w:p w:rsid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  <w:r w:rsidRPr="003E6C79">
        <w:rPr>
          <w:rFonts w:eastAsia="Calibri"/>
          <w:noProof/>
          <w:szCs w:val="20"/>
          <w:lang w:val="fr-FR"/>
        </w:rPr>
        <w:t xml:space="preserve">On note X la variable aléatoire égale à la demande hebdomadaire du paillis de copeaux de bois </w:t>
      </w:r>
    </w:p>
    <w:p w:rsidR="003E6C79" w:rsidRP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  <w:r>
        <w:rPr>
          <w:rFonts w:eastAsia="Calibri"/>
          <w:noProof/>
          <w:szCs w:val="20"/>
          <w:lang w:val="fr-FR"/>
        </w:rPr>
        <w:t xml:space="preserve">          </w:t>
      </w:r>
      <w:r w:rsidRPr="003E6C79">
        <w:rPr>
          <w:rFonts w:eastAsia="Calibri"/>
          <w:noProof/>
          <w:szCs w:val="20"/>
          <w:lang w:val="fr-FR"/>
        </w:rPr>
        <w:t>et Y celle du paillis de paillettes d’ardoise. Les quantités demandées sont exprimées en litres.</w:t>
      </w:r>
    </w:p>
    <w:p w:rsidR="003E6C79" w:rsidRDefault="003E6C79" w:rsidP="003E6C79">
      <w:pPr>
        <w:ind w:right="1"/>
        <w:rPr>
          <w:rFonts w:eastAsia="Calibri"/>
          <w:noProof/>
          <w:szCs w:val="20"/>
          <w:vertAlign w:val="superscript"/>
          <w:lang w:val="fr-FR"/>
        </w:rPr>
      </w:pPr>
      <w:r w:rsidRPr="003E6C79">
        <w:rPr>
          <w:rFonts w:eastAsia="Calibri"/>
          <w:noProof/>
          <w:szCs w:val="20"/>
          <w:lang w:val="fr-FR"/>
        </w:rPr>
        <w:t>On admet que X suit la loi normale d’espérance 900 et d’écart type 80</w:t>
      </w:r>
      <w:r w:rsidRPr="003E6C79">
        <w:rPr>
          <w:rFonts w:eastAsia="Calibri"/>
          <w:noProof/>
          <w:szCs w:val="20"/>
          <w:vertAlign w:val="superscript"/>
          <w:lang w:val="fr-FR"/>
        </w:rPr>
        <w:t xml:space="preserve"> </w:t>
      </w:r>
    </w:p>
    <w:p w:rsidR="003E6C79" w:rsidRP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  <w:r>
        <w:rPr>
          <w:rFonts w:eastAsia="Calibri"/>
          <w:noProof/>
          <w:szCs w:val="20"/>
          <w:vertAlign w:val="superscript"/>
          <w:lang w:val="fr-FR"/>
        </w:rPr>
        <w:t xml:space="preserve">                   </w:t>
      </w:r>
      <w:r w:rsidRPr="003E6C79">
        <w:rPr>
          <w:rFonts w:eastAsia="Calibri"/>
          <w:noProof/>
          <w:szCs w:val="20"/>
          <w:lang w:val="fr-FR"/>
        </w:rPr>
        <w:t xml:space="preserve">et que Y suit la loi normale d’espérance 300 et d’écart type 60 . </w:t>
      </w:r>
    </w:p>
    <w:p w:rsidR="003E6C79" w:rsidRP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  <w:r w:rsidRPr="003E6C79">
        <w:rPr>
          <w:rFonts w:eastAsia="Calibri"/>
          <w:noProof/>
          <w:szCs w:val="20"/>
          <w:lang w:val="fr-FR"/>
        </w:rPr>
        <w:t xml:space="preserve">On suppose que les variables aléatoires X et Y sont indépendantes. </w:t>
      </w:r>
    </w:p>
    <w:p w:rsidR="003E6C79" w:rsidRP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  <w:r w:rsidRPr="003E6C79">
        <w:rPr>
          <w:rFonts w:eastAsia="Calibri"/>
          <w:noProof/>
          <w:szCs w:val="20"/>
          <w:lang w:val="fr-FR"/>
        </w:rPr>
        <w:t xml:space="preserve">On note Z la variable aléatoire égale à la demande totale hebdomadaire de paillis. </w:t>
      </w:r>
    </w:p>
    <w:p w:rsid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  <w:r w:rsidRPr="003E6C79">
        <w:rPr>
          <w:rFonts w:eastAsia="Calibri"/>
          <w:noProof/>
          <w:szCs w:val="20"/>
          <w:lang w:val="fr-FR"/>
        </w:rPr>
        <w:t>On admet que Z suit une loi normale.</w:t>
      </w:r>
    </w:p>
    <w:p w:rsidR="003E6C79" w:rsidRP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</w:p>
    <w:p w:rsidR="003E6C79" w:rsidRDefault="003E6C79" w:rsidP="003E6C79">
      <w:pPr>
        <w:ind w:right="-1559"/>
        <w:rPr>
          <w:rFonts w:eastAsia="Calibri"/>
          <w:noProof/>
          <w:szCs w:val="20"/>
          <w:lang w:val="fr-FR"/>
        </w:rPr>
      </w:pPr>
      <w:r w:rsidRPr="003E6C79">
        <w:rPr>
          <w:rFonts w:eastAsia="Calibri"/>
          <w:b/>
          <w:noProof/>
          <w:color w:val="0000FF"/>
          <w:szCs w:val="20"/>
          <w:lang w:val="fr-FR"/>
        </w:rPr>
        <w:t>1. a)</w:t>
      </w:r>
      <w:r w:rsidRPr="003E6C79">
        <w:rPr>
          <w:rFonts w:eastAsia="Calibri"/>
          <w:noProof/>
          <w:szCs w:val="20"/>
          <w:lang w:val="fr-FR"/>
        </w:rPr>
        <w:t xml:space="preserve"> Exprimer Z en fonction de X et Y . Calculer l’espérance et et l’écart type de Z.</w:t>
      </w:r>
    </w:p>
    <w:p w:rsidR="003E6C79" w:rsidRDefault="003E6C79" w:rsidP="003E6C79">
      <w:pPr>
        <w:ind w:right="-1559"/>
        <w:rPr>
          <w:rFonts w:eastAsia="Calibri"/>
          <w:noProof/>
          <w:szCs w:val="20"/>
          <w:lang w:val="fr-FR"/>
        </w:rPr>
      </w:pPr>
    </w:p>
    <w:p w:rsidR="003E6C79" w:rsidRDefault="003E6C79" w:rsidP="003E6C79">
      <w:pPr>
        <w:ind w:right="-1559"/>
        <w:rPr>
          <w:rFonts w:eastAsia="Calibri"/>
          <w:noProof/>
          <w:szCs w:val="20"/>
          <w:lang w:val="fr-FR"/>
        </w:rPr>
      </w:pPr>
    </w:p>
    <w:p w:rsidR="00636FB8" w:rsidRDefault="00636FB8" w:rsidP="003E6C79">
      <w:pPr>
        <w:ind w:right="-1559"/>
        <w:rPr>
          <w:rFonts w:eastAsia="Calibri"/>
          <w:noProof/>
          <w:szCs w:val="20"/>
          <w:lang w:val="fr-FR"/>
        </w:rPr>
      </w:pPr>
    </w:p>
    <w:p w:rsidR="003E6C79" w:rsidRDefault="003E6C79" w:rsidP="003E6C79">
      <w:pPr>
        <w:ind w:right="-1559"/>
        <w:rPr>
          <w:rFonts w:eastAsia="Calibri"/>
          <w:noProof/>
          <w:szCs w:val="20"/>
          <w:lang w:val="fr-FR"/>
        </w:rPr>
      </w:pPr>
    </w:p>
    <w:p w:rsidR="003E6C79" w:rsidRDefault="003E6C79" w:rsidP="003E6C79">
      <w:pPr>
        <w:ind w:right="-1559"/>
        <w:rPr>
          <w:rFonts w:eastAsia="Calibri"/>
          <w:noProof/>
          <w:szCs w:val="20"/>
          <w:lang w:val="fr-FR"/>
        </w:rPr>
      </w:pPr>
    </w:p>
    <w:p w:rsidR="003E6C79" w:rsidRDefault="003E6C79" w:rsidP="003E6C79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 wp14:anchorId="64968047" wp14:editId="7CC41D19">
            <wp:extent cx="292100" cy="292100"/>
            <wp:effectExtent l="0" t="0" r="0" b="0"/>
            <wp:docPr id="3" name="Image 6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1</w:t>
      </w:r>
    </w:p>
    <w:p w:rsid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  <w:r w:rsidRPr="003E6C79">
        <w:rPr>
          <w:rFonts w:eastAsia="Calibri"/>
          <w:b/>
          <w:noProof/>
          <w:color w:val="0000FF"/>
          <w:szCs w:val="20"/>
          <w:lang w:val="fr-FR"/>
        </w:rPr>
        <w:t>b)</w:t>
      </w:r>
      <w:r w:rsidRPr="003E6C79">
        <w:rPr>
          <w:rFonts w:eastAsia="Calibri"/>
          <w:noProof/>
          <w:szCs w:val="20"/>
          <w:lang w:val="fr-FR"/>
        </w:rPr>
        <w:t xml:space="preserve"> Calculer la probabilité que la demande totale de paillis soit supérieure à 1 500 litres. </w:t>
      </w:r>
    </w:p>
    <w:p w:rsid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</w:p>
    <w:p w:rsid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</w:p>
    <w:p w:rsidR="00636FB8" w:rsidRDefault="00636FB8" w:rsidP="003E6C79">
      <w:pPr>
        <w:ind w:right="1"/>
        <w:rPr>
          <w:rFonts w:eastAsia="Calibri"/>
          <w:noProof/>
          <w:szCs w:val="20"/>
          <w:lang w:val="fr-FR"/>
        </w:rPr>
      </w:pPr>
    </w:p>
    <w:p w:rsid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</w:p>
    <w:p w:rsidR="003E6C79" w:rsidRPr="003E6C79" w:rsidRDefault="003E6C79" w:rsidP="003E6C79">
      <w:pPr>
        <w:ind w:right="1"/>
        <w:rPr>
          <w:rFonts w:eastAsia="Calibri"/>
          <w:noProof/>
          <w:szCs w:val="20"/>
          <w:lang w:val="fr-FR"/>
        </w:rPr>
      </w:pPr>
    </w:p>
    <w:p w:rsidR="00636FB8" w:rsidRDefault="003E6C79" w:rsidP="003E6C79">
      <w:pPr>
        <w:rPr>
          <w:rFonts w:eastAsia="Calibri"/>
          <w:noProof/>
          <w:szCs w:val="20"/>
          <w:lang w:val="fr-FR"/>
        </w:rPr>
      </w:pPr>
      <w:r w:rsidRPr="003E6C79">
        <w:rPr>
          <w:rFonts w:eastAsia="Calibri"/>
          <w:b/>
          <w:noProof/>
          <w:color w:val="0000FF"/>
          <w:szCs w:val="20"/>
          <w:lang w:val="fr-FR"/>
        </w:rPr>
        <w:t>2.</w:t>
      </w:r>
      <w:r w:rsidRPr="003E6C79">
        <w:rPr>
          <w:rFonts w:eastAsia="Calibri"/>
          <w:noProof/>
          <w:szCs w:val="20"/>
          <w:lang w:val="fr-FR"/>
        </w:rPr>
        <w:t xml:space="preserve"> Le paillis est conditionné par sac de 60 litres. </w:t>
      </w:r>
    </w:p>
    <w:p w:rsidR="003E6C79" w:rsidRPr="003E6C79" w:rsidRDefault="003E6C79" w:rsidP="003E6C79">
      <w:pPr>
        <w:rPr>
          <w:rFonts w:eastAsia="Calibri"/>
          <w:noProof/>
          <w:szCs w:val="20"/>
          <w:lang w:val="fr-FR"/>
        </w:rPr>
      </w:pPr>
      <w:r w:rsidRPr="003E6C79">
        <w:rPr>
          <w:rFonts w:eastAsia="Calibri"/>
          <w:noProof/>
          <w:szCs w:val="20"/>
          <w:lang w:val="fr-FR"/>
        </w:rPr>
        <w:t>Les coûts de stockage étant importants, la jardinerie a-t</w:t>
      </w:r>
      <w:r w:rsidR="00636FB8">
        <w:rPr>
          <w:rFonts w:eastAsia="Calibri"/>
          <w:noProof/>
          <w:szCs w:val="20"/>
          <w:lang w:val="fr-FR"/>
        </w:rPr>
        <w:t>-</w:t>
      </w:r>
      <w:r w:rsidRPr="003E6C79">
        <w:rPr>
          <w:rFonts w:eastAsia="Calibri"/>
          <w:noProof/>
          <w:szCs w:val="20"/>
          <w:lang w:val="fr-FR"/>
        </w:rPr>
        <w:t>elle intérêt à limiter le stock à 25 sacs ? Argumenter.</w:t>
      </w:r>
    </w:p>
    <w:p w:rsidR="003E6C79" w:rsidRDefault="003E6C79" w:rsidP="003E6C79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4B803FCF" wp14:editId="121CCF14">
            <wp:extent cx="292100" cy="298450"/>
            <wp:effectExtent l="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3E6C79" w:rsidRDefault="003E6C79" w:rsidP="003E6C79">
      <w:pPr>
        <w:rPr>
          <w:sz w:val="22"/>
        </w:rPr>
      </w:pPr>
    </w:p>
    <w:p w:rsidR="003E6C79" w:rsidRDefault="00636FB8" w:rsidP="003E6C79">
      <w:pPr>
        <w:rPr>
          <w:sz w:val="22"/>
        </w:rPr>
      </w:pPr>
      <w:r>
        <w:rPr>
          <w:noProof/>
          <w:sz w:val="22"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335EE3" wp14:editId="7FCC0D97">
                <wp:simplePos x="0" y="0"/>
                <wp:positionH relativeFrom="margin">
                  <wp:posOffset>4038600</wp:posOffset>
                </wp:positionH>
                <wp:positionV relativeFrom="paragraph">
                  <wp:posOffset>119380</wp:posOffset>
                </wp:positionV>
                <wp:extent cx="2413000" cy="571500"/>
                <wp:effectExtent l="0" t="0" r="6350" b="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610C" w:rsidRPr="00FF2ABA" w:rsidRDefault="000F1E25" w:rsidP="00EF610C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  <w:szCs w:val="22"/>
                                <w:lang w:val="fr-FR"/>
                              </w:rPr>
                              <w:drawing>
                                <wp:inline distT="0" distB="0" distL="0" distR="0" wp14:anchorId="74854872" wp14:editId="38393347">
                                  <wp:extent cx="292100" cy="292100"/>
                                  <wp:effectExtent l="0" t="0" r="0" b="0"/>
                                  <wp:docPr id="8" name="Image 8" descr="picto_1V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picto_1V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2100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F610C" w:rsidRPr="00FF2ABA">
                              <w:rPr>
                                <w:b/>
                                <w:i/>
                                <w:sz w:val="22"/>
                              </w:rPr>
                              <w:t>Si vous ne savez pas répondre</w:t>
                            </w:r>
                            <w:r w:rsidR="00EF610C" w:rsidRPr="00FF2ABA">
                              <w:rPr>
                                <w:b/>
                                <w:sz w:val="22"/>
                              </w:rPr>
                              <w:t>,</w:t>
                            </w:r>
                          </w:p>
                          <w:p w:rsidR="00EF610C" w:rsidRPr="00FF2ABA" w:rsidRDefault="00EF610C" w:rsidP="00EF610C">
                            <w:pPr>
                              <w:shd w:val="clear" w:color="auto" w:fill="DAEEF3"/>
                              <w:rPr>
                                <w:b/>
                                <w:sz w:val="22"/>
                              </w:rPr>
                            </w:pPr>
                            <w:proofErr w:type="gramStart"/>
                            <w:r w:rsidRPr="00FF2ABA">
                              <w:rPr>
                                <w:b/>
                                <w:i/>
                                <w:sz w:val="22"/>
                              </w:rPr>
                              <w:t>passez</w:t>
                            </w:r>
                            <w:proofErr w:type="gramEnd"/>
                            <w:r w:rsidRPr="00FF2ABA">
                              <w:rPr>
                                <w:b/>
                                <w:i/>
                                <w:sz w:val="22"/>
                              </w:rPr>
                              <w:t xml:space="preserve"> aux questions suivantes </w:t>
                            </w:r>
                          </w:p>
                          <w:p w:rsidR="00EF610C" w:rsidRDefault="00EF610C" w:rsidP="00EF61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18pt;margin-top:9.4pt;width:190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" stroked="f">
                <v:textbox>
                  <w:txbxContent>
                    <w:p w:rsidR="00EF610C" w:rsidRPr="00FF2ABA" w:rsidRDefault="000F1E25" w:rsidP="00EF610C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  <w:szCs w:val="22"/>
                          <w:lang w:val="fr-FR"/>
                        </w:rPr>
                        <w:drawing>
                          <wp:inline distT="0" distB="0" distL="0" distR="0" wp14:anchorId="74854872" wp14:editId="38393347">
                            <wp:extent cx="292100" cy="292100"/>
                            <wp:effectExtent l="0" t="0" r="0" b="0"/>
                            <wp:docPr id="8" name="Image 8" descr="picto_1V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picto_1V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2100" cy="292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F610C" w:rsidRPr="00FF2ABA">
                        <w:rPr>
                          <w:b/>
                          <w:i/>
                          <w:sz w:val="22"/>
                        </w:rPr>
                        <w:t>Si vous ne savez pas répondre</w:t>
                      </w:r>
                      <w:r w:rsidR="00EF610C" w:rsidRPr="00FF2ABA">
                        <w:rPr>
                          <w:b/>
                          <w:sz w:val="22"/>
                        </w:rPr>
                        <w:t>,</w:t>
                      </w:r>
                    </w:p>
                    <w:p w:rsidR="00EF610C" w:rsidRPr="00FF2ABA" w:rsidRDefault="00EF610C" w:rsidP="00EF610C">
                      <w:pPr>
                        <w:shd w:val="clear" w:color="auto" w:fill="DAEEF3"/>
                        <w:rPr>
                          <w:b/>
                          <w:sz w:val="22"/>
                        </w:rPr>
                      </w:pPr>
                      <w:proofErr w:type="gramStart"/>
                      <w:r w:rsidRPr="00FF2ABA">
                        <w:rPr>
                          <w:b/>
                          <w:i/>
                          <w:sz w:val="22"/>
                        </w:rPr>
                        <w:t>passez</w:t>
                      </w:r>
                      <w:proofErr w:type="gramEnd"/>
                      <w:r w:rsidRPr="00FF2ABA">
                        <w:rPr>
                          <w:b/>
                          <w:i/>
                          <w:sz w:val="22"/>
                        </w:rPr>
                        <w:t xml:space="preserve"> aux questions suivantes </w:t>
                      </w:r>
                    </w:p>
                    <w:p w:rsidR="00EF610C" w:rsidRDefault="00EF610C" w:rsidP="00EF610C"/>
                  </w:txbxContent>
                </v:textbox>
                <w10:wrap anchorx="margin"/>
              </v:shape>
            </w:pict>
          </mc:Fallback>
        </mc:AlternateContent>
      </w:r>
    </w:p>
    <w:p w:rsidR="00FF2ABA" w:rsidRDefault="00FF2ABA" w:rsidP="003E6C79">
      <w:pPr>
        <w:rPr>
          <w:sz w:val="22"/>
        </w:rPr>
      </w:pPr>
    </w:p>
    <w:p w:rsidR="003E6C79" w:rsidRDefault="003E6C79" w:rsidP="003E6C79">
      <w:pPr>
        <w:rPr>
          <w:sz w:val="22"/>
        </w:rPr>
      </w:pPr>
    </w:p>
    <w:p w:rsidR="00636FB8" w:rsidRDefault="00636FB8" w:rsidP="003E6C79">
      <w:pPr>
        <w:rPr>
          <w:sz w:val="22"/>
        </w:rPr>
      </w:pPr>
    </w:p>
    <w:p w:rsidR="003E6C79" w:rsidRPr="002C5D61" w:rsidRDefault="003E6C79" w:rsidP="003E6C79">
      <w:pPr>
        <w:rPr>
          <w:b/>
          <w:color w:val="0000FF"/>
          <w:sz w:val="28"/>
        </w:rPr>
      </w:pPr>
      <w:r w:rsidRPr="002C5D61">
        <w:rPr>
          <w:b/>
          <w:color w:val="0000FF"/>
          <w:sz w:val="28"/>
        </w:rPr>
        <w:t xml:space="preserve">Exercice 2 : </w:t>
      </w:r>
    </w:p>
    <w:p w:rsidR="00FF2ABA" w:rsidRDefault="00FF2ABA" w:rsidP="00FF2ABA">
      <w:pPr>
        <w:rPr>
          <w:b/>
          <w:lang w:val="fr-FR"/>
        </w:rPr>
      </w:pPr>
      <w:r w:rsidRPr="003E6C79">
        <w:rPr>
          <w:b/>
          <w:noProof/>
          <w:lang w:val="fr-FR"/>
        </w:rPr>
        <w:drawing>
          <wp:anchor distT="0" distB="0" distL="114300" distR="114300" simplePos="0" relativeHeight="251660288" behindDoc="0" locked="0" layoutInCell="1" allowOverlap="1" wp14:anchorId="7FF84A75" wp14:editId="734D6B27">
            <wp:simplePos x="0" y="0"/>
            <wp:positionH relativeFrom="margin">
              <wp:align>right</wp:align>
            </wp:positionH>
            <wp:positionV relativeFrom="paragraph">
              <wp:posOffset>308610</wp:posOffset>
            </wp:positionV>
            <wp:extent cx="2440940" cy="2534920"/>
            <wp:effectExtent l="0" t="0" r="0" b="0"/>
            <wp:wrapSquare wrapText="bothSides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40" cy="253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C79" w:rsidRPr="003E6C79">
        <w:rPr>
          <w:b/>
          <w:lang w:val="fr-FR"/>
        </w:rPr>
        <w:t>Cette jardinerie propose de la terre de jardin. Les prix sont très fluctuants du fait du marché, suivant l’offre et la demande.</w:t>
      </w:r>
    </w:p>
    <w:p w:rsidR="00893B74" w:rsidRDefault="003E6C79" w:rsidP="00FF2ABA">
      <w:pPr>
        <w:rPr>
          <w:rFonts w:eastAsia="Calibri"/>
          <w:lang w:val="fr-FR"/>
        </w:rPr>
      </w:pPr>
      <w:r w:rsidRPr="003E6C79">
        <w:rPr>
          <w:rFonts w:eastAsia="Calibri"/>
          <w:lang w:val="fr-FR"/>
        </w:rPr>
        <w:t xml:space="preserve">L’offre des </w:t>
      </w:r>
      <w:r w:rsidRPr="003E6C79">
        <w:rPr>
          <w:rFonts w:eastAsia="Calibri"/>
          <w:bCs/>
          <w:lang w:val="fr-FR"/>
        </w:rPr>
        <w:t>producteurs</w:t>
      </w:r>
      <w:r w:rsidRPr="003E6C79">
        <w:rPr>
          <w:rFonts w:eastAsia="Calibri"/>
          <w:lang w:val="fr-FR"/>
        </w:rPr>
        <w:t xml:space="preserve"> est modélisée par</w:t>
      </w:r>
      <w:r w:rsidR="00FF2ABA">
        <w:rPr>
          <w:rFonts w:eastAsia="Calibri"/>
          <w:lang w:val="fr-FR"/>
        </w:rPr>
        <w:t xml:space="preserve"> </w:t>
      </w:r>
    </w:p>
    <w:p w:rsidR="003E6C79" w:rsidRPr="003E6C79" w:rsidRDefault="003E6C79" w:rsidP="00893B74">
      <w:pPr>
        <w:jc w:val="center"/>
        <w:rPr>
          <w:rFonts w:eastAsia="Calibri"/>
          <w:b/>
          <w:lang w:val="fr-FR"/>
        </w:rPr>
      </w:pPr>
      <w:proofErr w:type="gramStart"/>
      <w:r w:rsidRPr="003E6C79">
        <w:rPr>
          <w:rFonts w:eastAsia="Calibri"/>
          <w:b/>
          <w:i/>
          <w:lang w:val="fr-FR"/>
        </w:rPr>
        <w:t>f</w:t>
      </w:r>
      <w:r w:rsidRPr="003E6C79">
        <w:rPr>
          <w:rFonts w:eastAsia="Calibri"/>
          <w:b/>
          <w:lang w:val="fr-FR"/>
        </w:rPr>
        <w:t>(</w:t>
      </w:r>
      <w:proofErr w:type="gramEnd"/>
      <w:r w:rsidRPr="003E6C79">
        <w:rPr>
          <w:rFonts w:eastAsia="Calibri"/>
          <w:b/>
          <w:i/>
          <w:lang w:val="fr-FR"/>
        </w:rPr>
        <w:t>x</w:t>
      </w:r>
      <w:r w:rsidRPr="003E6C79">
        <w:rPr>
          <w:rFonts w:eastAsia="Calibri"/>
          <w:b/>
          <w:lang w:val="fr-FR"/>
        </w:rPr>
        <w:t xml:space="preserve">) = 45 – 60 × e </w:t>
      </w:r>
      <w:r w:rsidRPr="003E6C79">
        <w:rPr>
          <w:rFonts w:eastAsia="Calibri"/>
          <w:b/>
          <w:vertAlign w:val="superscript"/>
          <w:lang w:val="fr-FR"/>
        </w:rPr>
        <w:t xml:space="preserve">– 0,1 </w:t>
      </w:r>
      <w:r w:rsidRPr="003E6C79">
        <w:rPr>
          <w:rFonts w:eastAsia="Calibri"/>
          <w:b/>
          <w:i/>
          <w:vertAlign w:val="superscript"/>
          <w:lang w:val="fr-FR"/>
        </w:rPr>
        <w:t xml:space="preserve">x </w:t>
      </w:r>
      <w:r w:rsidRPr="003E6C79">
        <w:rPr>
          <w:rFonts w:eastAsia="Calibri"/>
          <w:b/>
          <w:vertAlign w:val="superscript"/>
          <w:lang w:val="fr-FR"/>
        </w:rPr>
        <w:t>+ 0,5</w:t>
      </w:r>
    </w:p>
    <w:p w:rsidR="00FF2ABA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  <w:proofErr w:type="gramStart"/>
      <w:r w:rsidRPr="003E6C79">
        <w:rPr>
          <w:rFonts w:eastAsia="Calibri"/>
          <w:lang w:val="fr-FR"/>
        </w:rPr>
        <w:t>et</w:t>
      </w:r>
      <w:proofErr w:type="gramEnd"/>
      <w:r w:rsidRPr="003E6C79">
        <w:rPr>
          <w:rFonts w:eastAsia="Calibri"/>
          <w:lang w:val="fr-FR"/>
        </w:rPr>
        <w:t xml:space="preserve"> la demande des consommateurs est modélisée par </w:t>
      </w:r>
    </w:p>
    <w:p w:rsidR="003E6C79" w:rsidRPr="00FF2ABA" w:rsidRDefault="003E6C79" w:rsidP="00FF2ABA">
      <w:pPr>
        <w:autoSpaceDE w:val="0"/>
        <w:autoSpaceDN w:val="0"/>
        <w:adjustRightInd w:val="0"/>
        <w:jc w:val="center"/>
        <w:rPr>
          <w:rFonts w:eastAsia="Calibri"/>
          <w:b/>
          <w:lang w:val="fr-FR"/>
        </w:rPr>
      </w:pPr>
      <w:proofErr w:type="gramStart"/>
      <w:r w:rsidRPr="003E6C79">
        <w:rPr>
          <w:rFonts w:eastAsia="Calibri"/>
          <w:b/>
          <w:i/>
          <w:lang w:val="fr-FR"/>
        </w:rPr>
        <w:t>g</w:t>
      </w:r>
      <w:r w:rsidRPr="003E6C79">
        <w:rPr>
          <w:rFonts w:eastAsia="Calibri"/>
          <w:b/>
          <w:lang w:val="fr-FR"/>
        </w:rPr>
        <w:t>(</w:t>
      </w:r>
      <w:proofErr w:type="gramEnd"/>
      <w:r w:rsidRPr="003E6C79">
        <w:rPr>
          <w:rFonts w:eastAsia="Calibri"/>
          <w:b/>
          <w:i/>
          <w:lang w:val="fr-FR"/>
        </w:rPr>
        <w:t>x</w:t>
      </w:r>
      <w:r w:rsidRPr="003E6C79">
        <w:rPr>
          <w:rFonts w:eastAsia="Calibri"/>
          <w:b/>
          <w:lang w:val="fr-FR"/>
        </w:rPr>
        <w:t xml:space="preserve">) = </w:t>
      </w:r>
      <m:oMath>
        <m:f>
          <m:fPr>
            <m:ctrlPr>
              <w:rPr>
                <w:rFonts w:ascii="Cambria Math" w:eastAsia="Calibri" w:hAnsi="Cambria Math"/>
                <w:b/>
                <w:i/>
                <w:sz w:val="28"/>
                <w:lang w:val="fr-FR"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/>
                <w:sz w:val="28"/>
                <w:lang w:val="fr-FR"/>
              </w:rPr>
              <m:t>75</m:t>
            </m:r>
          </m:num>
          <m:den>
            <m:func>
              <m:funcPr>
                <m:ctrlPr>
                  <w:rPr>
                    <w:rFonts w:ascii="Cambria Math" w:eastAsia="Calibri" w:hAnsi="Cambria Math"/>
                    <w:b/>
                    <w:i/>
                    <w:sz w:val="28"/>
                    <w:lang w:val="fr-FR" w:eastAsia="en-US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eastAsia="Calibri" w:hAnsi="Cambria Math"/>
                    <w:sz w:val="28"/>
                    <w:lang w:val="fr-FR"/>
                  </w:rPr>
                  <m:t>ln(</m:t>
                </m:r>
              </m:fName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  <w:sz w:val="28"/>
                    <w:lang w:val="fr-FR"/>
                  </w:rPr>
                  <m:t>0,5 x + 2)</m:t>
                </m:r>
              </m:e>
            </m:func>
          </m:den>
        </m:f>
      </m:oMath>
    </w:p>
    <w:p w:rsidR="003E6C79" w:rsidRPr="003E6C79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  <w:proofErr w:type="gramStart"/>
      <w:r w:rsidRPr="003E6C79">
        <w:rPr>
          <w:rFonts w:eastAsia="Calibri"/>
          <w:lang w:val="fr-FR"/>
        </w:rPr>
        <w:t>pour</w:t>
      </w:r>
      <w:proofErr w:type="gramEnd"/>
      <w:r w:rsidRPr="003E6C79">
        <w:rPr>
          <w:rFonts w:eastAsia="Calibri"/>
          <w:lang w:val="fr-FR"/>
        </w:rPr>
        <w:t xml:space="preserve"> un prix </w:t>
      </w:r>
      <w:r w:rsidRPr="003E6C79">
        <w:rPr>
          <w:rFonts w:eastAsia="Calibri"/>
          <w:i/>
          <w:lang w:val="fr-FR"/>
        </w:rPr>
        <w:t>x</w:t>
      </w:r>
      <w:r w:rsidRPr="003E6C79">
        <w:rPr>
          <w:rFonts w:eastAsia="Calibri"/>
          <w:lang w:val="fr-FR"/>
        </w:rPr>
        <w:t xml:space="preserve"> variant de 10 à 40 € la tonne.</w:t>
      </w:r>
      <w:r w:rsidRPr="003E6C79">
        <w:rPr>
          <w:rFonts w:eastAsia="Calibri"/>
          <w:noProof/>
          <w:lang w:val="fr-FR"/>
        </w:rPr>
        <w:t xml:space="preserve"> </w:t>
      </w:r>
    </w:p>
    <w:p w:rsidR="003E6C79" w:rsidRPr="003E6C79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  <w:r w:rsidRPr="003E6C79">
        <w:rPr>
          <w:rFonts w:eastAsia="Calibri"/>
          <w:lang w:val="fr-FR"/>
        </w:rPr>
        <w:t xml:space="preserve">Les quantités </w:t>
      </w:r>
      <w:r w:rsidRPr="003E6C79">
        <w:rPr>
          <w:rFonts w:eastAsia="Calibri"/>
          <w:i/>
          <w:lang w:val="fr-FR"/>
        </w:rPr>
        <w:t>f</w:t>
      </w:r>
      <w:r w:rsidRPr="003E6C79">
        <w:rPr>
          <w:rFonts w:eastAsia="Calibri"/>
          <w:lang w:val="fr-FR"/>
        </w:rPr>
        <w:t>(</w:t>
      </w:r>
      <w:r w:rsidRPr="003E6C79">
        <w:rPr>
          <w:rFonts w:eastAsia="Calibri"/>
          <w:i/>
          <w:lang w:val="fr-FR"/>
        </w:rPr>
        <w:t>x</w:t>
      </w:r>
      <w:r w:rsidRPr="003E6C79">
        <w:rPr>
          <w:rFonts w:eastAsia="Calibri"/>
          <w:lang w:val="fr-FR"/>
        </w:rPr>
        <w:t xml:space="preserve">) et </w:t>
      </w:r>
      <w:r w:rsidRPr="003E6C79">
        <w:rPr>
          <w:rFonts w:eastAsia="Calibri"/>
          <w:i/>
          <w:lang w:val="fr-FR"/>
        </w:rPr>
        <w:t>g</w:t>
      </w:r>
      <w:r w:rsidRPr="003E6C79">
        <w:rPr>
          <w:rFonts w:eastAsia="Calibri"/>
          <w:lang w:val="fr-FR"/>
        </w:rPr>
        <w:t>(</w:t>
      </w:r>
      <w:r w:rsidRPr="003E6C79">
        <w:rPr>
          <w:rFonts w:eastAsia="Calibri"/>
          <w:i/>
          <w:lang w:val="fr-FR"/>
        </w:rPr>
        <w:t>x</w:t>
      </w:r>
      <w:r w:rsidRPr="003E6C79">
        <w:rPr>
          <w:rFonts w:eastAsia="Calibri"/>
          <w:lang w:val="fr-FR"/>
        </w:rPr>
        <w:t>) sont exprimées en milliers de tonnes.</w:t>
      </w:r>
    </w:p>
    <w:p w:rsidR="003E6C79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  <w:r w:rsidRPr="003E6C79">
        <w:rPr>
          <w:rFonts w:eastAsia="Calibri"/>
          <w:lang w:val="fr-FR"/>
        </w:rPr>
        <w:t>On a représenté ces deux fonctions à l’aide d’un grapheur.</w:t>
      </w:r>
    </w:p>
    <w:p w:rsidR="00FF2ABA" w:rsidRPr="003E6C79" w:rsidRDefault="00FF2ABA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3E6C79" w:rsidRPr="003E6C79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  <w:r w:rsidRPr="003E6C79">
        <w:rPr>
          <w:rFonts w:eastAsia="Calibri"/>
          <w:b/>
          <w:color w:val="0000FF"/>
          <w:lang w:val="fr-FR"/>
        </w:rPr>
        <w:t>1. a)</w:t>
      </w:r>
      <w:r w:rsidRPr="003E6C79">
        <w:rPr>
          <w:rFonts w:eastAsia="Calibri"/>
          <w:color w:val="0000FF"/>
          <w:lang w:val="fr-FR"/>
        </w:rPr>
        <w:t xml:space="preserve"> </w:t>
      </w:r>
      <w:r w:rsidRPr="003E6C79">
        <w:rPr>
          <w:rFonts w:eastAsia="Calibri"/>
          <w:lang w:val="fr-FR"/>
        </w:rPr>
        <w:t xml:space="preserve">Reconnaître la courbe de chacune de ces fonctions. </w:t>
      </w:r>
    </w:p>
    <w:p w:rsidR="003E6C79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  <w:r w:rsidRPr="003E6C79">
        <w:rPr>
          <w:rFonts w:eastAsia="Calibri"/>
          <w:lang w:val="fr-FR"/>
        </w:rPr>
        <w:t xml:space="preserve">Indiquer leur sens de variation, que l’on admettra par la suite. </w:t>
      </w:r>
    </w:p>
    <w:p w:rsidR="00FF2ABA" w:rsidRDefault="00FF2ABA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FF2ABA" w:rsidRDefault="00FF2ABA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FF2ABA" w:rsidRDefault="00FF2ABA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FF2ABA" w:rsidRDefault="00FF2ABA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FF2ABA" w:rsidRPr="003E6C79" w:rsidRDefault="00FF2ABA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3E6C79" w:rsidRPr="003E6C79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  <w:r w:rsidRPr="003E6C79">
        <w:rPr>
          <w:rFonts w:eastAsia="Calibri"/>
          <w:b/>
          <w:color w:val="0000FF"/>
          <w:lang w:val="fr-FR"/>
        </w:rPr>
        <w:lastRenderedPageBreak/>
        <w:t>b)</w:t>
      </w:r>
      <w:r w:rsidRPr="003E6C79">
        <w:rPr>
          <w:rFonts w:eastAsia="Calibri"/>
          <w:color w:val="0000FF"/>
          <w:lang w:val="fr-FR"/>
        </w:rPr>
        <w:t xml:space="preserve"> </w:t>
      </w:r>
      <w:r w:rsidRPr="003E6C79">
        <w:rPr>
          <w:rFonts w:eastAsia="Calibri"/>
          <w:lang w:val="fr-FR"/>
        </w:rPr>
        <w:t xml:space="preserve">Si le prix est de 30 € la tonne, comparer la quantité offerte et la quantité demandée. </w:t>
      </w:r>
    </w:p>
    <w:p w:rsidR="003E6C79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  <w:r w:rsidRPr="003E6C79">
        <w:rPr>
          <w:rFonts w:eastAsia="Calibri"/>
          <w:lang w:val="fr-FR"/>
        </w:rPr>
        <w:t>Chiffrer la différence, avec la précision permise par le graphique.</w:t>
      </w:r>
    </w:p>
    <w:p w:rsidR="00893B74" w:rsidRDefault="00893B74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636FB8" w:rsidRDefault="00636FB8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893B74" w:rsidRPr="003E6C79" w:rsidRDefault="00893B74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FF2ABA" w:rsidRDefault="003E6C79" w:rsidP="003E6C79">
      <w:pPr>
        <w:autoSpaceDE w:val="0"/>
        <w:autoSpaceDN w:val="0"/>
        <w:adjustRightInd w:val="0"/>
        <w:rPr>
          <w:rFonts w:eastAsia="Calibri"/>
          <w:noProof/>
          <w:lang w:val="fr-FR" w:eastAsia="en-US"/>
        </w:rPr>
      </w:pPr>
      <w:r w:rsidRPr="003E6C79">
        <w:rPr>
          <w:rFonts w:eastAsia="Calibri"/>
          <w:b/>
          <w:color w:val="0000FF"/>
          <w:lang w:val="fr-FR"/>
        </w:rPr>
        <w:t>c)</w:t>
      </w:r>
      <w:r w:rsidRPr="003E6C79">
        <w:rPr>
          <w:rFonts w:eastAsia="Calibri"/>
          <w:color w:val="0000FF"/>
          <w:lang w:val="fr-FR"/>
        </w:rPr>
        <w:t xml:space="preserve"> </w:t>
      </w:r>
      <w:r w:rsidRPr="003E6C79">
        <w:rPr>
          <w:rFonts w:eastAsia="Calibri"/>
          <w:lang w:val="fr-FR"/>
        </w:rPr>
        <w:t xml:space="preserve">Proposer une méthode pour connaître la différence entre l’offre et la demande pour tout niveau de prix </w:t>
      </w:r>
      <w:r w:rsidRPr="003E6C79">
        <w:rPr>
          <w:rFonts w:eastAsia="Calibri"/>
          <w:i/>
          <w:lang w:val="fr-FR"/>
        </w:rPr>
        <w:t>x</w:t>
      </w:r>
      <w:r w:rsidRPr="003E6C79">
        <w:rPr>
          <w:rFonts w:eastAsia="Calibri"/>
          <w:lang w:val="fr-FR"/>
        </w:rPr>
        <w:t xml:space="preserve"> entre 10 et 40 € la tonne</w:t>
      </w:r>
      <w:r w:rsidR="00FF2ABA">
        <w:rPr>
          <w:rFonts w:eastAsia="Calibri"/>
          <w:noProof/>
          <w:lang w:val="fr-FR" w:eastAsia="en-US"/>
        </w:rPr>
        <w:t>.</w:t>
      </w:r>
    </w:p>
    <w:p w:rsidR="00893B74" w:rsidRDefault="00893B74" w:rsidP="00893B74">
      <w:pPr>
        <w:rPr>
          <w:lang w:val="fr-FR"/>
        </w:rPr>
      </w:pPr>
    </w:p>
    <w:p w:rsidR="00893B74" w:rsidRDefault="00893B74" w:rsidP="00893B74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 wp14:anchorId="702D8A3A" wp14:editId="1E1CD55F">
            <wp:extent cx="292100" cy="29845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i/>
          <w:color w:val="0000FF"/>
          <w:u w:val="single"/>
        </w:rPr>
        <w:t>Appel obligatoire à l’examinateur</w:t>
      </w:r>
    </w:p>
    <w:p w:rsidR="00893B74" w:rsidRDefault="00893B74" w:rsidP="00FF2ABA">
      <w:pPr>
        <w:rPr>
          <w:sz w:val="22"/>
          <w:szCs w:val="22"/>
        </w:rPr>
      </w:pPr>
    </w:p>
    <w:p w:rsidR="00893B74" w:rsidRDefault="00893B74" w:rsidP="00FF2ABA">
      <w:pPr>
        <w:rPr>
          <w:sz w:val="22"/>
          <w:szCs w:val="22"/>
        </w:rPr>
      </w:pPr>
    </w:p>
    <w:p w:rsidR="003E6C79" w:rsidRPr="003E6C79" w:rsidRDefault="003E6C79" w:rsidP="003E6C79">
      <w:pPr>
        <w:autoSpaceDE w:val="0"/>
        <w:autoSpaceDN w:val="0"/>
        <w:adjustRightInd w:val="0"/>
        <w:rPr>
          <w:rFonts w:eastAsia="Calibri"/>
          <w:lang w:val="fr-FR"/>
        </w:rPr>
      </w:pPr>
    </w:p>
    <w:p w:rsidR="003E6C79" w:rsidRDefault="003E6C79" w:rsidP="003E6C79">
      <w:pPr>
        <w:rPr>
          <w:lang w:val="fr-FR"/>
        </w:rPr>
      </w:pPr>
      <w:r w:rsidRPr="003E6C79">
        <w:rPr>
          <w:b/>
          <w:color w:val="0000FF"/>
          <w:lang w:val="fr-FR"/>
        </w:rPr>
        <w:t xml:space="preserve">2. </w:t>
      </w:r>
      <w:proofErr w:type="gramStart"/>
      <w:r w:rsidRPr="003E6C79">
        <w:rPr>
          <w:b/>
          <w:color w:val="0000FF"/>
          <w:lang w:val="fr-FR"/>
        </w:rPr>
        <w:t>a</w:t>
      </w:r>
      <w:proofErr w:type="gramEnd"/>
      <w:r w:rsidRPr="003E6C79">
        <w:rPr>
          <w:b/>
          <w:color w:val="0000FF"/>
          <w:lang w:val="fr-FR"/>
        </w:rPr>
        <w:t>)</w:t>
      </w:r>
      <w:r w:rsidRPr="003E6C79">
        <w:rPr>
          <w:color w:val="0000FF"/>
          <w:lang w:val="fr-FR"/>
        </w:rPr>
        <w:t xml:space="preserve"> </w:t>
      </w:r>
      <w:r w:rsidRPr="003E6C79">
        <w:rPr>
          <w:lang w:val="fr-FR"/>
        </w:rPr>
        <w:t>Réaliser un tableau de valeurs sur tableur</w:t>
      </w:r>
      <w:r w:rsidR="0045204A">
        <w:rPr>
          <w:lang w:val="fr-FR"/>
        </w:rPr>
        <w:t>,</w:t>
      </w:r>
      <w:r w:rsidRPr="003E6C79">
        <w:rPr>
          <w:lang w:val="fr-FR"/>
        </w:rPr>
        <w:t xml:space="preserve"> </w:t>
      </w:r>
      <w:r w:rsidR="0045204A">
        <w:rPr>
          <w:lang w:val="fr-FR"/>
        </w:rPr>
        <w:t xml:space="preserve">ou sur la calculatrice, </w:t>
      </w:r>
      <w:r w:rsidRPr="003E6C79">
        <w:rPr>
          <w:lang w:val="fr-FR"/>
        </w:rPr>
        <w:t>permettant de connaître l’offre et la demande pour tout niveau de prix de 10 à 40 € la tonne, tous les 2 €.</w:t>
      </w:r>
    </w:p>
    <w:p w:rsidR="00FF2ABA" w:rsidRPr="00614317" w:rsidRDefault="00FF2ABA" w:rsidP="00FF2ABA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08EAF7A2" wp14:editId="392ACA3C">
            <wp:extent cx="292100" cy="292100"/>
            <wp:effectExtent l="0" t="0" r="0" b="0"/>
            <wp:docPr id="7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color w:val="008000"/>
          <w:sz w:val="22"/>
          <w:szCs w:val="22"/>
        </w:rPr>
        <w:t>Ouvrez le fichier CCF12 2</w:t>
      </w:r>
      <w:r w:rsidRPr="001C4FD6">
        <w:rPr>
          <w:b/>
          <w:color w:val="008000"/>
          <w:sz w:val="22"/>
          <w:szCs w:val="22"/>
          <w:vertAlign w:val="superscript"/>
        </w:rPr>
        <w:t>e</w:t>
      </w:r>
      <w:r>
        <w:rPr>
          <w:b/>
          <w:color w:val="008000"/>
          <w:sz w:val="22"/>
          <w:szCs w:val="22"/>
        </w:rPr>
        <w:t xml:space="preserve"> Année</w:t>
      </w:r>
      <w:r w:rsidRPr="00991F5B">
        <w:rPr>
          <w:b/>
          <w:color w:val="008000"/>
          <w:sz w:val="22"/>
          <w:szCs w:val="22"/>
        </w:rPr>
        <w:t xml:space="preserve"> candidat</w:t>
      </w:r>
    </w:p>
    <w:p w:rsidR="00893B74" w:rsidRDefault="00893B74" w:rsidP="00893B74">
      <w:pPr>
        <w:rPr>
          <w:sz w:val="22"/>
        </w:rPr>
      </w:pPr>
    </w:p>
    <w:p w:rsidR="00FF2ABA" w:rsidRPr="003E6C79" w:rsidRDefault="00FF2ABA" w:rsidP="003E6C79">
      <w:pPr>
        <w:rPr>
          <w:lang w:val="fr-FR"/>
        </w:rPr>
      </w:pPr>
    </w:p>
    <w:p w:rsidR="003E6C79" w:rsidRDefault="003E6C79" w:rsidP="003E6C79">
      <w:pPr>
        <w:rPr>
          <w:lang w:val="fr-FR"/>
        </w:rPr>
      </w:pPr>
      <w:r w:rsidRPr="003E6C79">
        <w:rPr>
          <w:b/>
          <w:color w:val="0000FF"/>
          <w:lang w:val="fr-FR"/>
        </w:rPr>
        <w:t>b)</w:t>
      </w:r>
      <w:r w:rsidRPr="003E6C79">
        <w:rPr>
          <w:color w:val="0000FF"/>
          <w:lang w:val="fr-FR"/>
        </w:rPr>
        <w:t xml:space="preserve"> </w:t>
      </w:r>
      <w:r w:rsidRPr="003E6C79">
        <w:rPr>
          <w:lang w:val="fr-FR"/>
        </w:rPr>
        <w:t>Conjecturer le prix et la quantité d’équilibre à 2 € près.</w:t>
      </w:r>
    </w:p>
    <w:p w:rsidR="00636FB8" w:rsidRDefault="00893B74" w:rsidP="00893B74">
      <w:pPr>
        <w:jc w:val="right"/>
        <w:rPr>
          <w:i/>
          <w:color w:val="0000FF"/>
          <w:sz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 wp14:anchorId="2100ACD6" wp14:editId="31F35B85">
            <wp:extent cx="292100" cy="292100"/>
            <wp:effectExtent l="0" t="0" r="0" b="0"/>
            <wp:docPr id="19" name="Image 19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fr-FR"/>
        </w:rPr>
        <w:t xml:space="preserve"> </w:t>
      </w:r>
      <w:r>
        <w:rPr>
          <w:b/>
          <w:i/>
          <w:color w:val="0000FF"/>
          <w:sz w:val="22"/>
          <w:u w:val="single"/>
        </w:rPr>
        <w:t>Montrez à l’examinateur</w:t>
      </w:r>
      <w:r>
        <w:rPr>
          <w:i/>
          <w:color w:val="0000FF"/>
          <w:sz w:val="22"/>
        </w:rPr>
        <w:t xml:space="preserve"> la réalisation de la question 2.a)</w:t>
      </w:r>
    </w:p>
    <w:p w:rsidR="00893B74" w:rsidRDefault="00893B74" w:rsidP="00893B74">
      <w:pPr>
        <w:jc w:val="right"/>
        <w:rPr>
          <w:sz w:val="22"/>
          <w:szCs w:val="22"/>
        </w:rPr>
      </w:pPr>
      <w:r>
        <w:rPr>
          <w:i/>
          <w:color w:val="0000FF"/>
          <w:sz w:val="22"/>
        </w:rPr>
        <w:t xml:space="preserve"> </w:t>
      </w:r>
      <w:proofErr w:type="gramStart"/>
      <w:r>
        <w:rPr>
          <w:i/>
          <w:color w:val="0000FF"/>
          <w:sz w:val="22"/>
        </w:rPr>
        <w:t>sur</w:t>
      </w:r>
      <w:proofErr w:type="gramEnd"/>
      <w:r>
        <w:rPr>
          <w:i/>
          <w:color w:val="0000FF"/>
          <w:sz w:val="22"/>
        </w:rPr>
        <w:t xml:space="preserve"> tableur</w:t>
      </w:r>
      <w:r w:rsidR="00636FB8">
        <w:rPr>
          <w:i/>
          <w:color w:val="0000FF"/>
          <w:sz w:val="22"/>
        </w:rPr>
        <w:t xml:space="preserve"> </w:t>
      </w:r>
      <w:r>
        <w:rPr>
          <w:i/>
          <w:color w:val="0000FF"/>
          <w:sz w:val="22"/>
        </w:rPr>
        <w:t xml:space="preserve"> </w:t>
      </w:r>
      <w:r w:rsidR="0045204A">
        <w:rPr>
          <w:i/>
          <w:color w:val="0000FF"/>
          <w:sz w:val="22"/>
        </w:rPr>
        <w:t xml:space="preserve">ou calculatrice </w:t>
      </w:r>
      <w:r>
        <w:rPr>
          <w:i/>
          <w:color w:val="0000FF"/>
          <w:sz w:val="22"/>
        </w:rPr>
        <w:t>et cette conjecture</w:t>
      </w:r>
    </w:p>
    <w:p w:rsidR="00893B74" w:rsidRDefault="00893B74" w:rsidP="003E6C79">
      <w:pPr>
        <w:rPr>
          <w:lang w:val="fr-FR"/>
        </w:rPr>
      </w:pPr>
    </w:p>
    <w:p w:rsidR="00893B74" w:rsidRDefault="00893B74" w:rsidP="003E6C79">
      <w:pPr>
        <w:rPr>
          <w:lang w:val="fr-FR"/>
        </w:rPr>
      </w:pPr>
    </w:p>
    <w:p w:rsidR="00636FB8" w:rsidRDefault="00636FB8" w:rsidP="003E6C79">
      <w:pPr>
        <w:rPr>
          <w:lang w:val="fr-FR"/>
        </w:rPr>
      </w:pPr>
    </w:p>
    <w:p w:rsidR="00FF2ABA" w:rsidRPr="003E6C79" w:rsidRDefault="00FF2ABA" w:rsidP="003E6C79">
      <w:pPr>
        <w:rPr>
          <w:lang w:val="fr-FR"/>
        </w:rPr>
      </w:pPr>
    </w:p>
    <w:p w:rsidR="00FF2ABA" w:rsidRDefault="003E6C79" w:rsidP="003E6C79">
      <w:pPr>
        <w:rPr>
          <w:noProof/>
          <w:lang w:val="fr-FR"/>
        </w:rPr>
      </w:pPr>
      <w:r w:rsidRPr="003E6C79">
        <w:rPr>
          <w:b/>
          <w:color w:val="0000FF"/>
          <w:lang w:val="fr-FR"/>
        </w:rPr>
        <w:t>c)</w:t>
      </w:r>
      <w:r w:rsidRPr="003E6C79">
        <w:rPr>
          <w:color w:val="0000FF"/>
          <w:lang w:val="fr-FR"/>
        </w:rPr>
        <w:t xml:space="preserve"> </w:t>
      </w:r>
      <w:r w:rsidRPr="003E6C79">
        <w:rPr>
          <w:lang w:val="fr-FR"/>
        </w:rPr>
        <w:t>Affiner le prix d’équilibre par balayage, à 0,1 € près.</w:t>
      </w:r>
      <w:r w:rsidRPr="003E6C79">
        <w:rPr>
          <w:noProof/>
          <w:lang w:val="fr-FR"/>
        </w:rPr>
        <w:t xml:space="preserve"> </w:t>
      </w:r>
    </w:p>
    <w:p w:rsidR="00FF2ABA" w:rsidRDefault="00FF2ABA" w:rsidP="003E6C79">
      <w:pPr>
        <w:rPr>
          <w:noProof/>
          <w:lang w:val="fr-FR"/>
        </w:rPr>
      </w:pPr>
    </w:p>
    <w:p w:rsidR="00FF2ABA" w:rsidRDefault="00FF2ABA" w:rsidP="003E6C79">
      <w:pPr>
        <w:rPr>
          <w:noProof/>
          <w:lang w:val="fr-FR"/>
        </w:rPr>
      </w:pPr>
    </w:p>
    <w:p w:rsidR="00FF2ABA" w:rsidRDefault="00FF2ABA" w:rsidP="003E6C79">
      <w:pPr>
        <w:rPr>
          <w:noProof/>
          <w:lang w:val="fr-FR"/>
        </w:rPr>
      </w:pPr>
    </w:p>
    <w:p w:rsidR="00FF2ABA" w:rsidRDefault="00FF2ABA" w:rsidP="003E6C79">
      <w:pPr>
        <w:rPr>
          <w:noProof/>
          <w:lang w:val="fr-FR"/>
        </w:rPr>
      </w:pPr>
    </w:p>
    <w:p w:rsidR="003E6C79" w:rsidRDefault="003E6C79" w:rsidP="003E6C79">
      <w:pPr>
        <w:rPr>
          <w:lang w:val="fr-FR"/>
        </w:rPr>
      </w:pPr>
      <w:r w:rsidRPr="003E6C79">
        <w:rPr>
          <w:b/>
          <w:color w:val="0000FF"/>
          <w:lang w:val="fr-FR"/>
        </w:rPr>
        <w:t>3. a)</w:t>
      </w:r>
      <w:r w:rsidRPr="003E6C79">
        <w:rPr>
          <w:color w:val="0000FF"/>
          <w:lang w:val="fr-FR"/>
        </w:rPr>
        <w:t xml:space="preserve"> </w:t>
      </w:r>
      <w:r w:rsidRPr="003E6C79">
        <w:rPr>
          <w:lang w:val="fr-FR"/>
        </w:rPr>
        <w:t xml:space="preserve">Résoudre l’équation </w:t>
      </w:r>
      <w:r w:rsidRPr="003E6C79">
        <w:rPr>
          <w:i/>
          <w:lang w:val="fr-FR"/>
        </w:rPr>
        <w:t>f</w:t>
      </w:r>
      <w:r w:rsidRPr="003E6C79">
        <w:rPr>
          <w:lang w:val="fr-FR"/>
        </w:rPr>
        <w:t>(</w:t>
      </w:r>
      <w:r w:rsidRPr="003E6C79">
        <w:rPr>
          <w:i/>
          <w:lang w:val="fr-FR"/>
        </w:rPr>
        <w:t>x</w:t>
      </w:r>
      <w:r w:rsidRPr="003E6C79">
        <w:rPr>
          <w:lang w:val="fr-FR"/>
        </w:rPr>
        <w:t xml:space="preserve">) = </w:t>
      </w:r>
      <w:proofErr w:type="gramStart"/>
      <w:r w:rsidRPr="003E6C79">
        <w:rPr>
          <w:lang w:val="fr-FR"/>
        </w:rPr>
        <w:t>24 .</w:t>
      </w:r>
      <w:proofErr w:type="gramEnd"/>
      <w:r w:rsidRPr="003E6C79">
        <w:rPr>
          <w:lang w:val="fr-FR"/>
        </w:rPr>
        <w:t xml:space="preserve"> Interpréter le résultat, arrondi à 0,1 près</w:t>
      </w:r>
      <w:r w:rsidR="00FF2ABA">
        <w:rPr>
          <w:lang w:val="fr-FR"/>
        </w:rPr>
        <w:t>.</w:t>
      </w:r>
    </w:p>
    <w:p w:rsidR="00893B74" w:rsidRDefault="00893B74" w:rsidP="00893B74">
      <w:pPr>
        <w:jc w:val="right"/>
        <w:rPr>
          <w:sz w:val="22"/>
          <w:szCs w:val="22"/>
        </w:rPr>
      </w:pPr>
      <w:r>
        <w:rPr>
          <w:noProof/>
          <w:lang w:val="fr-FR"/>
        </w:rPr>
        <w:drawing>
          <wp:inline distT="0" distB="0" distL="0" distR="0">
            <wp:extent cx="290830" cy="290830"/>
            <wp:effectExtent l="0" t="0" r="0" b="0"/>
            <wp:docPr id="17" name="Image 17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picto_2V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color w:val="0000FF"/>
          <w:sz w:val="22"/>
          <w:szCs w:val="22"/>
        </w:rPr>
        <w:t>Protocole de secours 2</w:t>
      </w:r>
    </w:p>
    <w:p w:rsidR="00FF2ABA" w:rsidRDefault="00FF2ABA" w:rsidP="003E6C79">
      <w:pPr>
        <w:rPr>
          <w:lang w:val="fr-FR"/>
        </w:rPr>
      </w:pPr>
    </w:p>
    <w:p w:rsidR="00FF2ABA" w:rsidRDefault="00FF2ABA" w:rsidP="003E6C79">
      <w:pPr>
        <w:rPr>
          <w:lang w:val="fr-FR"/>
        </w:rPr>
      </w:pPr>
    </w:p>
    <w:p w:rsidR="00FF2ABA" w:rsidRDefault="00FF2ABA" w:rsidP="003E6C79">
      <w:pPr>
        <w:rPr>
          <w:lang w:val="fr-FR"/>
        </w:rPr>
      </w:pPr>
    </w:p>
    <w:p w:rsidR="00FF2ABA" w:rsidRDefault="00FF2ABA" w:rsidP="003E6C79">
      <w:pPr>
        <w:rPr>
          <w:lang w:val="fr-FR"/>
        </w:rPr>
      </w:pPr>
    </w:p>
    <w:p w:rsidR="00FF2ABA" w:rsidRDefault="00FF2ABA" w:rsidP="003E6C79">
      <w:pPr>
        <w:rPr>
          <w:lang w:val="fr-FR"/>
        </w:rPr>
      </w:pPr>
    </w:p>
    <w:p w:rsidR="00FF2ABA" w:rsidRDefault="00FF2ABA" w:rsidP="003E6C79">
      <w:pPr>
        <w:rPr>
          <w:lang w:val="fr-FR"/>
        </w:rPr>
      </w:pPr>
    </w:p>
    <w:p w:rsidR="00FF2ABA" w:rsidRPr="003E6C79" w:rsidRDefault="00FF2ABA" w:rsidP="003E6C79">
      <w:pPr>
        <w:rPr>
          <w:lang w:val="fr-FR"/>
        </w:rPr>
      </w:pPr>
    </w:p>
    <w:p w:rsidR="00FF2ABA" w:rsidRDefault="003E6C79" w:rsidP="003E6C79">
      <w:pPr>
        <w:rPr>
          <w:lang w:val="fr-FR"/>
        </w:rPr>
      </w:pPr>
      <w:r w:rsidRPr="003E6C79">
        <w:rPr>
          <w:b/>
          <w:color w:val="0000FF"/>
          <w:lang w:val="fr-FR"/>
        </w:rPr>
        <w:t>b)</w:t>
      </w:r>
      <w:r w:rsidRPr="003E6C79">
        <w:rPr>
          <w:color w:val="0000FF"/>
          <w:lang w:val="fr-FR"/>
        </w:rPr>
        <w:t xml:space="preserve"> </w:t>
      </w:r>
      <w:r w:rsidRPr="003E6C79">
        <w:rPr>
          <w:lang w:val="fr-FR"/>
        </w:rPr>
        <w:t xml:space="preserve">Montrer que résoudre l’équation </w:t>
      </w:r>
      <w:r w:rsidRPr="003E6C79">
        <w:rPr>
          <w:i/>
          <w:lang w:val="fr-FR"/>
        </w:rPr>
        <w:t>g</w:t>
      </w:r>
      <w:r w:rsidRPr="003E6C79">
        <w:rPr>
          <w:lang w:val="fr-FR"/>
        </w:rPr>
        <w:t>(</w:t>
      </w:r>
      <w:r w:rsidRPr="003E6C79">
        <w:rPr>
          <w:i/>
          <w:lang w:val="fr-FR"/>
        </w:rPr>
        <w:t>x</w:t>
      </w:r>
      <w:r w:rsidRPr="003E6C79">
        <w:rPr>
          <w:lang w:val="fr-FR"/>
        </w:rPr>
        <w:t xml:space="preserve">) = 30 sur l’intervalle </w:t>
      </w:r>
      <w:proofErr w:type="gramStart"/>
      <w:r w:rsidRPr="003E6C79">
        <w:rPr>
          <w:lang w:val="fr-FR"/>
        </w:rPr>
        <w:t>[ 10</w:t>
      </w:r>
      <w:proofErr w:type="gramEnd"/>
      <w:r w:rsidRPr="003E6C79">
        <w:rPr>
          <w:lang w:val="fr-FR"/>
        </w:rPr>
        <w:t xml:space="preserve"> ; 40 ] équivaut à résoudre l’équation </w:t>
      </w:r>
    </w:p>
    <w:p w:rsidR="003E6C79" w:rsidRDefault="003E6C79" w:rsidP="00FF2ABA">
      <w:pPr>
        <w:jc w:val="center"/>
        <w:rPr>
          <w:lang w:val="fr-FR"/>
        </w:rPr>
      </w:pPr>
      <w:proofErr w:type="gramStart"/>
      <w:r w:rsidRPr="003E6C79">
        <w:rPr>
          <w:lang w:val="fr-FR"/>
        </w:rPr>
        <w:t>ln(</w:t>
      </w:r>
      <w:proofErr w:type="gramEnd"/>
      <w:r w:rsidRPr="003E6C79">
        <w:rPr>
          <w:lang w:val="fr-FR"/>
        </w:rPr>
        <w:t xml:space="preserve"> 0,5 </w:t>
      </w:r>
      <w:r w:rsidRPr="003E6C79">
        <w:rPr>
          <w:i/>
          <w:lang w:val="fr-FR"/>
        </w:rPr>
        <w:t>x</w:t>
      </w:r>
      <w:r w:rsidRPr="003E6C79">
        <w:rPr>
          <w:lang w:val="fr-FR"/>
        </w:rPr>
        <w:t xml:space="preserve"> + 2 ) = 2,5  sur [ 10 ; 40 ] .</w:t>
      </w:r>
    </w:p>
    <w:p w:rsidR="00FF2ABA" w:rsidRDefault="00FF2ABA" w:rsidP="003E6C79">
      <w:pPr>
        <w:rPr>
          <w:lang w:val="fr-FR"/>
        </w:rPr>
      </w:pPr>
    </w:p>
    <w:p w:rsidR="00893B74" w:rsidRDefault="00893B74" w:rsidP="003E6C79">
      <w:pPr>
        <w:rPr>
          <w:lang w:val="fr-FR"/>
        </w:rPr>
      </w:pPr>
    </w:p>
    <w:p w:rsidR="00893B74" w:rsidRDefault="00893B74" w:rsidP="003E6C79">
      <w:pPr>
        <w:rPr>
          <w:lang w:val="fr-FR"/>
        </w:rPr>
      </w:pPr>
    </w:p>
    <w:p w:rsidR="00893B74" w:rsidRDefault="00893B74" w:rsidP="003E6C79">
      <w:pPr>
        <w:rPr>
          <w:lang w:val="fr-FR"/>
        </w:rPr>
      </w:pPr>
    </w:p>
    <w:p w:rsidR="00893B74" w:rsidRDefault="00893B74" w:rsidP="003E6C79">
      <w:pPr>
        <w:rPr>
          <w:lang w:val="fr-FR"/>
        </w:rPr>
      </w:pPr>
    </w:p>
    <w:p w:rsidR="00FF2ABA" w:rsidRPr="003E6C79" w:rsidRDefault="00FF2ABA" w:rsidP="003E6C79">
      <w:pPr>
        <w:rPr>
          <w:lang w:val="fr-FR"/>
        </w:rPr>
      </w:pPr>
    </w:p>
    <w:p w:rsidR="003E6C79" w:rsidRPr="003E6C79" w:rsidRDefault="003E6C79" w:rsidP="003E6C79">
      <w:pPr>
        <w:rPr>
          <w:lang w:val="fr-FR"/>
        </w:rPr>
      </w:pPr>
      <w:r w:rsidRPr="003E6C79">
        <w:rPr>
          <w:lang w:val="fr-FR"/>
        </w:rPr>
        <w:t xml:space="preserve">Déterminer une valeur arrondie à 0,1 près de cette équation et interpréter le résultat. </w:t>
      </w:r>
    </w:p>
    <w:p w:rsidR="00BE6586" w:rsidRDefault="00BE6586" w:rsidP="00893B74"/>
    <w:p w:rsidR="00636FB8" w:rsidRDefault="00636FB8" w:rsidP="00893B74"/>
    <w:p w:rsidR="00636FB8" w:rsidRDefault="00636FB8" w:rsidP="00893B74"/>
    <w:p w:rsidR="000F1E25" w:rsidRPr="00EF610C" w:rsidRDefault="000F1E25" w:rsidP="000F1E25">
      <w:pPr>
        <w:rPr>
          <w:sz w:val="22"/>
        </w:rPr>
      </w:pPr>
    </w:p>
    <w:p w:rsidR="00567D8D" w:rsidRPr="00EF610C" w:rsidRDefault="000F1E25" w:rsidP="001C4FD6">
      <w:pPr>
        <w:jc w:val="right"/>
        <w:rPr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92100" cy="292100"/>
            <wp:effectExtent l="0" t="0" r="0" b="0"/>
            <wp:docPr id="14" name="Image 1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o_1V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6EA">
        <w:rPr>
          <w:noProof/>
          <w:sz w:val="22"/>
          <w:szCs w:val="22"/>
          <w:lang w:val="fr-FR"/>
        </w:rPr>
        <w:t xml:space="preserve"> </w:t>
      </w:r>
      <w:r w:rsidR="00567D8D">
        <w:rPr>
          <w:b/>
        </w:rPr>
        <w:t>Rendre ce document au professeur à la fin de l’épreuve.</w:t>
      </w:r>
    </w:p>
    <w:sectPr w:rsidR="00567D8D" w:rsidRPr="00EF610C" w:rsidSect="004E7F8A">
      <w:footerReference w:type="default" r:id="rId12"/>
      <w:pgSz w:w="11906" w:h="16838"/>
      <w:pgMar w:top="568" w:right="991" w:bottom="709" w:left="851" w:header="708" w:footer="5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CBC" w:rsidRDefault="00811CBC" w:rsidP="003319EA">
      <w:r>
        <w:separator/>
      </w:r>
    </w:p>
  </w:endnote>
  <w:endnote w:type="continuationSeparator" w:id="0">
    <w:p w:rsidR="00811CBC" w:rsidRDefault="00811CBC" w:rsidP="0033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9EA" w:rsidRPr="00013F6B" w:rsidRDefault="00013F6B" w:rsidP="00013F6B">
    <w:pPr>
      <w:pStyle w:val="Pieddepage"/>
    </w:pPr>
    <w:r>
      <w:rPr>
        <w:sz w:val="18"/>
        <w:szCs w:val="18"/>
      </w:rPr>
      <w:sym w:font="Symbol" w:char="F0E3"/>
    </w:r>
    <w:r>
      <w:rPr>
        <w:sz w:val="18"/>
        <w:szCs w:val="18"/>
      </w:rPr>
      <w:t xml:space="preserve"> Hachette Livre 2016 – Mathématiques BTS CG – La photocopie est autorisée pour une classe. </w:t>
    </w:r>
    <w:r>
      <w:rPr>
        <w:sz w:val="18"/>
        <w:lang w:val="fr-FR"/>
      </w:rPr>
      <w:tab/>
    </w:r>
    <w:r>
      <w:rPr>
        <w:sz w:val="18"/>
        <w:lang w:val="fr-FR"/>
      </w:rPr>
      <w:tab/>
      <w:t xml:space="preserve">        </w:t>
    </w:r>
    <w:proofErr w:type="gramStart"/>
    <w:r>
      <w:rPr>
        <w:sz w:val="18"/>
        <w:lang w:val="fr-FR"/>
      </w:rPr>
      <w:t>page</w:t>
    </w:r>
    <w:proofErr w:type="gramEnd"/>
    <w:r>
      <w:rPr>
        <w:sz w:val="18"/>
        <w:lang w:val="fr-FR"/>
      </w:rPr>
      <w:t xml:space="preserve"> </w:t>
    </w:r>
    <w:r>
      <w:rPr>
        <w:sz w:val="18"/>
        <w:lang w:val="fr-FR"/>
      </w:rPr>
      <w:fldChar w:fldCharType="begin"/>
    </w:r>
    <w:r>
      <w:rPr>
        <w:sz w:val="18"/>
        <w:lang w:val="fr-FR"/>
      </w:rPr>
      <w:instrText xml:space="preserve"> PAGE   \* MERGEFORMAT </w:instrText>
    </w:r>
    <w:r>
      <w:rPr>
        <w:sz w:val="18"/>
        <w:lang w:val="fr-FR"/>
      </w:rPr>
      <w:fldChar w:fldCharType="separate"/>
    </w:r>
    <w:r>
      <w:rPr>
        <w:noProof/>
        <w:sz w:val="18"/>
        <w:lang w:val="fr-FR"/>
      </w:rPr>
      <w:t>3</w:t>
    </w:r>
    <w:r>
      <w:rPr>
        <w:sz w:val="18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CBC" w:rsidRDefault="00811CBC" w:rsidP="003319EA">
      <w:r>
        <w:separator/>
      </w:r>
    </w:p>
  </w:footnote>
  <w:footnote w:type="continuationSeparator" w:id="0">
    <w:p w:rsidR="00811CBC" w:rsidRDefault="00811CBC" w:rsidP="00331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42E"/>
    <w:rsid w:val="00013F6B"/>
    <w:rsid w:val="000250AE"/>
    <w:rsid w:val="00027970"/>
    <w:rsid w:val="000B408E"/>
    <w:rsid w:val="000F1E25"/>
    <w:rsid w:val="00167F17"/>
    <w:rsid w:val="0019333B"/>
    <w:rsid w:val="001C4FD6"/>
    <w:rsid w:val="002127CD"/>
    <w:rsid w:val="00233692"/>
    <w:rsid w:val="0027650F"/>
    <w:rsid w:val="002B742E"/>
    <w:rsid w:val="002C5D61"/>
    <w:rsid w:val="003319EA"/>
    <w:rsid w:val="003E6C79"/>
    <w:rsid w:val="0045204A"/>
    <w:rsid w:val="004E7F8A"/>
    <w:rsid w:val="00567D8D"/>
    <w:rsid w:val="00592318"/>
    <w:rsid w:val="00593037"/>
    <w:rsid w:val="005C731B"/>
    <w:rsid w:val="005E03EC"/>
    <w:rsid w:val="00614317"/>
    <w:rsid w:val="00636FB8"/>
    <w:rsid w:val="006F1DD4"/>
    <w:rsid w:val="00704F7D"/>
    <w:rsid w:val="0070776F"/>
    <w:rsid w:val="00723ABA"/>
    <w:rsid w:val="0077630E"/>
    <w:rsid w:val="007D05CC"/>
    <w:rsid w:val="00811CBC"/>
    <w:rsid w:val="008373EA"/>
    <w:rsid w:val="00851DA6"/>
    <w:rsid w:val="00852450"/>
    <w:rsid w:val="008606EA"/>
    <w:rsid w:val="00893B74"/>
    <w:rsid w:val="008A2718"/>
    <w:rsid w:val="0091688C"/>
    <w:rsid w:val="00946A94"/>
    <w:rsid w:val="00A1326C"/>
    <w:rsid w:val="00A73E24"/>
    <w:rsid w:val="00A8119B"/>
    <w:rsid w:val="00BE6586"/>
    <w:rsid w:val="00C36B9B"/>
    <w:rsid w:val="00D1244B"/>
    <w:rsid w:val="00DF67EB"/>
    <w:rsid w:val="00E4494B"/>
    <w:rsid w:val="00E814C2"/>
    <w:rsid w:val="00E90B6F"/>
    <w:rsid w:val="00ED4285"/>
    <w:rsid w:val="00EF610C"/>
    <w:rsid w:val="00EF77C2"/>
    <w:rsid w:val="00F10AED"/>
    <w:rsid w:val="00F33570"/>
    <w:rsid w:val="00F37167"/>
    <w:rsid w:val="00F42772"/>
    <w:rsid w:val="00F62360"/>
    <w:rsid w:val="00F93AF6"/>
    <w:rsid w:val="00FF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10C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319EA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3319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319EA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7A05EC-B0C3-473B-9ADE-0BBCC8C61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797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a</cp:lastModifiedBy>
  <cp:revision>10</cp:revision>
  <dcterms:created xsi:type="dcterms:W3CDTF">2016-06-02T12:16:00Z</dcterms:created>
  <dcterms:modified xsi:type="dcterms:W3CDTF">2016-06-17T14:11:00Z</dcterms:modified>
</cp:coreProperties>
</file>