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bookmarkStart w:id="0" w:name="_GoBack"/>
            <w:bookmarkEnd w:id="0"/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CCF</w:t>
            </w:r>
            <w:r w:rsidR="00431435">
              <w:rPr>
                <w:b/>
                <w:bCs/>
                <w:color w:val="FF0000"/>
              </w:rPr>
              <w:t>13</w:t>
            </w:r>
            <w:r w:rsidR="008606EA">
              <w:rPr>
                <w:b/>
                <w:bCs/>
              </w:rPr>
              <w:t xml:space="preserve">  </w:t>
            </w:r>
            <w:r w:rsidR="008606EA" w:rsidRPr="00524449">
              <w:rPr>
                <w:b/>
                <w:bCs/>
                <w:color w:val="FF0000"/>
              </w:rPr>
              <w:t>2</w:t>
            </w:r>
            <w:r w:rsidR="008606EA" w:rsidRPr="00524449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524449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8119B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Fonction</w:t>
            </w:r>
            <w:r w:rsidR="00E94B3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exponentielle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base </w:t>
            </w:r>
            <w:proofErr w:type="gramStart"/>
            <w:r w:rsidRPr="00723ABA">
              <w:rPr>
                <w:color w:val="FF0000"/>
                <w:sz w:val="22"/>
                <w:szCs w:val="22"/>
                <w:lang w:eastAsia="zh-CN"/>
              </w:rPr>
              <w:t>e</w:t>
            </w:r>
            <w:r w:rsidR="00524449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.</w:t>
            </w:r>
            <w:proofErr w:type="gramEnd"/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723ABA" w:rsidRPr="00524449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Dérivée d’une somme, d’un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AF17BB">
              <w:rPr>
                <w:color w:val="FF0000"/>
                <w:sz w:val="22"/>
                <w:szCs w:val="22"/>
                <w:lang w:eastAsia="zh-CN"/>
              </w:rPr>
              <w:t>produit</w:t>
            </w:r>
            <w:r w:rsidR="00E94B3D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Dérivée de fonctions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forme </w:t>
            </w:r>
            <w:r w:rsidR="00E94B3D" w:rsidRPr="00E94B3D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="00E94B3D">
              <w:rPr>
                <w:color w:val="FF0000"/>
                <w:sz w:val="22"/>
                <w:szCs w:val="22"/>
                <w:lang w:eastAsia="zh-CN"/>
              </w:rPr>
              <w:t> </w:t>
            </w:r>
            <w:r>
              <w:rPr>
                <w:color w:val="FF0000"/>
                <w:sz w:val="22"/>
                <w:szCs w:val="22"/>
                <w:lang w:eastAsia="zh-CN"/>
              </w:rPr>
              <w:sym w:font="MT Extra" w:char="F061"/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e </w:t>
            </w:r>
            <w:r w:rsidRPr="00E94B3D">
              <w:rPr>
                <w:i/>
                <w:color w:val="FF0000"/>
                <w:szCs w:val="22"/>
                <w:vertAlign w:val="superscript"/>
                <w:lang w:eastAsia="zh-CN"/>
              </w:rPr>
              <w:t>u</w:t>
            </w:r>
            <w:r w:rsidRPr="00E94B3D">
              <w:rPr>
                <w:color w:val="FF0000"/>
                <w:szCs w:val="22"/>
                <w:vertAlign w:val="superscript"/>
                <w:lang w:eastAsia="zh-CN"/>
              </w:rPr>
              <w:t xml:space="preserve"> (</w:t>
            </w:r>
            <w:r w:rsidRPr="00E94B3D">
              <w:rPr>
                <w:i/>
                <w:color w:val="FF0000"/>
                <w:szCs w:val="22"/>
                <w:vertAlign w:val="superscript"/>
                <w:lang w:eastAsia="zh-CN"/>
              </w:rPr>
              <w:t>x</w:t>
            </w:r>
            <w:proofErr w:type="gramStart"/>
            <w:r w:rsidRPr="00E94B3D">
              <w:rPr>
                <w:color w:val="FF0000"/>
                <w:szCs w:val="22"/>
                <w:vertAlign w:val="superscript"/>
                <w:lang w:eastAsia="zh-CN"/>
              </w:rPr>
              <w:t>)</w:t>
            </w:r>
            <w:r w:rsidR="00524449">
              <w:rPr>
                <w:color w:val="FF0000"/>
                <w:szCs w:val="22"/>
                <w:lang w:eastAsia="zh-CN"/>
              </w:rPr>
              <w:t xml:space="preserve"> .</w:t>
            </w:r>
            <w:proofErr w:type="gramEnd"/>
          </w:p>
          <w:p w:rsidR="00723AB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E814C2">
              <w:rPr>
                <w:color w:val="FF0000"/>
                <w:sz w:val="22"/>
                <w:szCs w:val="22"/>
                <w:lang w:eastAsia="zh-CN"/>
              </w:rPr>
              <w:t>Loi normale d’espérance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µ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et d’écart type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</w:p>
          <w:p w:rsidR="00F33570" w:rsidRPr="00A73E24" w:rsidRDefault="00490F95" w:rsidP="000B502E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Espérance et variance </w:t>
            </w:r>
            <w:r w:rsidRPr="00490F95">
              <w:rPr>
                <w:color w:val="FF0000"/>
                <w:sz w:val="22"/>
                <w:szCs w:val="22"/>
                <w:lang w:eastAsia="zh-CN"/>
              </w:rPr>
              <w:t xml:space="preserve">des lois </w:t>
            </w:r>
            <w:proofErr w:type="spellStart"/>
            <w:r w:rsidRPr="00490F95">
              <w:rPr>
                <w:color w:val="FF0000"/>
                <w:sz w:val="22"/>
                <w:szCs w:val="22"/>
                <w:lang w:eastAsia="zh-CN"/>
              </w:rPr>
              <w:t>aX+</w:t>
            </w:r>
            <w:proofErr w:type="gramStart"/>
            <w:r w:rsidRPr="00490F95">
              <w:rPr>
                <w:color w:val="FF0000"/>
                <w:sz w:val="22"/>
                <w:szCs w:val="22"/>
                <w:lang w:eastAsia="zh-CN"/>
              </w:rPr>
              <w:t>b</w:t>
            </w:r>
            <w:proofErr w:type="spellEnd"/>
            <w:r w:rsidRPr="00490F95">
              <w:rPr>
                <w:color w:val="FF0000"/>
                <w:sz w:val="22"/>
                <w:szCs w:val="22"/>
                <w:lang w:eastAsia="zh-CN"/>
              </w:rPr>
              <w:t xml:space="preserve"> ,</w:t>
            </w:r>
            <w:proofErr w:type="gramEnd"/>
            <w:r w:rsidRPr="00490F95">
              <w:rPr>
                <w:color w:val="FF0000"/>
                <w:sz w:val="22"/>
                <w:szCs w:val="22"/>
                <w:lang w:eastAsia="zh-CN"/>
              </w:rPr>
              <w:t xml:space="preserve">  X + Y dans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le cas où X et Y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sont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des variables aléatoires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indépendantes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Théorème de la limite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centrée.</w:t>
            </w:r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F10AED" w:rsidRDefault="00F10AED" w:rsidP="000B502E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Calculer la dérivée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B502E"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B502E">
              <w:rPr>
                <w:color w:val="FF0000"/>
                <w:sz w:val="22"/>
                <w:szCs w:val="22"/>
                <w:lang w:eastAsia="zh-CN"/>
              </w:rPr>
              <w:t xml:space="preserve">à la main ou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 xml:space="preserve"> à l’aide d’un logiciel de calcul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B502E">
              <w:rPr>
                <w:color w:val="FF0000"/>
                <w:sz w:val="22"/>
                <w:szCs w:val="22"/>
                <w:lang w:eastAsia="zh-CN"/>
              </w:rPr>
              <w:t>formel</w:t>
            </w:r>
            <w:r w:rsidR="00524449"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E814C2" w:rsidRDefault="004E7F8A" w:rsidP="00E814C2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fonction simple.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Exploiter le tableau de variation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d’une fonction </w:t>
            </w:r>
            <w:r w:rsidRPr="004E7F8A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pour</w:t>
            </w:r>
            <w:r w:rsidR="007A533E">
              <w:rPr>
                <w:color w:val="FF0000"/>
                <w:sz w:val="22"/>
                <w:szCs w:val="22"/>
                <w:lang w:eastAsia="zh-CN"/>
              </w:rPr>
              <w:t xml:space="preserve"> obtenir </w:t>
            </w:r>
            <w:r w:rsidR="000B502E">
              <w:rPr>
                <w:color w:val="FF0000"/>
                <w:sz w:val="22"/>
                <w:szCs w:val="22"/>
                <w:lang w:eastAsia="zh-CN"/>
              </w:rPr>
              <w:t xml:space="preserve">un extremum de </w:t>
            </w:r>
            <w:proofErr w:type="gramStart"/>
            <w:r w:rsidR="000B502E" w:rsidRPr="000B502E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="007A533E">
              <w:rPr>
                <w:i/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B502E">
              <w:rPr>
                <w:color w:val="FF0000"/>
                <w:sz w:val="22"/>
                <w:szCs w:val="22"/>
                <w:lang w:eastAsia="zh-CN"/>
              </w:rPr>
              <w:t>.</w:t>
            </w:r>
            <w:proofErr w:type="gramEnd"/>
          </w:p>
          <w:p w:rsidR="00E814C2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Utiliser une calculatrice ou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tableur pour calculer 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probabilité dans le cadre de la loi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normale.</w:t>
            </w:r>
          </w:p>
          <w:p w:rsidR="00490F95" w:rsidRDefault="00723ABA" w:rsidP="00490F9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Connaître et interpréter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graphiquement une valeur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approchée de la probabilité des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événements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lorsque X suit la loi normale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d’espérance μ et d’écart type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</w:p>
          <w:p w:rsidR="00490F95" w:rsidRDefault="00490F95" w:rsidP="00490F9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90F95">
              <w:rPr>
                <w:color w:val="FF0000"/>
                <w:sz w:val="22"/>
                <w:szCs w:val="22"/>
                <w:lang w:eastAsia="zh-CN"/>
              </w:rPr>
              <w:t xml:space="preserve">Savoir déterminer les paramètres des lois </w:t>
            </w:r>
            <w:proofErr w:type="spellStart"/>
            <w:r w:rsidRPr="00490F95">
              <w:rPr>
                <w:color w:val="FF0000"/>
                <w:sz w:val="22"/>
                <w:szCs w:val="22"/>
                <w:lang w:eastAsia="zh-CN"/>
              </w:rPr>
              <w:t>aX+</w:t>
            </w:r>
            <w:proofErr w:type="gramStart"/>
            <w:r w:rsidRPr="00490F95">
              <w:rPr>
                <w:color w:val="FF0000"/>
                <w:sz w:val="22"/>
                <w:szCs w:val="22"/>
                <w:lang w:eastAsia="zh-CN"/>
              </w:rPr>
              <w:t>b</w:t>
            </w:r>
            <w:proofErr w:type="spellEnd"/>
            <w:r w:rsidRPr="00490F95">
              <w:rPr>
                <w:color w:val="FF0000"/>
                <w:sz w:val="22"/>
                <w:szCs w:val="22"/>
                <w:lang w:eastAsia="zh-CN"/>
              </w:rPr>
              <w:t xml:space="preserve"> ,</w:t>
            </w:r>
            <w:proofErr w:type="gramEnd"/>
            <w:r w:rsidRPr="00490F95">
              <w:rPr>
                <w:color w:val="FF0000"/>
                <w:sz w:val="22"/>
                <w:szCs w:val="22"/>
                <w:lang w:eastAsia="zh-CN"/>
              </w:rPr>
              <w:t xml:space="preserve"> X+Y </w:t>
            </w:r>
            <w:r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F33570" w:rsidRPr="00A73E24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Savoir déterminer les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paramètres de la loi normale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correspondant à une moyenne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dans le cadre du théorème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limite centrée.</w:t>
            </w:r>
          </w:p>
        </w:tc>
      </w:tr>
    </w:tbl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CA68AB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CA68AB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CA68AB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CA68AB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CA68AB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40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CA68AB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490F95">
      <w:pPr>
        <w:pBdr>
          <w:top w:val="double" w:sz="4" w:space="1" w:color="auto"/>
          <w:left w:val="double" w:sz="4" w:space="4" w:color="auto"/>
          <w:bottom w:val="double" w:sz="4" w:space="3" w:color="auto"/>
          <w:right w:val="double" w:sz="4" w:space="4" w:color="auto"/>
        </w:pBdr>
        <w:jc w:val="center"/>
        <w:rPr>
          <w:sz w:val="12"/>
        </w:rPr>
      </w:pPr>
    </w:p>
    <w:p w:rsidR="000E6BCF" w:rsidRDefault="00A73E24" w:rsidP="00490F95">
      <w:pPr>
        <w:pBdr>
          <w:top w:val="double" w:sz="4" w:space="1" w:color="auto"/>
          <w:left w:val="double" w:sz="4" w:space="4" w:color="auto"/>
          <w:bottom w:val="double" w:sz="4" w:space="3" w:color="auto"/>
          <w:right w:val="double" w:sz="4" w:space="4" w:color="auto"/>
        </w:pBdr>
        <w:jc w:val="center"/>
        <w:rPr>
          <w:b/>
          <w:color w:val="0000FF"/>
          <w:sz w:val="28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0F1E25" w:rsidRPr="000F1E25">
        <w:rPr>
          <w:b/>
          <w:color w:val="0000FF"/>
          <w:sz w:val="28"/>
        </w:rPr>
        <w:t>P</w:t>
      </w:r>
      <w:r w:rsidR="007A533E">
        <w:rPr>
          <w:b/>
          <w:color w:val="0000FF"/>
          <w:sz w:val="28"/>
        </w:rPr>
        <w:t xml:space="preserve">roduction d’une crème de soin </w:t>
      </w:r>
    </w:p>
    <w:p w:rsidR="00A73E24" w:rsidRPr="000F1E25" w:rsidRDefault="007A533E" w:rsidP="00490F95">
      <w:pPr>
        <w:pBdr>
          <w:top w:val="double" w:sz="4" w:space="1" w:color="auto"/>
          <w:left w:val="double" w:sz="4" w:space="4" w:color="auto"/>
          <w:bottom w:val="double" w:sz="4" w:space="3" w:color="auto"/>
          <w:right w:val="double" w:sz="4" w:space="4" w:color="auto"/>
        </w:pBdr>
        <w:jc w:val="center"/>
        <w:rPr>
          <w:b/>
          <w:color w:val="0000FF"/>
        </w:rPr>
      </w:pPr>
      <w:r>
        <w:rPr>
          <w:b/>
          <w:color w:val="0000FF"/>
          <w:sz w:val="28"/>
        </w:rPr>
        <w:t>Temps d’attente au supermarché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524449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7A533E">
        <w:rPr>
          <w:b/>
          <w:szCs w:val="22"/>
        </w:rPr>
        <w:t>4</w:t>
      </w:r>
      <w:r>
        <w:rPr>
          <w:b/>
          <w:szCs w:val="22"/>
        </w:rPr>
        <w:t xml:space="preserve"> pages et les deux </w:t>
      </w:r>
      <w:r w:rsidR="000F1E25">
        <w:rPr>
          <w:b/>
          <w:szCs w:val="22"/>
        </w:rPr>
        <w:t>exercices sont indépendant</w:t>
      </w:r>
      <w:r>
        <w:rPr>
          <w:b/>
          <w:szCs w:val="22"/>
        </w:rPr>
        <w:t>s</w:t>
      </w:r>
      <w:r w:rsidR="00524449">
        <w:rPr>
          <w:b/>
          <w:szCs w:val="22"/>
        </w:rPr>
        <w:t>.</w:t>
      </w:r>
    </w:p>
    <w:p w:rsidR="007A533E" w:rsidRDefault="007A533E" w:rsidP="00BE6586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>Étude du coût total de fabrication d’une crème de soin.</w:t>
      </w:r>
    </w:p>
    <w:p w:rsidR="000F1E25" w:rsidRDefault="007A533E" w:rsidP="00BE6586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>Recherche de la probabilité de temps d’attente entre 4 et 7 minutes aux 36 caisses d’un supermarché.</w:t>
      </w:r>
      <w:r w:rsidR="000F1E25" w:rsidRPr="000F1E25">
        <w:rPr>
          <w:rFonts w:ascii="Calibri" w:hAnsi="Calibri"/>
          <w:b/>
          <w:szCs w:val="20"/>
        </w:rPr>
        <w:t xml:space="preserve"> </w:t>
      </w:r>
    </w:p>
    <w:p w:rsidR="00490F95" w:rsidRPr="000F1E25" w:rsidRDefault="00490F95" w:rsidP="00BE6586">
      <w:pPr>
        <w:rPr>
          <w:rFonts w:ascii="Calibri" w:hAnsi="Calibri"/>
          <w:b/>
          <w:szCs w:val="20"/>
          <w:lang w:val="fr-FR"/>
        </w:rPr>
      </w:pP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524449" w:rsidRDefault="008606EA" w:rsidP="00EF610C">
      <w:pPr>
        <w:rPr>
          <w:color w:val="0000FF"/>
          <w:sz w:val="22"/>
          <w:szCs w:val="22"/>
        </w:rPr>
      </w:pPr>
      <w:r w:rsidRPr="00524449">
        <w:rPr>
          <w:b/>
          <w:color w:val="0000FF"/>
          <w:sz w:val="28"/>
          <w:szCs w:val="22"/>
        </w:rPr>
        <w:t>Exercice</w:t>
      </w:r>
      <w:r w:rsidR="00EF610C" w:rsidRPr="00524449">
        <w:rPr>
          <w:b/>
          <w:color w:val="0000FF"/>
          <w:sz w:val="28"/>
          <w:szCs w:val="22"/>
        </w:rPr>
        <w:t xml:space="preserve"> 1 :</w:t>
      </w:r>
    </w:p>
    <w:p w:rsidR="007A533E" w:rsidRPr="007A533E" w:rsidRDefault="007A533E" w:rsidP="007A533E">
      <w:pPr>
        <w:rPr>
          <w:szCs w:val="20"/>
          <w:lang w:val="fr-FR"/>
        </w:rPr>
      </w:pPr>
      <w:r w:rsidRPr="007A533E">
        <w:rPr>
          <w:b/>
          <w:szCs w:val="20"/>
        </w:rPr>
        <w:t xml:space="preserve">Une entreprise est spécialisée dans la fabrication d’une crème de soin. Elle fabrique chaque jour </w:t>
      </w:r>
      <w:r w:rsidRPr="007A533E">
        <w:rPr>
          <w:b/>
          <w:i/>
          <w:szCs w:val="20"/>
        </w:rPr>
        <w:t>q</w:t>
      </w:r>
      <w:r w:rsidRPr="007A533E">
        <w:rPr>
          <w:b/>
          <w:szCs w:val="20"/>
        </w:rPr>
        <w:t xml:space="preserve"> kilogrammes de crème, de 1 à 5 kg. </w:t>
      </w:r>
    </w:p>
    <w:p w:rsidR="007A533E" w:rsidRDefault="007A533E" w:rsidP="007A533E">
      <w:pPr>
        <w:rPr>
          <w:szCs w:val="20"/>
        </w:rPr>
      </w:pPr>
      <w:r w:rsidRPr="007A533E">
        <w:rPr>
          <w:szCs w:val="20"/>
        </w:rPr>
        <w:t xml:space="preserve">Le coût moyen de production d’un </w:t>
      </w:r>
      <w:proofErr w:type="gramStart"/>
      <w:r w:rsidRPr="007A533E">
        <w:rPr>
          <w:szCs w:val="20"/>
        </w:rPr>
        <w:t>kg ,</w:t>
      </w:r>
      <w:proofErr w:type="gramEnd"/>
      <w:r w:rsidRPr="007A533E">
        <w:rPr>
          <w:szCs w:val="20"/>
        </w:rPr>
        <w:t xml:space="preserve"> en euros, est donné par</w:t>
      </w:r>
      <w:r>
        <w:rPr>
          <w:szCs w:val="20"/>
        </w:rPr>
        <w:t> :</w:t>
      </w:r>
    </w:p>
    <w:p w:rsidR="007A533E" w:rsidRDefault="007A533E" w:rsidP="007A533E">
      <w:pPr>
        <w:rPr>
          <w:szCs w:val="20"/>
        </w:rPr>
      </w:pPr>
      <w:r w:rsidRPr="007A533E">
        <w:rPr>
          <w:b/>
          <w:noProof/>
          <w:color w:val="0000FF"/>
          <w:sz w:val="28"/>
          <w:szCs w:val="22"/>
          <w:lang w:val="fr-FR"/>
        </w:rPr>
        <w:drawing>
          <wp:anchor distT="0" distB="0" distL="114300" distR="114300" simplePos="0" relativeHeight="251660288" behindDoc="0" locked="0" layoutInCell="1" allowOverlap="1" wp14:anchorId="4AD5F0E5" wp14:editId="0C876D9E">
            <wp:simplePos x="0" y="0"/>
            <wp:positionH relativeFrom="margin">
              <wp:align>right</wp:align>
            </wp:positionH>
            <wp:positionV relativeFrom="paragraph">
              <wp:posOffset>82203</wp:posOffset>
            </wp:positionV>
            <wp:extent cx="3169458" cy="1110596"/>
            <wp:effectExtent l="19050" t="19050" r="12065" b="1397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458" cy="111059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533E">
        <w:rPr>
          <w:i/>
          <w:szCs w:val="20"/>
        </w:rPr>
        <w:t>C</w:t>
      </w:r>
      <w:r w:rsidRPr="007A533E">
        <w:rPr>
          <w:i/>
          <w:szCs w:val="20"/>
          <w:vertAlign w:val="subscript"/>
        </w:rPr>
        <w:t xml:space="preserve">M </w:t>
      </w:r>
      <w:r w:rsidRPr="007A533E">
        <w:rPr>
          <w:szCs w:val="20"/>
        </w:rPr>
        <w:t>(</w:t>
      </w:r>
      <w:r w:rsidRPr="007A533E">
        <w:rPr>
          <w:i/>
          <w:szCs w:val="20"/>
        </w:rPr>
        <w:t>q</w:t>
      </w:r>
      <w:r w:rsidRPr="007A533E">
        <w:rPr>
          <w:szCs w:val="20"/>
        </w:rPr>
        <w:t xml:space="preserve">) = 55 + </w:t>
      </w:r>
      <w:proofErr w:type="gramStart"/>
      <w:r w:rsidRPr="007A533E">
        <w:rPr>
          <w:szCs w:val="20"/>
        </w:rPr>
        <w:t xml:space="preserve">( </w:t>
      </w:r>
      <w:r w:rsidRPr="007A533E">
        <w:rPr>
          <w:i/>
          <w:szCs w:val="20"/>
        </w:rPr>
        <w:t>q</w:t>
      </w:r>
      <w:proofErr w:type="gramEnd"/>
      <w:r w:rsidRPr="007A533E">
        <w:rPr>
          <w:szCs w:val="20"/>
        </w:rPr>
        <w:t xml:space="preserve"> – 4 ) </w:t>
      </w:r>
      <w:proofErr w:type="spellStart"/>
      <w:r w:rsidRPr="007A533E">
        <w:rPr>
          <w:szCs w:val="20"/>
        </w:rPr>
        <w:t>e</w:t>
      </w:r>
      <w:r w:rsidRPr="007A533E">
        <w:rPr>
          <w:i/>
          <w:szCs w:val="20"/>
          <w:vertAlign w:val="superscript"/>
        </w:rPr>
        <w:t>,q</w:t>
      </w:r>
      <w:proofErr w:type="spellEnd"/>
      <w:r w:rsidRPr="007A533E">
        <w:rPr>
          <w:szCs w:val="20"/>
        </w:rPr>
        <w:t xml:space="preserve">  </w:t>
      </w:r>
      <w:r w:rsidRPr="007A533E">
        <w:rPr>
          <w:szCs w:val="20"/>
        </w:rPr>
        <w:tab/>
        <w:t xml:space="preserve">pour </w:t>
      </w:r>
      <w:r w:rsidRPr="007A533E">
        <w:rPr>
          <w:i/>
          <w:szCs w:val="20"/>
        </w:rPr>
        <w:t xml:space="preserve">q </w:t>
      </w:r>
      <w:r w:rsidRPr="007A533E">
        <w:rPr>
          <w:szCs w:val="20"/>
        </w:rPr>
        <w:sym w:font="Symbol" w:char="F0CE"/>
      </w:r>
      <w:r w:rsidRPr="007A533E">
        <w:rPr>
          <w:szCs w:val="20"/>
        </w:rPr>
        <w:t xml:space="preserve"> [ 1 ; 5 ] .</w:t>
      </w:r>
    </w:p>
    <w:p w:rsidR="007A533E" w:rsidRP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  <w:r w:rsidRPr="007A533E">
        <w:rPr>
          <w:b/>
          <w:color w:val="0000FF"/>
          <w:szCs w:val="20"/>
        </w:rPr>
        <w:t>1 a)</w:t>
      </w:r>
      <w:r w:rsidRPr="007A533E">
        <w:rPr>
          <w:color w:val="0000FF"/>
          <w:szCs w:val="20"/>
        </w:rPr>
        <w:t xml:space="preserve"> </w:t>
      </w:r>
      <w:r w:rsidRPr="007A533E">
        <w:rPr>
          <w:szCs w:val="20"/>
        </w:rPr>
        <w:t xml:space="preserve">Représenter le coût moyen sur l’écran de la calculatrice ou sur une feuille de calcul d’un tableur. </w:t>
      </w:r>
    </w:p>
    <w:p w:rsidR="007A533E" w:rsidRPr="00614317" w:rsidRDefault="007A533E" w:rsidP="007A533E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3C2509B6" wp14:editId="73F25585">
            <wp:extent cx="292100" cy="292100"/>
            <wp:effectExtent l="0" t="0" r="0" b="0"/>
            <wp:docPr id="7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color w:val="008000"/>
          <w:sz w:val="22"/>
          <w:szCs w:val="22"/>
        </w:rPr>
        <w:t>Ouvrez le fichier CCF13 2</w:t>
      </w:r>
      <w:r w:rsidRPr="001C4FD6">
        <w:rPr>
          <w:b/>
          <w:color w:val="008000"/>
          <w:sz w:val="22"/>
          <w:szCs w:val="22"/>
          <w:vertAlign w:val="superscript"/>
        </w:rPr>
        <w:t>e</w:t>
      </w:r>
      <w:r>
        <w:rPr>
          <w:b/>
          <w:color w:val="008000"/>
          <w:sz w:val="22"/>
          <w:szCs w:val="22"/>
        </w:rPr>
        <w:t xml:space="preserve"> Année</w:t>
      </w:r>
      <w:r w:rsidRPr="00991F5B">
        <w:rPr>
          <w:b/>
          <w:color w:val="008000"/>
          <w:sz w:val="22"/>
          <w:szCs w:val="22"/>
        </w:rPr>
        <w:t xml:space="preserve"> candidat</w:t>
      </w:r>
    </w:p>
    <w:p w:rsidR="007A533E" w:rsidRP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  <w:r w:rsidRPr="007A533E">
        <w:rPr>
          <w:b/>
          <w:color w:val="0000FF"/>
          <w:szCs w:val="20"/>
        </w:rPr>
        <w:t>b)</w:t>
      </w:r>
      <w:r w:rsidRPr="007A533E">
        <w:rPr>
          <w:color w:val="0000FF"/>
          <w:szCs w:val="20"/>
        </w:rPr>
        <w:t xml:space="preserve"> </w:t>
      </w:r>
      <w:r w:rsidRPr="007A533E">
        <w:rPr>
          <w:szCs w:val="20"/>
        </w:rPr>
        <w:t>Déterminer graphiquement la quantité à produire pour que le coût moyen soit minimal.</w:t>
      </w: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4F0B89" w:rsidRDefault="004F0B89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P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  <w:r w:rsidRPr="007A533E">
        <w:rPr>
          <w:b/>
          <w:color w:val="0000FF"/>
          <w:szCs w:val="20"/>
        </w:rPr>
        <w:t>2.</w:t>
      </w:r>
      <w:r w:rsidRPr="007A533E">
        <w:rPr>
          <w:color w:val="0000FF"/>
          <w:szCs w:val="20"/>
        </w:rPr>
        <w:t xml:space="preserve"> </w:t>
      </w:r>
      <w:r w:rsidRPr="007A533E">
        <w:rPr>
          <w:szCs w:val="20"/>
        </w:rPr>
        <w:t xml:space="preserve">Cette crème est vendue 55 € le kg à une société qui la commercialise en pot. </w:t>
      </w:r>
    </w:p>
    <w:p w:rsidR="007A533E" w:rsidRDefault="007A533E" w:rsidP="007A533E">
      <w:r w:rsidRPr="007A533E">
        <w:rPr>
          <w:szCs w:val="20"/>
        </w:rPr>
        <w:t>Déterminer graphiquement les quantités à produire pour que le bénéfice par kg soit positif.</w:t>
      </w:r>
      <w:r w:rsidRPr="007A533E">
        <w:rPr>
          <w:noProof/>
        </w:rPr>
        <w:t xml:space="preserve"> </w:t>
      </w:r>
    </w:p>
    <w:p w:rsidR="007A533E" w:rsidRDefault="007A533E" w:rsidP="007A533E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6E2DF89F" wp14:editId="74A7E55E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7A533E" w:rsidRDefault="007A533E" w:rsidP="007A533E">
      <w:pPr>
        <w:rPr>
          <w:noProof/>
          <w:sz w:val="22"/>
          <w:szCs w:val="22"/>
          <w:lang w:val="fr-FR"/>
        </w:rPr>
      </w:pPr>
    </w:p>
    <w:p w:rsidR="004F0B89" w:rsidRDefault="004F0B89" w:rsidP="007A533E">
      <w:pPr>
        <w:rPr>
          <w:noProof/>
          <w:sz w:val="22"/>
          <w:szCs w:val="22"/>
          <w:lang w:val="fr-FR"/>
        </w:rPr>
      </w:pPr>
    </w:p>
    <w:p w:rsidR="004F0B89" w:rsidRDefault="004F0B89" w:rsidP="007A533E">
      <w:pPr>
        <w:rPr>
          <w:noProof/>
          <w:sz w:val="22"/>
          <w:szCs w:val="22"/>
          <w:lang w:val="fr-FR"/>
        </w:rPr>
      </w:pPr>
    </w:p>
    <w:p w:rsidR="007A533E" w:rsidRDefault="007A533E" w:rsidP="007A533E">
      <w:pPr>
        <w:rPr>
          <w:noProof/>
          <w:sz w:val="22"/>
          <w:szCs w:val="22"/>
          <w:lang w:val="fr-FR"/>
        </w:rPr>
      </w:pPr>
    </w:p>
    <w:p w:rsidR="004F0B89" w:rsidRDefault="004F0B89" w:rsidP="007A533E">
      <w:pPr>
        <w:rPr>
          <w:noProof/>
          <w:sz w:val="22"/>
          <w:szCs w:val="22"/>
          <w:lang w:val="fr-FR"/>
        </w:rPr>
      </w:pPr>
    </w:p>
    <w:p w:rsidR="007A533E" w:rsidRDefault="007A533E" w:rsidP="007A533E">
      <w:pP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30F02E03" wp14:editId="092208C7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la question 1.a), sur tableur ou calculatrice</w:t>
      </w:r>
    </w:p>
    <w:p w:rsidR="007A533E" w:rsidRPr="007A533E" w:rsidRDefault="007A533E" w:rsidP="007A533E">
      <w:pPr>
        <w:ind w:right="-1559"/>
        <w:jc w:val="right"/>
        <w:rPr>
          <w:szCs w:val="20"/>
        </w:rPr>
      </w:pPr>
    </w:p>
    <w:p w:rsidR="007A533E" w:rsidRDefault="007A533E" w:rsidP="007A533E">
      <w:pPr>
        <w:rPr>
          <w:szCs w:val="20"/>
        </w:rPr>
      </w:pPr>
      <w:r w:rsidRPr="007A533E">
        <w:rPr>
          <w:b/>
          <w:color w:val="0000FF"/>
          <w:szCs w:val="20"/>
        </w:rPr>
        <w:t>3. a)</w:t>
      </w:r>
      <w:r w:rsidRPr="007A533E">
        <w:rPr>
          <w:color w:val="0000FF"/>
          <w:szCs w:val="20"/>
        </w:rPr>
        <w:t xml:space="preserve"> </w:t>
      </w:r>
      <w:r w:rsidRPr="007A533E">
        <w:rPr>
          <w:szCs w:val="20"/>
        </w:rPr>
        <w:t xml:space="preserve">Calculer </w:t>
      </w:r>
      <w:r w:rsidRPr="007A533E">
        <w:rPr>
          <w:i/>
          <w:szCs w:val="20"/>
        </w:rPr>
        <w:t>C</w:t>
      </w:r>
      <w:r w:rsidRPr="007A533E">
        <w:rPr>
          <w:i/>
          <w:szCs w:val="20"/>
          <w:vertAlign w:val="subscript"/>
        </w:rPr>
        <w:t>M</w:t>
      </w:r>
      <w:r w:rsidRPr="007A533E">
        <w:rPr>
          <w:i/>
          <w:szCs w:val="20"/>
        </w:rPr>
        <w:t>’</w:t>
      </w:r>
      <w:r w:rsidRPr="007A533E">
        <w:rPr>
          <w:szCs w:val="20"/>
        </w:rPr>
        <w:t>(</w:t>
      </w:r>
      <w:r w:rsidRPr="007A533E">
        <w:rPr>
          <w:i/>
          <w:szCs w:val="20"/>
        </w:rPr>
        <w:t>q</w:t>
      </w:r>
      <w:proofErr w:type="gramStart"/>
      <w:r w:rsidRPr="007A533E">
        <w:rPr>
          <w:szCs w:val="20"/>
        </w:rPr>
        <w:t>) ,</w:t>
      </w:r>
      <w:proofErr w:type="gramEnd"/>
      <w:r w:rsidRPr="007A533E">
        <w:rPr>
          <w:szCs w:val="20"/>
        </w:rPr>
        <w:t xml:space="preserve"> où </w:t>
      </w:r>
      <w:r w:rsidRPr="007A533E">
        <w:rPr>
          <w:i/>
          <w:szCs w:val="20"/>
        </w:rPr>
        <w:t>C</w:t>
      </w:r>
      <w:r w:rsidRPr="007A533E">
        <w:rPr>
          <w:i/>
          <w:szCs w:val="20"/>
          <w:vertAlign w:val="subscript"/>
        </w:rPr>
        <w:t>M</w:t>
      </w:r>
      <w:r w:rsidRPr="007A533E">
        <w:rPr>
          <w:i/>
          <w:szCs w:val="20"/>
        </w:rPr>
        <w:t>’</w:t>
      </w:r>
      <w:r w:rsidRPr="007A533E">
        <w:rPr>
          <w:szCs w:val="20"/>
        </w:rPr>
        <w:t xml:space="preserve"> est la dérivée du coût moyen .</w:t>
      </w:r>
    </w:p>
    <w:p w:rsidR="004F0B89" w:rsidRDefault="004F0B89" w:rsidP="004F0B89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342B641F" wp14:editId="7FACCFBA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1</w:t>
      </w: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4F0B89" w:rsidRDefault="004F0B89" w:rsidP="007A533E">
      <w:pPr>
        <w:rPr>
          <w:szCs w:val="20"/>
        </w:rPr>
      </w:pPr>
    </w:p>
    <w:p w:rsidR="004F0B89" w:rsidRDefault="004F0B89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P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  <w:r w:rsidRPr="007A533E">
        <w:rPr>
          <w:b/>
          <w:color w:val="0000FF"/>
          <w:szCs w:val="20"/>
        </w:rPr>
        <w:t>b)</w:t>
      </w:r>
      <w:r w:rsidRPr="007A533E">
        <w:rPr>
          <w:color w:val="0000FF"/>
          <w:szCs w:val="20"/>
        </w:rPr>
        <w:t xml:space="preserve"> </w:t>
      </w:r>
      <w:r w:rsidRPr="007A533E">
        <w:rPr>
          <w:szCs w:val="20"/>
        </w:rPr>
        <w:t xml:space="preserve">Retrouver, par le calcul, la quantité </w:t>
      </w:r>
      <w:r w:rsidRPr="007A533E">
        <w:rPr>
          <w:i/>
          <w:szCs w:val="20"/>
        </w:rPr>
        <w:t>Q</w:t>
      </w:r>
      <w:r w:rsidRPr="007A533E">
        <w:rPr>
          <w:szCs w:val="20"/>
        </w:rPr>
        <w:t xml:space="preserve"> </w:t>
      </w:r>
      <w:r w:rsidRPr="007A533E">
        <w:rPr>
          <w:szCs w:val="20"/>
          <w:vertAlign w:val="subscript"/>
        </w:rPr>
        <w:t xml:space="preserve">0 </w:t>
      </w:r>
      <w:r w:rsidRPr="007A533E">
        <w:rPr>
          <w:szCs w:val="20"/>
        </w:rPr>
        <w:t xml:space="preserve"> à produire pour que le coût moyen soit minimal et calculer alors la va</w:t>
      </w:r>
      <w:r>
        <w:rPr>
          <w:szCs w:val="20"/>
        </w:rPr>
        <w:t xml:space="preserve">leur du coût moyen minimum.  </w:t>
      </w: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Default="007A533E" w:rsidP="007A533E">
      <w:pPr>
        <w:rPr>
          <w:szCs w:val="20"/>
        </w:rPr>
      </w:pPr>
    </w:p>
    <w:p w:rsidR="007A533E" w:rsidRPr="007A533E" w:rsidRDefault="007A533E" w:rsidP="007A533E">
      <w:pPr>
        <w:rPr>
          <w:szCs w:val="20"/>
        </w:rPr>
      </w:pPr>
    </w:p>
    <w:p w:rsidR="004F0B89" w:rsidRDefault="004F0B89" w:rsidP="007A533E">
      <w:pPr>
        <w:rPr>
          <w:b/>
          <w:color w:val="0000FF"/>
          <w:szCs w:val="20"/>
        </w:rPr>
      </w:pPr>
      <w:r>
        <w:rPr>
          <w:noProof/>
          <w:sz w:val="22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5B4F90" wp14:editId="770808B9">
                <wp:simplePos x="0" y="0"/>
                <wp:positionH relativeFrom="margin">
                  <wp:align>right</wp:align>
                </wp:positionH>
                <wp:positionV relativeFrom="paragraph">
                  <wp:posOffset>491894</wp:posOffset>
                </wp:positionV>
                <wp:extent cx="2403764" cy="571500"/>
                <wp:effectExtent l="0" t="0" r="0" b="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3764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610C" w:rsidRPr="004F0B89" w:rsidRDefault="000F1E25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 w:rsidRPr="004F0B89">
                              <w:rPr>
                                <w:noProof/>
                                <w:sz w:val="20"/>
                                <w:szCs w:val="22"/>
                                <w:lang w:val="fr-FR"/>
                              </w:rPr>
                              <w:drawing>
                                <wp:inline distT="0" distB="0" distL="0" distR="0" wp14:anchorId="44587910" wp14:editId="112939C0">
                                  <wp:extent cx="292100" cy="292100"/>
                                  <wp:effectExtent l="0" t="0" r="0" b="0"/>
                                  <wp:docPr id="8" name="Image 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610C" w:rsidRPr="004F0B89"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 w:rsidR="00EF610C" w:rsidRPr="004F0B89"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EF610C" w:rsidRPr="004F0B89" w:rsidRDefault="00EF610C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4F0B89"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 w:rsidRPr="004F0B89"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EF610C" w:rsidRDefault="00EF610C" w:rsidP="00EF61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38.05pt;margin-top:38.75pt;width:189.25pt;height:4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" stroked="f">
                <v:textbox>
                  <w:txbxContent>
                    <w:p w:rsidR="00EF610C" w:rsidRPr="004F0B89" w:rsidRDefault="000F1E25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 w:rsidRPr="004F0B89">
                        <w:rPr>
                          <w:noProof/>
                          <w:sz w:val="20"/>
                          <w:szCs w:val="22"/>
                          <w:lang w:val="fr-FR"/>
                        </w:rPr>
                        <w:drawing>
                          <wp:inline distT="0" distB="0" distL="0" distR="0" wp14:anchorId="44587910" wp14:editId="112939C0">
                            <wp:extent cx="292100" cy="292100"/>
                            <wp:effectExtent l="0" t="0" r="0" b="0"/>
                            <wp:docPr id="8" name="Image 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610C" w:rsidRPr="004F0B89"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 w:rsidR="00EF610C" w:rsidRPr="004F0B89">
                        <w:rPr>
                          <w:b/>
                          <w:sz w:val="22"/>
                        </w:rPr>
                        <w:t>,</w:t>
                      </w:r>
                    </w:p>
                    <w:p w:rsidR="00EF610C" w:rsidRPr="004F0B89" w:rsidRDefault="00EF610C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 w:rsidRPr="004F0B89"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 w:rsidRPr="004F0B89"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EF610C" w:rsidRDefault="00EF610C" w:rsidP="00EF610C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color w:val="0000FF"/>
          <w:szCs w:val="20"/>
        </w:rPr>
        <w:br w:type="page"/>
      </w:r>
    </w:p>
    <w:p w:rsidR="007A533E" w:rsidRPr="007A533E" w:rsidRDefault="007A533E" w:rsidP="007A533E">
      <w:pPr>
        <w:rPr>
          <w:szCs w:val="20"/>
        </w:rPr>
      </w:pPr>
      <w:r>
        <w:rPr>
          <w:b/>
          <w:color w:val="0000FF"/>
          <w:szCs w:val="20"/>
        </w:rPr>
        <w:lastRenderedPageBreak/>
        <w:t>4</w:t>
      </w:r>
      <w:r w:rsidRPr="007A533E">
        <w:rPr>
          <w:b/>
          <w:color w:val="0000FF"/>
          <w:szCs w:val="20"/>
        </w:rPr>
        <w:t>.</w:t>
      </w:r>
      <w:r w:rsidRPr="007A533E">
        <w:rPr>
          <w:color w:val="0000FF"/>
          <w:szCs w:val="20"/>
        </w:rPr>
        <w:t xml:space="preserve"> </w:t>
      </w:r>
      <w:r w:rsidRPr="007A533E">
        <w:rPr>
          <w:szCs w:val="20"/>
        </w:rPr>
        <w:t xml:space="preserve">Le coût total est donné par </w:t>
      </w:r>
      <w:r w:rsidRPr="007A533E">
        <w:rPr>
          <w:i/>
          <w:szCs w:val="20"/>
        </w:rPr>
        <w:t>C</w:t>
      </w:r>
      <w:r w:rsidRPr="007A533E">
        <w:rPr>
          <w:szCs w:val="20"/>
        </w:rPr>
        <w:t>(</w:t>
      </w:r>
      <w:r w:rsidRPr="007A533E">
        <w:rPr>
          <w:i/>
          <w:szCs w:val="20"/>
        </w:rPr>
        <w:t>q</w:t>
      </w:r>
      <w:r w:rsidRPr="007A533E">
        <w:rPr>
          <w:szCs w:val="20"/>
        </w:rPr>
        <w:t>) =</w:t>
      </w:r>
      <w:r w:rsidRPr="007A533E">
        <w:rPr>
          <w:i/>
          <w:szCs w:val="20"/>
        </w:rPr>
        <w:t xml:space="preserve"> q</w:t>
      </w:r>
      <w:r w:rsidRPr="007A533E">
        <w:rPr>
          <w:szCs w:val="20"/>
        </w:rPr>
        <w:t xml:space="preserve"> ×</w:t>
      </w:r>
      <w:r w:rsidRPr="007A533E">
        <w:rPr>
          <w:i/>
          <w:szCs w:val="20"/>
        </w:rPr>
        <w:t xml:space="preserve"> C</w:t>
      </w:r>
      <w:r w:rsidRPr="007A533E">
        <w:rPr>
          <w:i/>
          <w:szCs w:val="20"/>
          <w:vertAlign w:val="subscript"/>
        </w:rPr>
        <w:t>M</w:t>
      </w:r>
      <w:r w:rsidRPr="007A533E">
        <w:rPr>
          <w:szCs w:val="20"/>
        </w:rPr>
        <w:t>(</w:t>
      </w:r>
      <w:r w:rsidRPr="007A533E">
        <w:rPr>
          <w:i/>
          <w:szCs w:val="20"/>
        </w:rPr>
        <w:t>q</w:t>
      </w:r>
      <w:proofErr w:type="gramStart"/>
      <w:r w:rsidRPr="007A533E">
        <w:rPr>
          <w:szCs w:val="20"/>
        </w:rPr>
        <w:t>) .</w:t>
      </w:r>
      <w:proofErr w:type="gramEnd"/>
    </w:p>
    <w:p w:rsidR="007A533E" w:rsidRPr="007A533E" w:rsidRDefault="007A533E" w:rsidP="007A533E">
      <w:pPr>
        <w:rPr>
          <w:szCs w:val="20"/>
        </w:rPr>
      </w:pPr>
      <w:r w:rsidRPr="007A533E">
        <w:rPr>
          <w:szCs w:val="20"/>
        </w:rPr>
        <w:t xml:space="preserve">On admet que le coût marginal </w:t>
      </w:r>
      <w:r w:rsidRPr="007A533E">
        <w:rPr>
          <w:i/>
          <w:szCs w:val="20"/>
        </w:rPr>
        <w:t>C</w:t>
      </w:r>
      <w:r w:rsidRPr="007A533E">
        <w:rPr>
          <w:i/>
          <w:szCs w:val="20"/>
          <w:vertAlign w:val="subscript"/>
        </w:rPr>
        <w:t>m</w:t>
      </w:r>
      <w:r w:rsidRPr="007A533E">
        <w:rPr>
          <w:szCs w:val="20"/>
        </w:rPr>
        <w:t xml:space="preserve"> peut être assimilé à la dérivée du coût total </w:t>
      </w:r>
      <w:proofErr w:type="gramStart"/>
      <w:r w:rsidRPr="007A533E">
        <w:rPr>
          <w:i/>
          <w:szCs w:val="20"/>
        </w:rPr>
        <w:t>C</w:t>
      </w:r>
      <w:r w:rsidRPr="007A533E">
        <w:rPr>
          <w:szCs w:val="20"/>
        </w:rPr>
        <w:t xml:space="preserve"> .</w:t>
      </w:r>
      <w:proofErr w:type="gramEnd"/>
    </w:p>
    <w:p w:rsidR="007A533E" w:rsidRPr="007A533E" w:rsidRDefault="007A533E" w:rsidP="007A533E">
      <w:pPr>
        <w:rPr>
          <w:szCs w:val="20"/>
        </w:rPr>
      </w:pPr>
      <w:r w:rsidRPr="007A533E">
        <w:rPr>
          <w:szCs w:val="20"/>
        </w:rPr>
        <w:t>Vérifier, sur tableur ou calculatrice, que le coût marginal et le coût moyen sont égaux pour la quantité Q</w:t>
      </w:r>
      <w:r w:rsidRPr="007A533E">
        <w:rPr>
          <w:szCs w:val="20"/>
          <w:vertAlign w:val="subscript"/>
        </w:rPr>
        <w:t>0</w:t>
      </w:r>
      <w:r w:rsidRPr="007A533E">
        <w:rPr>
          <w:szCs w:val="20"/>
        </w:rPr>
        <w:t xml:space="preserve"> obtenue à la </w:t>
      </w:r>
      <w:r w:rsidRPr="007A533E">
        <w:rPr>
          <w:b/>
          <w:color w:val="0000FF"/>
          <w:szCs w:val="20"/>
        </w:rPr>
        <w:t>question 3.b</w:t>
      </w:r>
      <w:proofErr w:type="gramStart"/>
      <w:r w:rsidRPr="007A533E">
        <w:rPr>
          <w:b/>
          <w:color w:val="0000FF"/>
          <w:szCs w:val="20"/>
        </w:rPr>
        <w:t xml:space="preserve">) </w:t>
      </w:r>
      <w:r w:rsidRPr="007A533E">
        <w:rPr>
          <w:szCs w:val="20"/>
        </w:rPr>
        <w:t>.</w:t>
      </w:r>
      <w:proofErr w:type="gramEnd"/>
      <w:r w:rsidRPr="007A533E">
        <w:rPr>
          <w:szCs w:val="20"/>
        </w:rPr>
        <w:t xml:space="preserve"> On présentera la démarche choisie.</w:t>
      </w:r>
    </w:p>
    <w:p w:rsidR="004F0B89" w:rsidRDefault="004F0B89" w:rsidP="005B3ECA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00050E1C" wp14:editId="5CFAF281">
            <wp:extent cx="292100" cy="292100"/>
            <wp:effectExtent l="0" t="0" r="0" b="0"/>
            <wp:docPr id="20" name="Image 20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la question 4. </w:t>
      </w:r>
      <w:proofErr w:type="gramStart"/>
      <w:r>
        <w:rPr>
          <w:i/>
          <w:color w:val="0000FF"/>
          <w:sz w:val="22"/>
        </w:rPr>
        <w:t>sur</w:t>
      </w:r>
      <w:proofErr w:type="gramEnd"/>
      <w:r>
        <w:rPr>
          <w:i/>
          <w:color w:val="0000FF"/>
          <w:sz w:val="22"/>
        </w:rPr>
        <w:t xml:space="preserve"> tableur ou calculatrice</w:t>
      </w:r>
    </w:p>
    <w:p w:rsidR="005C2A5E" w:rsidRDefault="005C2A5E" w:rsidP="005C2A5E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>
            <wp:extent cx="290830" cy="290830"/>
            <wp:effectExtent l="0" t="0" r="0" b="0"/>
            <wp:docPr id="1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2</w:t>
      </w:r>
    </w:p>
    <w:p w:rsidR="001C4FD6" w:rsidRDefault="001C4FD6" w:rsidP="001C4FD6">
      <w:pPr>
        <w:rPr>
          <w:sz w:val="22"/>
          <w:szCs w:val="22"/>
        </w:rPr>
      </w:pPr>
    </w:p>
    <w:p w:rsidR="001C4FD6" w:rsidRDefault="001C4FD6" w:rsidP="000F1E25">
      <w:pPr>
        <w:ind w:right="-1559"/>
        <w:rPr>
          <w:rFonts w:eastAsia="Calibri"/>
          <w:lang w:val="fr-FR" w:eastAsia="en-US"/>
        </w:rPr>
      </w:pPr>
    </w:p>
    <w:p w:rsidR="000F1E25" w:rsidRPr="000F1E25" w:rsidRDefault="000F1E25" w:rsidP="000F1E25">
      <w:pPr>
        <w:rPr>
          <w:rFonts w:ascii="Calibri" w:hAnsi="Calibri" w:cs="CG Times (WN)"/>
          <w:sz w:val="20"/>
          <w:szCs w:val="20"/>
          <w:lang w:val="fr-FR"/>
        </w:rPr>
      </w:pPr>
    </w:p>
    <w:p w:rsidR="00614317" w:rsidRPr="00614317" w:rsidRDefault="00614317" w:rsidP="00567D8D">
      <w:pPr>
        <w:rPr>
          <w:sz w:val="22"/>
          <w:szCs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5B3ECA" w:rsidRPr="00EF610C" w:rsidRDefault="005B3ECA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1C4FD6" w:rsidRPr="00524449" w:rsidRDefault="008606EA" w:rsidP="004F0B89">
      <w:pPr>
        <w:rPr>
          <w:b/>
          <w:color w:val="0000FF"/>
        </w:rPr>
      </w:pPr>
      <w:r w:rsidRPr="00524449">
        <w:rPr>
          <w:b/>
          <w:color w:val="0000FF"/>
          <w:sz w:val="28"/>
        </w:rPr>
        <w:t>Exercice</w:t>
      </w:r>
      <w:r w:rsidR="00614317" w:rsidRPr="00524449">
        <w:rPr>
          <w:b/>
          <w:color w:val="0000FF"/>
          <w:sz w:val="28"/>
        </w:rPr>
        <w:t xml:space="preserve"> 2 : </w:t>
      </w:r>
    </w:p>
    <w:p w:rsidR="004F0B89" w:rsidRDefault="004F0B89" w:rsidP="004F0B89">
      <w:pPr>
        <w:rPr>
          <w:rFonts w:eastAsia="Calibri"/>
          <w:b/>
          <w:szCs w:val="20"/>
          <w:lang w:val="fr-FR" w:eastAsia="en-US"/>
        </w:rPr>
      </w:pPr>
      <w:r w:rsidRPr="004F0B89">
        <w:rPr>
          <w:rFonts w:eastAsia="Calibri"/>
          <w:b/>
          <w:szCs w:val="20"/>
          <w:lang w:val="fr-FR" w:eastAsia="en-US"/>
        </w:rPr>
        <w:t xml:space="preserve">Dans un hypermarché, on étudie le temps d’attente des clients à chacune des caisses afin de mesurer la nécessité d’installer des caisses automatiques.  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szCs w:val="20"/>
          <w:lang w:val="fr-FR" w:eastAsia="en-US"/>
        </w:rPr>
        <w:t>L’hypermarché comporte 36 caisses. Pour chacune des caisses, le temps d’attente, exprimé en minutes, est une variable aléatoire X qui suit la loi normale d’espérance 6 et d’écart type 3.</w:t>
      </w:r>
      <w:r w:rsidRPr="004F0B89">
        <w:rPr>
          <w:rFonts w:eastAsia="Calibri"/>
          <w:szCs w:val="20"/>
          <w:lang w:val="fr-FR" w:eastAsia="en-US"/>
        </w:rPr>
        <w:t xml:space="preserve"> </w:t>
      </w: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t>1.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>Calculer la probabilité qu’un client attende entre 4 et 7 minutes à une caisse.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5B3ECA" w:rsidRDefault="005B3ECA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t>2.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 xml:space="preserve">On s’intéresse au temps d’attente des clients pour l’ensemble des 36 caisses de l’hypermarché. 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szCs w:val="20"/>
          <w:lang w:val="fr-FR" w:eastAsia="en-US"/>
        </w:rPr>
        <w:t xml:space="preserve">On suppose que les variables aléatoires de l’attente aux caisses suivent la même loi et sont indépendantes. On note </w:t>
      </w:r>
      <m:oMath>
        <m:bar>
          <m:barPr>
            <m:pos m:val="top"/>
            <m:ctrlPr>
              <w:rPr>
                <w:rFonts w:ascii="Cambria Math" w:eastAsia="Calibri" w:hAnsi="Cambria Math"/>
                <w:i/>
                <w:szCs w:val="20"/>
                <w:lang w:val="fr-FR" w:eastAsia="en-US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>X</m:t>
            </m:r>
          </m:e>
        </m:bar>
      </m:oMath>
      <w:r w:rsidRPr="004F0B89">
        <w:rPr>
          <w:rFonts w:eastAsia="Calibri"/>
          <w:szCs w:val="20"/>
          <w:lang w:val="fr-FR" w:eastAsia="en-US"/>
        </w:rPr>
        <w:t xml:space="preserve"> la variable aléatoire égale à la moyenne des temps d’attente des 36 caisses.</w:t>
      </w: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ind w:right="-1"/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t>a)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 xml:space="preserve">Préciser la loi que suit approximativement la variable </w:t>
      </w:r>
      <w:proofErr w:type="gramStart"/>
      <w:r w:rsidRPr="004F0B89">
        <w:rPr>
          <w:rFonts w:eastAsia="Calibri"/>
          <w:szCs w:val="20"/>
          <w:lang w:val="fr-FR" w:eastAsia="en-US"/>
        </w:rPr>
        <w:t xml:space="preserve">aléatoire </w:t>
      </w:r>
      <w:proofErr w:type="gramEnd"/>
      <m:oMath>
        <m:bar>
          <m:barPr>
            <m:pos m:val="top"/>
            <m:ctrlPr>
              <w:rPr>
                <w:rFonts w:ascii="Cambria Math" w:eastAsia="Calibri" w:hAnsi="Cambria Math"/>
                <w:i/>
                <w:szCs w:val="20"/>
                <w:lang w:val="fr-FR" w:eastAsia="en-US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>X</m:t>
            </m:r>
          </m:e>
        </m:bar>
      </m:oMath>
      <w:r w:rsidRPr="004F0B89">
        <w:rPr>
          <w:rFonts w:eastAsia="Calibri"/>
          <w:szCs w:val="20"/>
          <w:lang w:val="fr-FR" w:eastAsia="en-US"/>
        </w:rPr>
        <w:t xml:space="preserve">. </w:t>
      </w:r>
    </w:p>
    <w:p w:rsidR="004F0B89" w:rsidRDefault="004F0B89" w:rsidP="004F0B89">
      <w:pPr>
        <w:ind w:right="-1"/>
        <w:rPr>
          <w:rFonts w:eastAsia="Calibri"/>
          <w:szCs w:val="20"/>
          <w:lang w:val="fr-FR" w:eastAsia="en-US"/>
        </w:rPr>
      </w:pPr>
    </w:p>
    <w:p w:rsidR="005B3ECA" w:rsidRDefault="005B3ECA" w:rsidP="004F0B89">
      <w:pPr>
        <w:ind w:right="-1"/>
        <w:rPr>
          <w:rFonts w:eastAsia="Calibri"/>
          <w:szCs w:val="20"/>
          <w:lang w:val="fr-FR" w:eastAsia="en-US"/>
        </w:rPr>
      </w:pPr>
    </w:p>
    <w:p w:rsidR="005B3ECA" w:rsidRDefault="005B3ECA" w:rsidP="004F0B89">
      <w:pPr>
        <w:ind w:right="-1"/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ind w:right="-1"/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szCs w:val="20"/>
          <w:lang w:val="fr-FR" w:eastAsia="en-US"/>
        </w:rPr>
        <w:t xml:space="preserve">Donner son espérance et calculer la valeur de son écart type. </w:t>
      </w:r>
    </w:p>
    <w:p w:rsidR="004F0B89" w:rsidRDefault="004F0B89" w:rsidP="004F0B89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76E67900" wp14:editId="02BCFD99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t>b)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 xml:space="preserve">Calculer </w:t>
      </w:r>
      <w:proofErr w:type="gramStart"/>
      <w:r w:rsidRPr="004F0B89">
        <w:rPr>
          <w:rFonts w:eastAsia="Calibri"/>
          <w:szCs w:val="20"/>
          <w:lang w:val="fr-FR" w:eastAsia="en-US"/>
        </w:rPr>
        <w:t>P(</w:t>
      </w:r>
      <w:proofErr w:type="gramEnd"/>
      <w:r w:rsidRPr="004F0B89">
        <w:rPr>
          <w:rFonts w:eastAsia="Calibri"/>
          <w:szCs w:val="20"/>
          <w:lang w:val="fr-FR" w:eastAsia="en-US"/>
        </w:rPr>
        <w:t xml:space="preserve"> 4 ≤ </w:t>
      </w:r>
      <m:oMath>
        <m:bar>
          <m:barPr>
            <m:pos m:val="top"/>
            <m:ctrlPr>
              <w:rPr>
                <w:rFonts w:ascii="Cambria Math" w:eastAsia="Calibri" w:hAnsi="Cambria Math"/>
                <w:i/>
                <w:szCs w:val="20"/>
                <w:lang w:val="fr-FR" w:eastAsia="en-US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>X</m:t>
            </m:r>
          </m:e>
        </m:bar>
      </m:oMath>
      <w:r w:rsidRPr="004F0B89">
        <w:rPr>
          <w:rFonts w:eastAsia="Calibri"/>
          <w:szCs w:val="20"/>
          <w:lang w:val="fr-FR" w:eastAsia="en-US"/>
        </w:rPr>
        <w:t xml:space="preserve"> ≤ 7 ) .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7FCDE" wp14:editId="757CAD1B">
                <wp:simplePos x="0" y="0"/>
                <wp:positionH relativeFrom="margin">
                  <wp:align>right</wp:align>
                </wp:positionH>
                <wp:positionV relativeFrom="paragraph">
                  <wp:posOffset>135140</wp:posOffset>
                </wp:positionV>
                <wp:extent cx="2403475" cy="571500"/>
                <wp:effectExtent l="0" t="0" r="0" b="0"/>
                <wp:wrapNone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34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0B89" w:rsidRDefault="004F0B89" w:rsidP="004F0B89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5CD778AB" wp14:editId="513D14CF">
                                  <wp:extent cx="290830" cy="290830"/>
                                  <wp:effectExtent l="0" t="0" r="0" b="0"/>
                                  <wp:docPr id="13" name="Image 13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0830" cy="290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4F0B89" w:rsidRDefault="004F0B89" w:rsidP="004F0B89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4F0B89" w:rsidRDefault="004F0B89" w:rsidP="004F0B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7" o:spid="_x0000_s1027" type="#_x0000_t202" style="position:absolute;margin-left:138.05pt;margin-top:10.65pt;width:189.25pt;height:4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" stroked="f">
                <v:textbox>
                  <w:txbxContent>
                    <w:p w:rsidR="004F0B89" w:rsidRDefault="004F0B89" w:rsidP="004F0B89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5CD778AB" wp14:editId="513D14CF">
                            <wp:extent cx="290830" cy="290830"/>
                            <wp:effectExtent l="0" t="0" r="0" b="0"/>
                            <wp:docPr id="13" name="Image 13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0830" cy="290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>
                        <w:rPr>
                          <w:b/>
                          <w:sz w:val="22"/>
                        </w:rPr>
                        <w:t>,</w:t>
                      </w:r>
                    </w:p>
                    <w:p w:rsidR="004F0B89" w:rsidRDefault="004F0B89" w:rsidP="004F0B89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4F0B89" w:rsidRDefault="004F0B89" w:rsidP="004F0B89"/>
                  </w:txbxContent>
                </v:textbox>
                <w10:wrap anchorx="margin"/>
              </v:shape>
            </w:pict>
          </mc:Fallback>
        </mc:AlternateConten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lastRenderedPageBreak/>
        <w:t>3.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 xml:space="preserve">Afin de réduire le temps d’attente des clients aux caisses le gérant du magasin double le nombre de caisses par des caisses automatiques. 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szCs w:val="20"/>
          <w:lang w:val="fr-FR" w:eastAsia="en-US"/>
        </w:rPr>
        <w:t xml:space="preserve">Pour chacune des caisses automatiques le temps d’attente, exprimé en minutes, est une variable aléatoire Y qui suit la loi normale d’espérance 4 et d’écart type </w:t>
      </w:r>
      <w:proofErr w:type="gramStart"/>
      <w:r w:rsidRPr="004F0B89">
        <w:rPr>
          <w:rFonts w:eastAsia="Calibri"/>
          <w:szCs w:val="20"/>
          <w:lang w:val="fr-FR" w:eastAsia="en-US"/>
        </w:rPr>
        <w:t>2 .</w:t>
      </w:r>
      <w:proofErr w:type="gramEnd"/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t>a)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>Calculer la probabilité qu’un client attende entre 4 et 7 minutes à une caisse automatique.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t>b)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 xml:space="preserve">On note </w:t>
      </w:r>
      <m:oMath>
        <m:bar>
          <m:barPr>
            <m:pos m:val="top"/>
            <m:ctrlPr>
              <w:rPr>
                <w:rFonts w:ascii="Cambria Math" w:eastAsia="Calibri" w:hAnsi="Cambria Math"/>
                <w:szCs w:val="20"/>
                <w:lang w:val="fr-FR" w:eastAsia="en-US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>Y</m:t>
            </m:r>
          </m:e>
        </m:bar>
      </m:oMath>
      <w:r w:rsidRPr="004F0B89">
        <w:rPr>
          <w:rFonts w:eastAsia="Calibri"/>
          <w:szCs w:val="20"/>
          <w:lang w:val="fr-FR" w:eastAsia="en-US"/>
        </w:rPr>
        <w:t xml:space="preserve"> la variable aléatoire égale à la moyenne des temps d’attente </w:t>
      </w:r>
      <w:r w:rsidR="009E05FF">
        <w:rPr>
          <w:rFonts w:eastAsia="Calibri"/>
          <w:szCs w:val="20"/>
          <w:lang w:val="fr-FR" w:eastAsia="en-US"/>
        </w:rPr>
        <w:t>pour les</w:t>
      </w:r>
      <w:r w:rsidRPr="004F0B89">
        <w:rPr>
          <w:rFonts w:eastAsia="Calibri"/>
          <w:szCs w:val="20"/>
          <w:lang w:val="fr-FR" w:eastAsia="en-US"/>
        </w:rPr>
        <w:t xml:space="preserve"> 36 caisses automatiques. Préciser la loi que suit approximativement la variable </w:t>
      </w:r>
      <w:proofErr w:type="gramStart"/>
      <w:r w:rsidRPr="004F0B89">
        <w:rPr>
          <w:rFonts w:eastAsia="Calibri"/>
          <w:szCs w:val="20"/>
          <w:lang w:val="fr-FR" w:eastAsia="en-US"/>
        </w:rPr>
        <w:t xml:space="preserve">aléatoire </w:t>
      </w:r>
      <m:oMath>
        <m:bar>
          <m:barPr>
            <m:pos m:val="top"/>
            <m:ctrlPr>
              <w:rPr>
                <w:rFonts w:ascii="Cambria Math" w:eastAsia="Calibri" w:hAnsi="Cambria Math"/>
                <w:szCs w:val="20"/>
                <w:lang w:val="fr-FR" w:eastAsia="en-US"/>
              </w:rPr>
            </m:ctrlPr>
          </m:barPr>
          <m:e>
            <w:proofErr w:type="gramEnd"/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>Y</m:t>
            </m:r>
          </m:e>
        </m:bar>
      </m:oMath>
      <w:r w:rsidRPr="004F0B89">
        <w:rPr>
          <w:rFonts w:eastAsia="Calibri"/>
          <w:szCs w:val="20"/>
          <w:lang w:val="fr-FR" w:eastAsia="en-US"/>
        </w:rPr>
        <w:t xml:space="preserve"> . 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szCs w:val="20"/>
          <w:lang w:val="fr-FR" w:eastAsia="en-US"/>
        </w:rPr>
        <w:t>Donner son espérance et calculer la valeur arrondie au centième de son écart type.</w:t>
      </w:r>
    </w:p>
    <w:p w:rsidR="004F0B89" w:rsidRDefault="004F0B89" w:rsidP="004F0B89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70FD8B11" wp14:editId="49CD0EAD">
            <wp:extent cx="292100" cy="292100"/>
            <wp:effectExtent l="0" t="0" r="0" b="0"/>
            <wp:docPr id="10" name="Image 10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 xml:space="preserve">Protocole de secours </w:t>
      </w:r>
      <w:r w:rsidR="005C2A5E">
        <w:rPr>
          <w:i/>
          <w:color w:val="0000FF"/>
          <w:sz w:val="22"/>
          <w:szCs w:val="22"/>
        </w:rPr>
        <w:t>3</w:t>
      </w: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Pr="004F0B89" w:rsidRDefault="004F0B89" w:rsidP="004F0B89">
      <w:pPr>
        <w:rPr>
          <w:rFonts w:eastAsia="Calibri"/>
          <w:szCs w:val="20"/>
          <w:lang w:val="fr-FR" w:eastAsia="en-US"/>
        </w:rPr>
      </w:pPr>
    </w:p>
    <w:p w:rsidR="004F0B89" w:rsidRDefault="004F0B89" w:rsidP="004F0B89">
      <w:pPr>
        <w:rPr>
          <w:rFonts w:eastAsia="Calibri"/>
          <w:szCs w:val="20"/>
          <w:lang w:val="fr-FR" w:eastAsia="en-US"/>
        </w:rPr>
      </w:pPr>
      <w:r w:rsidRPr="004F0B89">
        <w:rPr>
          <w:rFonts w:eastAsia="Calibri"/>
          <w:b/>
          <w:color w:val="0000FF"/>
          <w:szCs w:val="20"/>
          <w:lang w:val="fr-FR" w:eastAsia="en-US"/>
        </w:rPr>
        <w:t>c)</w:t>
      </w:r>
      <w:r w:rsidRPr="004F0B89">
        <w:rPr>
          <w:rFonts w:eastAsia="Calibri"/>
          <w:color w:val="0000FF"/>
          <w:szCs w:val="20"/>
          <w:lang w:val="fr-FR" w:eastAsia="en-US"/>
        </w:rPr>
        <w:t xml:space="preserve"> </w:t>
      </w:r>
      <w:r w:rsidRPr="004F0B89">
        <w:rPr>
          <w:rFonts w:eastAsia="Calibri"/>
          <w:szCs w:val="20"/>
          <w:lang w:val="fr-FR" w:eastAsia="en-US"/>
        </w:rPr>
        <w:t xml:space="preserve">Soit Z la variable aléatoire définie par Z </w:t>
      </w:r>
      <w:proofErr w:type="gramStart"/>
      <w:r w:rsidRPr="004F0B89">
        <w:rPr>
          <w:rFonts w:eastAsia="Calibri"/>
          <w:szCs w:val="20"/>
          <w:lang w:val="fr-FR" w:eastAsia="en-US"/>
        </w:rPr>
        <w:t xml:space="preserve">= </w:t>
      </w:r>
      <m:oMath>
        <m:f>
          <m:fPr>
            <m:ctrlPr>
              <w:rPr>
                <w:rFonts w:ascii="Cambria Math" w:eastAsia="Calibri" w:hAnsi="Cambria Math"/>
                <w:szCs w:val="20"/>
                <w:lang w:val="fr-FR" w:eastAsia="en-US"/>
              </w:rPr>
            </m:ctrlPr>
          </m:fPr>
          <m:num>
            <w:proofErr w:type="gramEnd"/>
            <m:bar>
              <m:barPr>
                <m:pos m:val="top"/>
                <m:ctrlPr>
                  <w:rPr>
                    <w:rFonts w:ascii="Cambria Math" w:eastAsia="Calibri" w:hAnsi="Cambria Math"/>
                    <w:szCs w:val="20"/>
                    <w:lang w:val="fr-FR" w:eastAsia="en-US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Cs w:val="20"/>
                    <w:lang w:val="fr-FR" w:eastAsia="en-US"/>
                  </w:rPr>
                  <m:t>X</m:t>
                </m:r>
              </m:e>
            </m:bar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 xml:space="preserve">+ </m:t>
            </m:r>
            <m:bar>
              <m:barPr>
                <m:pos m:val="top"/>
                <m:ctrlPr>
                  <w:rPr>
                    <w:rFonts w:ascii="Cambria Math" w:eastAsia="Calibri" w:hAnsi="Cambria Math"/>
                    <w:szCs w:val="20"/>
                    <w:lang w:val="fr-FR" w:eastAsia="en-US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Cs w:val="20"/>
                    <w:lang w:val="fr-FR" w:eastAsia="en-US"/>
                  </w:rPr>
                  <m:t>Y</m:t>
                </m:r>
              </m:e>
            </m:ba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>2</m:t>
            </m:r>
          </m:den>
        </m:f>
      </m:oMath>
      <w:r w:rsidRPr="004F0B89">
        <w:rPr>
          <w:rFonts w:eastAsia="Calibri"/>
          <w:szCs w:val="20"/>
          <w:lang w:val="fr-FR" w:eastAsia="en-US"/>
        </w:rPr>
        <w:t xml:space="preserve"> . On admet qu’elle suit une loi normale. </w:t>
      </w:r>
    </w:p>
    <w:p w:rsidR="004F0B89" w:rsidRPr="004F0B89" w:rsidRDefault="004F0B89" w:rsidP="004F0B89">
      <w:pPr>
        <w:rPr>
          <w:rFonts w:eastAsia="Calibri"/>
          <w:szCs w:val="22"/>
          <w:lang w:val="fr-FR" w:eastAsia="en-US"/>
        </w:rPr>
      </w:pPr>
      <w:r w:rsidRPr="004F0B89">
        <w:rPr>
          <w:rFonts w:eastAsia="Calibri"/>
          <w:szCs w:val="20"/>
          <w:lang w:val="fr-FR" w:eastAsia="en-US"/>
        </w:rPr>
        <w:t xml:space="preserve">Préciser ses paramètres. Déterminer le réel </w:t>
      </w:r>
      <w:r w:rsidRPr="004F0B89">
        <w:rPr>
          <w:rFonts w:eastAsia="Calibri"/>
          <w:i/>
          <w:szCs w:val="20"/>
          <w:lang w:val="fr-FR" w:eastAsia="en-US"/>
        </w:rPr>
        <w:t>a</w:t>
      </w:r>
      <w:r w:rsidRPr="004F0B89">
        <w:rPr>
          <w:rFonts w:eastAsia="Calibri"/>
          <w:szCs w:val="20"/>
          <w:lang w:val="fr-FR" w:eastAsia="en-US"/>
        </w:rPr>
        <w:t xml:space="preserve"> tel que </w:t>
      </w:r>
      <w:proofErr w:type="gramStart"/>
      <w:r w:rsidRPr="004F0B89">
        <w:rPr>
          <w:rFonts w:eastAsia="Calibri"/>
          <w:szCs w:val="20"/>
          <w:lang w:val="fr-FR" w:eastAsia="en-US"/>
        </w:rPr>
        <w:t>P(</w:t>
      </w:r>
      <w:proofErr w:type="gramEnd"/>
      <w:r w:rsidRPr="004F0B89">
        <w:rPr>
          <w:rFonts w:eastAsia="Calibri"/>
          <w:szCs w:val="20"/>
          <w:lang w:val="fr-FR" w:eastAsia="en-US"/>
        </w:rPr>
        <w:t xml:space="preserve"> Z ≤ </w:t>
      </w:r>
      <w:r w:rsidRPr="004F0B89">
        <w:rPr>
          <w:rFonts w:eastAsia="Calibri"/>
          <w:i/>
          <w:szCs w:val="20"/>
          <w:lang w:val="fr-FR" w:eastAsia="en-US"/>
        </w:rPr>
        <w:t xml:space="preserve">a </w:t>
      </w:r>
      <w:r w:rsidRPr="004F0B89">
        <w:rPr>
          <w:rFonts w:eastAsia="Calibri"/>
          <w:szCs w:val="20"/>
          <w:lang w:val="fr-FR" w:eastAsia="en-US"/>
        </w:rPr>
        <w:t>) = 0,9 . Interpréter le résultat.</w:t>
      </w:r>
    </w:p>
    <w:p w:rsidR="001C4FD6" w:rsidRDefault="001C4FD6" w:rsidP="001C4FD6">
      <w:pPr>
        <w:ind w:right="-1559"/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ind w:right="-1559"/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ind w:right="-1559"/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4F0B89" w:rsidRDefault="004F0B89" w:rsidP="001C4FD6">
      <w:pPr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EF610C" w:rsidRDefault="00EF610C" w:rsidP="00567D8D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4E7F8A">
      <w:footerReference w:type="default" r:id="rId12"/>
      <w:pgSz w:w="11906" w:h="16838"/>
      <w:pgMar w:top="568" w:right="991" w:bottom="709" w:left="851" w:header="708" w:footer="5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B65" w:rsidRDefault="00EF4B65" w:rsidP="003319EA">
      <w:r>
        <w:separator/>
      </w:r>
    </w:p>
  </w:endnote>
  <w:endnote w:type="continuationSeparator" w:id="0">
    <w:p w:rsidR="00EF4B65" w:rsidRDefault="00EF4B65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C83917" w:rsidRDefault="00C83917" w:rsidP="00C83917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B65" w:rsidRDefault="00EF4B65" w:rsidP="003319EA">
      <w:r>
        <w:separator/>
      </w:r>
    </w:p>
  </w:footnote>
  <w:footnote w:type="continuationSeparator" w:id="0">
    <w:p w:rsidR="00EF4B65" w:rsidRDefault="00EF4B65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27970"/>
    <w:rsid w:val="000B502E"/>
    <w:rsid w:val="000E6BCF"/>
    <w:rsid w:val="000F1E25"/>
    <w:rsid w:val="00167F17"/>
    <w:rsid w:val="001C4FD6"/>
    <w:rsid w:val="002127CD"/>
    <w:rsid w:val="00233692"/>
    <w:rsid w:val="002B742E"/>
    <w:rsid w:val="003319EA"/>
    <w:rsid w:val="00366096"/>
    <w:rsid w:val="003E4E6D"/>
    <w:rsid w:val="00431435"/>
    <w:rsid w:val="00490F95"/>
    <w:rsid w:val="004E7F8A"/>
    <w:rsid w:val="004F0B89"/>
    <w:rsid w:val="00524449"/>
    <w:rsid w:val="00567D8D"/>
    <w:rsid w:val="00592318"/>
    <w:rsid w:val="005B3ECA"/>
    <w:rsid w:val="005C2A5E"/>
    <w:rsid w:val="005C731B"/>
    <w:rsid w:val="005D5177"/>
    <w:rsid w:val="005E03EC"/>
    <w:rsid w:val="005E582F"/>
    <w:rsid w:val="00614317"/>
    <w:rsid w:val="006F1DD4"/>
    <w:rsid w:val="00704F7D"/>
    <w:rsid w:val="0070776F"/>
    <w:rsid w:val="00723ABA"/>
    <w:rsid w:val="0077630E"/>
    <w:rsid w:val="007A533E"/>
    <w:rsid w:val="007C77B9"/>
    <w:rsid w:val="008373EA"/>
    <w:rsid w:val="00851DA6"/>
    <w:rsid w:val="00852450"/>
    <w:rsid w:val="008601BB"/>
    <w:rsid w:val="008606EA"/>
    <w:rsid w:val="008A2718"/>
    <w:rsid w:val="0091688C"/>
    <w:rsid w:val="00946A94"/>
    <w:rsid w:val="009E05FF"/>
    <w:rsid w:val="00A1326C"/>
    <w:rsid w:val="00A73E24"/>
    <w:rsid w:val="00A8119B"/>
    <w:rsid w:val="00AF17BB"/>
    <w:rsid w:val="00BE6586"/>
    <w:rsid w:val="00C36B9B"/>
    <w:rsid w:val="00C83917"/>
    <w:rsid w:val="00CA68AB"/>
    <w:rsid w:val="00D1244B"/>
    <w:rsid w:val="00E4494B"/>
    <w:rsid w:val="00E814C2"/>
    <w:rsid w:val="00E90B6F"/>
    <w:rsid w:val="00E94B3D"/>
    <w:rsid w:val="00ED4285"/>
    <w:rsid w:val="00EF4B65"/>
    <w:rsid w:val="00EF610C"/>
    <w:rsid w:val="00EF77C2"/>
    <w:rsid w:val="00F10AED"/>
    <w:rsid w:val="00F33570"/>
    <w:rsid w:val="00F37167"/>
    <w:rsid w:val="00F42772"/>
    <w:rsid w:val="00F62360"/>
    <w:rsid w:val="00F9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D4DF58-18AE-446D-9D07-0F7ED25FD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941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6105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11</cp:revision>
  <dcterms:created xsi:type="dcterms:W3CDTF">2016-06-02T13:34:00Z</dcterms:created>
  <dcterms:modified xsi:type="dcterms:W3CDTF">2016-06-17T14:12:00Z</dcterms:modified>
</cp:coreProperties>
</file>