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02509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6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20..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Fonction polynôme de degré 2 ; Fonction exponentielle de base e. </w:t>
            </w:r>
          </w:p>
          <w:p w:rsidR="00224647" w:rsidRPr="00C06626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Dérivée des fonctions de référence. </w:t>
            </w:r>
            <w:r w:rsidR="00C06626">
              <w:rPr>
                <w:color w:val="FF0000"/>
                <w:lang w:eastAsia="zh-CN"/>
              </w:rPr>
              <w:t xml:space="preserve">Dérivée de fonctions de la forme : </w:t>
            </w:r>
            <w:r w:rsidR="00C06626">
              <w:rPr>
                <w:i/>
                <w:color w:val="FF0000"/>
                <w:lang w:eastAsia="zh-CN"/>
              </w:rPr>
              <w:t>x</w:t>
            </w:r>
            <w:r w:rsidR="00C06626">
              <w:rPr>
                <w:color w:val="FF0000"/>
                <w:lang w:eastAsia="zh-CN"/>
              </w:rPr>
              <w:t> </w:t>
            </w:r>
            <w:r w:rsidR="00C06626">
              <w:rPr>
                <w:color w:val="FF0000"/>
                <w:lang w:eastAsia="zh-CN"/>
              </w:rPr>
              <w:sym w:font="MT Extra" w:char="F061"/>
            </w:r>
            <w:r w:rsidR="00C06626">
              <w:rPr>
                <w:color w:val="FF0000"/>
                <w:lang w:eastAsia="zh-CN"/>
              </w:rPr>
              <w:t xml:space="preserve"> e </w:t>
            </w:r>
            <w:r w:rsidR="00C06626">
              <w:rPr>
                <w:i/>
                <w:color w:val="FF0000"/>
                <w:vertAlign w:val="superscript"/>
                <w:lang w:eastAsia="zh-CN"/>
              </w:rPr>
              <w:t>u</w:t>
            </w:r>
            <w:r w:rsidR="00C06626">
              <w:rPr>
                <w:color w:val="FF0000"/>
                <w:vertAlign w:val="superscript"/>
                <w:lang w:eastAsia="zh-CN"/>
              </w:rPr>
              <w:t xml:space="preserve"> (</w:t>
            </w:r>
            <w:r w:rsidR="00C06626">
              <w:rPr>
                <w:i/>
                <w:color w:val="FF0000"/>
                <w:vertAlign w:val="superscript"/>
                <w:lang w:eastAsia="zh-CN"/>
              </w:rPr>
              <w:t>x</w:t>
            </w:r>
            <w:r w:rsidR="00C06626">
              <w:rPr>
                <w:color w:val="FF0000"/>
                <w:vertAlign w:val="superscript"/>
                <w:lang w:eastAsia="zh-CN"/>
              </w:rPr>
              <w:t>)</w:t>
            </w:r>
            <w:r w:rsidR="00C06626">
              <w:rPr>
                <w:color w:val="FF0000"/>
                <w:lang w:eastAsia="zh-CN"/>
              </w:rPr>
              <w:t xml:space="preserve"> .</w:t>
            </w:r>
          </w:p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Conditionnement par un événement de probabilité non nulle. </w:t>
            </w:r>
          </w:p>
          <w:p w:rsidR="00896EA3" w:rsidRPr="00896EA3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>Variable aléatoire associée au nombre de succès dans un schéma de Bernoulli. Loi binomiale.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Étudier les variations d'une fonction simple. Exploiter le tableau de variation d’une fonction </w:t>
            </w:r>
            <w:r w:rsidRPr="00224647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 pour</w:t>
            </w:r>
          </w:p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 un</w:t>
            </w: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 extremum de </w:t>
            </w:r>
            <w:r w:rsidRPr="00224647">
              <w:rPr>
                <w:rFonts w:ascii="Times New Roman" w:hAnsi="Times New Roman"/>
                <w:i/>
                <w:color w:val="FF0000"/>
                <w:lang w:val="fr-CA" w:eastAsia="zh-CN"/>
              </w:rPr>
              <w:t>f</w:t>
            </w: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 ; le signe de </w:t>
            </w:r>
            <w:r w:rsidRPr="00224647">
              <w:rPr>
                <w:rFonts w:ascii="Times New Roman" w:hAnsi="Times New Roman"/>
                <w:i/>
                <w:color w:val="FF0000"/>
                <w:lang w:val="fr-CA" w:eastAsia="zh-CN"/>
              </w:rPr>
              <w:t>f</w:t>
            </w: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 ; le nombre de solutions d’une équation du type</w:t>
            </w:r>
            <w:r w:rsidRPr="00224647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 f</w:t>
            </w: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 (</w:t>
            </w:r>
            <w:r w:rsidRPr="00224647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) = </w:t>
            </w:r>
            <w:r w:rsidRPr="00224647">
              <w:rPr>
                <w:rFonts w:ascii="Times New Roman" w:hAnsi="Times New Roman"/>
                <w:i/>
                <w:color w:val="FF0000"/>
                <w:lang w:val="fr-CA" w:eastAsia="zh-CN"/>
              </w:rPr>
              <w:t>k</w:t>
            </w:r>
          </w:p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>Mettre en oeuvre un procédé de recherche d'une valeur approchée de la solution d’une équation.</w:t>
            </w:r>
          </w:p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>Construire un arbre et/ou un tableau des probabilités en lien avec une situation donnée et l’exploiter pour déterminer des probabilités.</w:t>
            </w:r>
          </w:p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 xml:space="preserve">Calculer la probabilité d’un événement connaissant ses probabilités conditionnelles relatives à une partition de l’univers. </w:t>
            </w:r>
          </w:p>
          <w:p w:rsidR="00224647" w:rsidRPr="00224647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>Reconnaître et justifier qu’une situation relève de la loi binomiale.</w:t>
            </w:r>
          </w:p>
          <w:p w:rsidR="00896EA3" w:rsidRPr="00896EA3" w:rsidRDefault="00224647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224647">
              <w:rPr>
                <w:rFonts w:ascii="Times New Roman" w:hAnsi="Times New Roman"/>
                <w:color w:val="FF0000"/>
                <w:lang w:val="fr-CA" w:eastAsia="zh-CN"/>
              </w:rPr>
              <w:t>Calculer une probabilité dans le cadre de la loi binomiale à l’aide de la calculatrice ou d’un logiciel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421"/>
        <w:gridCol w:w="1701"/>
        <w:gridCol w:w="1436"/>
      </w:tblGrid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0662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20</w:t>
            </w:r>
            <w:r w:rsidR="00896EA3" w:rsidRPr="00896EA3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0662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0662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20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0662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5 %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C0662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896EA3" w:rsidRPr="00896EA3" w:rsidTr="0043366D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992C09">
      <w:footerReference w:type="default" r:id="rId8"/>
      <w:pgSz w:w="11906" w:h="16838"/>
      <w:pgMar w:top="567" w:right="567" w:bottom="623" w:left="567" w:header="142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111F" w:rsidRDefault="00C8111F" w:rsidP="00814027">
      <w:pPr>
        <w:spacing w:after="0" w:line="240" w:lineRule="auto"/>
      </w:pPr>
      <w:r>
        <w:separator/>
      </w:r>
    </w:p>
  </w:endnote>
  <w:endnote w:type="continuationSeparator" w:id="0">
    <w:p w:rsidR="00C8111F" w:rsidRDefault="00C8111F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992C09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 page </w:t>
    </w:r>
    <w:r>
      <w:rPr>
        <w:lang w:val="fr-FR"/>
      </w:rPr>
      <w:fldChar w:fldCharType="begin"/>
    </w:r>
    <w:r>
      <w:rPr>
        <w:lang w:val="fr-FR"/>
      </w:rPr>
      <w:instrText xml:space="preserve"> PAGE   \* MERGEFORMAT </w:instrText>
    </w:r>
    <w:r>
      <w:rPr>
        <w:lang w:val="fr-FR"/>
      </w:rPr>
      <w:fldChar w:fldCharType="separate"/>
    </w:r>
    <w:r>
      <w:rPr>
        <w:noProof/>
        <w:lang w:val="fr-FR"/>
      </w:rPr>
      <w:t>1</w:t>
    </w:r>
    <w:r>
      <w:rPr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111F" w:rsidRDefault="00C8111F" w:rsidP="00814027">
      <w:pPr>
        <w:spacing w:after="0" w:line="240" w:lineRule="auto"/>
      </w:pPr>
      <w:r>
        <w:separator/>
      </w:r>
    </w:p>
  </w:footnote>
  <w:footnote w:type="continuationSeparator" w:id="0">
    <w:p w:rsidR="00C8111F" w:rsidRDefault="00C8111F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25099"/>
    <w:rsid w:val="00034AE5"/>
    <w:rsid w:val="000B2AB8"/>
    <w:rsid w:val="001D11B0"/>
    <w:rsid w:val="002127CD"/>
    <w:rsid w:val="00224647"/>
    <w:rsid w:val="00342E07"/>
    <w:rsid w:val="0043366D"/>
    <w:rsid w:val="004D62C9"/>
    <w:rsid w:val="004E48E8"/>
    <w:rsid w:val="006077D0"/>
    <w:rsid w:val="00814027"/>
    <w:rsid w:val="00896EA3"/>
    <w:rsid w:val="00992C09"/>
    <w:rsid w:val="00A13826"/>
    <w:rsid w:val="00BB7FE6"/>
    <w:rsid w:val="00C06626"/>
    <w:rsid w:val="00C8111F"/>
    <w:rsid w:val="00D00687"/>
    <w:rsid w:val="00D1244B"/>
    <w:rsid w:val="00F2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992C09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92C09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41BDC7-68C4-4587-85EF-F33EC3127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5</cp:revision>
  <dcterms:created xsi:type="dcterms:W3CDTF">2016-06-03T16:21:00Z</dcterms:created>
  <dcterms:modified xsi:type="dcterms:W3CDTF">2016-06-17T13:59:00Z</dcterms:modified>
</cp:coreProperties>
</file>