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892DA76" w14:textId="77777777" w:rsidR="0043100C" w:rsidRDefault="0043100C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1913"/>
        <w:gridCol w:w="3308"/>
        <w:gridCol w:w="1074"/>
        <w:gridCol w:w="1074"/>
        <w:gridCol w:w="1489"/>
      </w:tblGrid>
      <w:tr w:rsidR="0043100C" w14:paraId="6E630849" w14:textId="77777777" w:rsidTr="008C35A5">
        <w:trPr>
          <w:cantSplit/>
          <w:trHeight w:val="53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4D3C2BA" w14:textId="77777777" w:rsidR="0043100C" w:rsidRDefault="00FD665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GRILLE NATIONALE D’ÉVALUATION EN MATHÉMATIQUES</w:t>
            </w:r>
          </w:p>
          <w:p w14:paraId="1AE21597" w14:textId="77777777" w:rsidR="0043100C" w:rsidRDefault="00FD6650">
            <w:pPr>
              <w:jc w:val="center"/>
            </w:pPr>
            <w:r>
              <w:rPr>
                <w:b/>
                <w:bCs/>
              </w:rPr>
              <w:t xml:space="preserve">BTS SNIR </w:t>
            </w:r>
          </w:p>
        </w:tc>
      </w:tr>
      <w:tr w:rsidR="0043100C" w14:paraId="4143916E" w14:textId="77777777" w:rsidTr="008C35A5">
        <w:trPr>
          <w:cantSplit/>
          <w:trHeight w:val="546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841CED4" w14:textId="7E7DBFFB" w:rsidR="0043100C" w:rsidRDefault="00FD6650">
            <w:r>
              <w:t>NOM :</w:t>
            </w:r>
            <w:r w:rsidR="00A25E3E">
              <w:t xml:space="preserve"> </w:t>
            </w:r>
            <w:fldSimple w:instr=" MERGEFIELD &quot;Nom&quot; ">
              <w:r w:rsidR="00013EE6">
                <w:rPr>
                  <w:noProof/>
                </w:rPr>
                <w:t>«Nom»</w:t>
              </w:r>
            </w:fldSimple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FA89406" w14:textId="391A3C97" w:rsidR="0043100C" w:rsidRDefault="00FD6650">
            <w:r>
              <w:t>Prénom :</w:t>
            </w:r>
            <w:r w:rsidR="00A25E3E">
              <w:t xml:space="preserve"> </w:t>
            </w:r>
            <w:fldSimple w:instr=" MERGEFIELD &quot;Prénom&quot; ">
              <w:r w:rsidR="00013EE6">
                <w:rPr>
                  <w:noProof/>
                </w:rPr>
                <w:t>«Prénom»</w:t>
              </w:r>
            </w:fldSimple>
          </w:p>
        </w:tc>
      </w:tr>
      <w:tr w:rsidR="0043100C" w14:paraId="361DCBFE" w14:textId="77777777" w:rsidTr="008C35A5">
        <w:trPr>
          <w:cantSplit/>
          <w:trHeight w:val="563"/>
        </w:trPr>
        <w:tc>
          <w:tcPr>
            <w:tcW w:w="5221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82F0E56" w14:textId="77777777" w:rsidR="0043100C" w:rsidRDefault="00FD6650">
            <w:r>
              <w:t>Situation d’évaluation n°1</w:t>
            </w:r>
          </w:p>
        </w:tc>
        <w:tc>
          <w:tcPr>
            <w:tcW w:w="3637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2045F03B" w14:textId="506949B1" w:rsidR="0043100C" w:rsidRDefault="00FD6650">
            <w:r>
              <w:t>Date de l’évaluation :</w:t>
            </w:r>
            <w:r w:rsidR="00A25E3E">
              <w:t>09</w:t>
            </w:r>
            <w:r>
              <w:t>/</w:t>
            </w:r>
            <w:r w:rsidR="00A25E3E">
              <w:t>04</w:t>
            </w:r>
            <w:r>
              <w:t>/21</w:t>
            </w:r>
          </w:p>
        </w:tc>
      </w:tr>
      <w:tr w:rsidR="0043100C" w14:paraId="7DB7A1E2" w14:textId="77777777" w:rsidTr="008C35A5">
        <w:trPr>
          <w:cantSplit/>
          <w:trHeight w:val="272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027B0D5" w14:textId="77777777" w:rsidR="0043100C" w:rsidRDefault="00FD6650">
            <w:r>
              <w:rPr>
                <w:b/>
                <w:bCs/>
              </w:rPr>
              <w:t>1. Liste des contenus et capacités du programme évalués</w:t>
            </w:r>
          </w:p>
        </w:tc>
      </w:tr>
      <w:tr w:rsidR="0043100C" w14:paraId="16846C11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8CA5863" w14:textId="77777777" w:rsidR="0043100C" w:rsidRDefault="00FD6650">
            <w:r>
              <w:t>Contenus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5AD760D" w14:textId="77777777" w:rsidR="0043100C" w:rsidRDefault="0043100C"/>
          <w:p w14:paraId="7A96B160" w14:textId="283485DB" w:rsidR="0043100C" w:rsidRPr="009F3697" w:rsidRDefault="009F3697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1 :</w:t>
            </w:r>
          </w:p>
          <w:p w14:paraId="6B40A013" w14:textId="3BA5E34F" w:rsidR="009F3697" w:rsidRDefault="009F3697" w:rsidP="009F3697">
            <w:pPr>
              <w:pStyle w:val="Paragraphedeliste"/>
              <w:numPr>
                <w:ilvl w:val="0"/>
                <w:numId w:val="3"/>
              </w:numPr>
            </w:pPr>
            <w:r>
              <w:t>Etude d’une suite arithmético géométrique</w:t>
            </w:r>
          </w:p>
          <w:p w14:paraId="660E261D" w14:textId="27DE3061" w:rsidR="009F3697" w:rsidRDefault="009F3697" w:rsidP="009F3697">
            <w:pPr>
              <w:pStyle w:val="Paragraphedeliste"/>
              <w:numPr>
                <w:ilvl w:val="0"/>
                <w:numId w:val="3"/>
              </w:numPr>
            </w:pPr>
            <w:r>
              <w:t>Probabilités conditionnelles</w:t>
            </w:r>
          </w:p>
          <w:p w14:paraId="11F2C272" w14:textId="0322310A" w:rsidR="009F3697" w:rsidRDefault="009F3697" w:rsidP="009F3697">
            <w:pPr>
              <w:pStyle w:val="Paragraphedeliste"/>
              <w:numPr>
                <w:ilvl w:val="0"/>
                <w:numId w:val="3"/>
              </w:numPr>
            </w:pPr>
            <w:r>
              <w:t>Loi Binomiale</w:t>
            </w:r>
          </w:p>
          <w:p w14:paraId="51BFFB9D" w14:textId="5C955B69" w:rsidR="009F3697" w:rsidRPr="009F3697" w:rsidRDefault="009F3697">
            <w:pPr>
              <w:rPr>
                <w:b/>
                <w:bCs/>
              </w:rPr>
            </w:pPr>
            <w:r>
              <w:rPr>
                <w:b/>
                <w:bCs/>
              </w:rPr>
              <w:t>Situation</w:t>
            </w:r>
            <w:r w:rsidRPr="009F3697">
              <w:rPr>
                <w:b/>
                <w:bCs/>
              </w:rPr>
              <w:t xml:space="preserve"> 2 :</w:t>
            </w:r>
          </w:p>
          <w:p w14:paraId="304AC228" w14:textId="2FF4E7C1" w:rsidR="009F3697" w:rsidRDefault="009F3697" w:rsidP="009F3697">
            <w:pPr>
              <w:pStyle w:val="Paragraphedeliste"/>
              <w:numPr>
                <w:ilvl w:val="0"/>
                <w:numId w:val="4"/>
              </w:numPr>
            </w:pPr>
            <w:r>
              <w:t>Etude d’une fonction logarithme népérien</w:t>
            </w:r>
          </w:p>
          <w:p w14:paraId="616BB4B2" w14:textId="6FEAA1BA" w:rsidR="009F3697" w:rsidRDefault="009F3697" w:rsidP="009F3697">
            <w:pPr>
              <w:pStyle w:val="Paragraphedeliste"/>
              <w:numPr>
                <w:ilvl w:val="0"/>
                <w:numId w:val="4"/>
              </w:numPr>
            </w:pPr>
            <w:r>
              <w:t>Intégration</w:t>
            </w:r>
          </w:p>
          <w:p w14:paraId="174B57E8" w14:textId="30E44E6D" w:rsidR="009F3697" w:rsidRDefault="009F3697" w:rsidP="009F3697">
            <w:pPr>
              <w:pStyle w:val="Paragraphedeliste"/>
              <w:numPr>
                <w:ilvl w:val="0"/>
                <w:numId w:val="4"/>
              </w:numPr>
            </w:pPr>
            <w:r>
              <w:t>Calcul d’aire</w:t>
            </w:r>
          </w:p>
          <w:p w14:paraId="021FBC38" w14:textId="77777777" w:rsidR="0043100C" w:rsidRDefault="0043100C"/>
        </w:tc>
      </w:tr>
      <w:tr w:rsidR="0043100C" w14:paraId="06F85829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13272BC" w14:textId="77777777" w:rsidR="0043100C" w:rsidRDefault="00FD6650">
            <w:r>
              <w:t>Capacités</w:t>
            </w:r>
          </w:p>
        </w:tc>
        <w:tc>
          <w:tcPr>
            <w:tcW w:w="6945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7688DBC" w14:textId="77777777" w:rsidR="0043100C" w:rsidRDefault="0043100C"/>
          <w:p w14:paraId="41122D74" w14:textId="0424F35C" w:rsidR="0043100C" w:rsidRPr="009F3697" w:rsidRDefault="009F3697" w:rsidP="009F3697">
            <w:pPr>
              <w:jc w:val="center"/>
              <w:rPr>
                <w:b/>
                <w:bCs/>
              </w:rPr>
            </w:pPr>
            <w:r w:rsidRPr="009F3697">
              <w:rPr>
                <w:b/>
                <w:bCs/>
              </w:rPr>
              <w:t>VOIR AU DOS</w:t>
            </w:r>
          </w:p>
          <w:p w14:paraId="716691E8" w14:textId="77777777" w:rsidR="0043100C" w:rsidRDefault="0043100C"/>
        </w:tc>
      </w:tr>
      <w:tr w:rsidR="0043100C" w14:paraId="393D440F" w14:textId="77777777" w:rsidTr="008C35A5">
        <w:trPr>
          <w:cantSplit/>
          <w:trHeight w:val="300"/>
        </w:trPr>
        <w:tc>
          <w:tcPr>
            <w:tcW w:w="8858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05ADF83" w14:textId="77777777" w:rsidR="0043100C" w:rsidRDefault="00FD6650">
            <w:r>
              <w:rPr>
                <w:b/>
                <w:bCs/>
              </w:rPr>
              <w:t>2. Évaluation</w:t>
            </w:r>
            <w:r>
              <w:rPr>
                <w:rStyle w:val="Ancredenotedebasdepage"/>
                <w:b/>
                <w:bCs/>
              </w:rPr>
              <w:footnoteReference w:id="1"/>
            </w:r>
          </w:p>
        </w:tc>
      </w:tr>
      <w:tr w:rsidR="0043100C" w14:paraId="67822B6F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68D860" w14:textId="77777777" w:rsidR="0043100C" w:rsidRDefault="00FD6650">
            <w:r>
              <w:t>Compétences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741DCCE" w14:textId="77777777" w:rsidR="0043100C" w:rsidRDefault="00FD6650">
            <w:r>
              <w:t>Capacités</w:t>
            </w:r>
          </w:p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4C07D1D" w14:textId="77777777" w:rsidR="0043100C" w:rsidRDefault="00FD6650">
            <w:r>
              <w:t>Questions de l’énoncé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8C96CD" w14:textId="77777777" w:rsidR="0043100C" w:rsidRDefault="00FD6650">
            <w:pPr>
              <w:jc w:val="left"/>
            </w:pPr>
            <w:r>
              <w:t>Appréciation du niveau d’acquisition</w:t>
            </w:r>
            <w:r>
              <w:rPr>
                <w:rStyle w:val="Ancredenotedebasdepage"/>
              </w:rPr>
              <w:footnoteReference w:id="2"/>
            </w:r>
          </w:p>
        </w:tc>
      </w:tr>
      <w:tr w:rsidR="008C35A5" w14:paraId="5ED73D78" w14:textId="77777777" w:rsidTr="008C35A5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7C92FFF" w14:textId="77777777" w:rsidR="008C35A5" w:rsidRDefault="008C35A5">
            <w:pPr>
              <w:rPr>
                <w:b/>
                <w:bCs/>
              </w:rPr>
            </w:pPr>
            <w:r>
              <w:rPr>
                <w:b/>
                <w:bCs/>
              </w:rPr>
              <w:t>S’informer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C4307FA" w14:textId="77777777" w:rsidR="008C35A5" w:rsidRDefault="008C35A5" w:rsidP="002A7551">
            <w:pPr>
              <w:jc w:val="left"/>
            </w:pPr>
            <w:r>
              <w:t>Rechercher, extraire et organiser l’information.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EEB1EC6" w14:textId="50FBD18C" w:rsidR="008C35A5" w:rsidRDefault="00A25E3E">
            <w:pPr>
              <w:jc w:val="center"/>
            </w:pPr>
            <w:r>
              <w:t>1-4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02159AE2" w14:textId="6833159D" w:rsidR="008C35A5" w:rsidRDefault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1E37A4B" w14:textId="771E0B3A" w:rsidR="008C35A5" w:rsidRDefault="00A35602" w:rsidP="002619E4">
            <w:pPr>
              <w:jc w:val="center"/>
            </w:pPr>
            <w:fldSimple w:instr=" MERGEFIELD &quot;CAPA1&quot; ">
              <w:r w:rsidR="00013EE6">
                <w:rPr>
                  <w:noProof/>
                </w:rPr>
                <w:t>«CAPA1»</w:t>
              </w:r>
            </w:fldSimple>
            <w:r w:rsidR="00A25E3E">
              <w:t xml:space="preserve"> / 1</w:t>
            </w:r>
          </w:p>
        </w:tc>
      </w:tr>
      <w:tr w:rsidR="00A25E3E" w14:paraId="0041357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E1FF3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Chercher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FFC5822" w14:textId="77777777" w:rsidR="00A25E3E" w:rsidRDefault="00A25E3E" w:rsidP="002A7551">
            <w:pPr>
              <w:jc w:val="left"/>
            </w:pPr>
            <w:r>
              <w:t>Proposer une méthode de résolution.</w:t>
            </w:r>
          </w:p>
          <w:p w14:paraId="3ECE0CA9" w14:textId="77777777" w:rsidR="00A25E3E" w:rsidRDefault="00A25E3E" w:rsidP="002A7551">
            <w:pPr>
              <w:jc w:val="left"/>
            </w:pPr>
            <w:r>
              <w:t>Expérimenter, tester, conjecturer.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5BDF985" w14:textId="712247EE" w:rsidR="00A25E3E" w:rsidRDefault="00A25E3E" w:rsidP="00A25E3E">
            <w:pPr>
              <w:jc w:val="center"/>
            </w:pPr>
            <w:r>
              <w:t>3-7-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3D17AB0" w14:textId="17FF9196" w:rsidR="00A25E3E" w:rsidRDefault="00A25E3E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65C5BF8" w14:textId="04FB597E" w:rsidR="00A25E3E" w:rsidRDefault="00A35602" w:rsidP="00A25E3E">
            <w:pPr>
              <w:jc w:val="center"/>
            </w:pPr>
            <w:fldSimple w:instr=" MERGEFIELD &quot;CAPA2&quot; ">
              <w:r w:rsidR="00013EE6">
                <w:rPr>
                  <w:noProof/>
                </w:rPr>
                <w:t>«CAPA2»</w:t>
              </w:r>
            </w:fldSimple>
            <w:r w:rsidR="00A25E3E" w:rsidRPr="008C683E">
              <w:t xml:space="preserve"> / 1</w:t>
            </w:r>
          </w:p>
        </w:tc>
      </w:tr>
      <w:tr w:rsidR="00A25E3E" w14:paraId="5D0DEA78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0AD50E0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Modéliser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4048D1F" w14:textId="77777777" w:rsidR="00A25E3E" w:rsidRDefault="00A25E3E" w:rsidP="002A7551">
            <w:pPr>
              <w:jc w:val="left"/>
            </w:pPr>
            <w:r>
              <w:t>Représenter une situation ou des objets du monde réel.</w:t>
            </w:r>
          </w:p>
          <w:p w14:paraId="6DA6CE21" w14:textId="77777777" w:rsidR="00A25E3E" w:rsidRDefault="00A25E3E" w:rsidP="002A7551">
            <w:pPr>
              <w:jc w:val="left"/>
            </w:pPr>
            <w:r>
              <w:t>Traduire un problème en langage mathématique.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DC94D93" w14:textId="65D672F4" w:rsidR="00A25E3E" w:rsidRDefault="00A25E3E" w:rsidP="00A25E3E">
            <w:pPr>
              <w:jc w:val="center"/>
            </w:pPr>
            <w:r>
              <w:t>1-4-9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80D2281" w14:textId="2CFE234E" w:rsidR="00A25E3E" w:rsidRDefault="00A25E3E" w:rsidP="00A25E3E">
            <w:pPr>
              <w:jc w:val="center"/>
            </w:pPr>
            <w:r>
              <w:t>18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AF17B24" w14:textId="6AA94BB8" w:rsidR="00A25E3E" w:rsidRDefault="00A35602" w:rsidP="00A25E3E">
            <w:pPr>
              <w:jc w:val="center"/>
            </w:pPr>
            <w:fldSimple w:instr=" MERGEFIELD &quot;CAPA3&quot; ">
              <w:r w:rsidR="00013EE6">
                <w:rPr>
                  <w:noProof/>
                </w:rPr>
                <w:t>«CAPA3»</w:t>
              </w:r>
            </w:fldSimple>
            <w:r w:rsidR="00A25E3E" w:rsidRPr="008C683E">
              <w:t xml:space="preserve"> / 1</w:t>
            </w:r>
            <w:r w:rsidR="00A25E3E">
              <w:t>.5</w:t>
            </w:r>
          </w:p>
        </w:tc>
      </w:tr>
      <w:tr w:rsidR="00A25E3E" w14:paraId="4E947CCB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9E8E7FD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Raisonner, argumenter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718D269" w14:textId="77777777" w:rsidR="00A25E3E" w:rsidRDefault="00A25E3E" w:rsidP="002A7551">
            <w:pPr>
              <w:jc w:val="left"/>
            </w:pPr>
            <w:r>
              <w:t>Déduire, induire, justifier ou démontrer un résultat. Critiquer une démarche, un résultat.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BBCE297" w14:textId="68B32D31" w:rsidR="00A25E3E" w:rsidRDefault="00A25E3E" w:rsidP="00A25E3E">
            <w:pPr>
              <w:jc w:val="center"/>
            </w:pPr>
            <w:r>
              <w:t>3-6-7-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66D672F" w14:textId="510A5BA9" w:rsidR="00A25E3E" w:rsidRDefault="00A25E3E" w:rsidP="00A25E3E">
            <w:pPr>
              <w:jc w:val="center"/>
            </w:pPr>
            <w:r>
              <w:t>15-16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E1C4BCA" w14:textId="20EA4C49" w:rsidR="00A25E3E" w:rsidRDefault="00A35602" w:rsidP="00A25E3E">
            <w:pPr>
              <w:jc w:val="center"/>
            </w:pPr>
            <w:fldSimple w:instr=" MERGEFIELD &quot;CAPA4&quot; ">
              <w:r w:rsidR="00013EE6">
                <w:rPr>
                  <w:noProof/>
                </w:rPr>
                <w:t>«CAPA4»</w:t>
              </w:r>
            </w:fldSimple>
            <w:r w:rsidR="00A25E3E" w:rsidRPr="008C683E">
              <w:t xml:space="preserve"> / </w:t>
            </w:r>
            <w:r w:rsidR="00A25E3E">
              <w:t>2</w:t>
            </w:r>
          </w:p>
        </w:tc>
      </w:tr>
      <w:tr w:rsidR="00A25E3E" w14:paraId="27ECCA35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1844DB1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Calculer, illustrer, mettre en œuvre une stratégie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BA53FE4" w14:textId="77777777" w:rsidR="00A25E3E" w:rsidRDefault="00A25E3E" w:rsidP="002A7551">
            <w:pPr>
              <w:jc w:val="left"/>
            </w:pPr>
            <w:r>
              <w:t>Calculer, illustrer à la main ou à l’aide d’outils numériques, programmer.</w:t>
            </w:r>
          </w:p>
          <w:p w14:paraId="4D90D755" w14:textId="77777777" w:rsidR="00A25E3E" w:rsidRDefault="00A25E3E" w:rsidP="002A7551">
            <w:pPr>
              <w:jc w:val="left"/>
            </w:pP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169433F" w14:textId="233D1D3B" w:rsidR="00A25E3E" w:rsidRDefault="00A25E3E" w:rsidP="00A25E3E">
            <w:pPr>
              <w:jc w:val="center"/>
            </w:pPr>
            <w:r>
              <w:t>2-5-8-9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6EBFD802" w14:textId="1ED94EF3" w:rsidR="00A25E3E" w:rsidRDefault="00A25E3E" w:rsidP="00A25E3E">
            <w:pPr>
              <w:jc w:val="center"/>
            </w:pPr>
            <w:r>
              <w:t>11-13-14-17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50CEC873" w14:textId="3729997E" w:rsidR="00A25E3E" w:rsidRDefault="00A35602" w:rsidP="00A25E3E">
            <w:pPr>
              <w:jc w:val="center"/>
            </w:pPr>
            <w:fldSimple w:instr=" MERGEFIELD &quot;CAPA5&quot; ">
              <w:r w:rsidR="00013EE6">
                <w:rPr>
                  <w:noProof/>
                </w:rPr>
                <w:t>«CAPA5»</w:t>
              </w:r>
            </w:fldSimple>
            <w:r w:rsidR="00A25E3E" w:rsidRPr="008C683E">
              <w:t xml:space="preserve"> / </w:t>
            </w:r>
            <w:r w:rsidR="00A25E3E">
              <w:t>2.5</w:t>
            </w:r>
          </w:p>
        </w:tc>
      </w:tr>
      <w:tr w:rsidR="00A25E3E" w14:paraId="581C7307" w14:textId="77777777" w:rsidTr="00A25E3E">
        <w:trPr>
          <w:cantSplit/>
        </w:trPr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42161258" w14:textId="77777777" w:rsidR="00A25E3E" w:rsidRDefault="00A25E3E" w:rsidP="00A25E3E">
            <w:pPr>
              <w:rPr>
                <w:b/>
                <w:bCs/>
              </w:rPr>
            </w:pPr>
            <w:r>
              <w:rPr>
                <w:b/>
                <w:bCs/>
              </w:rPr>
              <w:t>Communiquer</w:t>
            </w:r>
          </w:p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63CA918F" w14:textId="77777777" w:rsidR="00A25E3E" w:rsidRDefault="00A25E3E" w:rsidP="002A7551">
            <w:pPr>
              <w:jc w:val="left"/>
            </w:pPr>
            <w:r>
              <w:t>Rendre compte d’une démarche, d’un résultat, à l’oral ou à l’écrit.</w:t>
            </w:r>
          </w:p>
          <w:p w14:paraId="6D3F01C0" w14:textId="77777777" w:rsidR="00A25E3E" w:rsidRDefault="00A25E3E" w:rsidP="002A7551">
            <w:pPr>
              <w:jc w:val="left"/>
            </w:pPr>
            <w:r>
              <w:t>Présenter un tableau, une figure, une représentation graphique.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3CB65DC7" w14:textId="210E58A6" w:rsidR="00A25E3E" w:rsidRDefault="00A25E3E" w:rsidP="00A25E3E">
            <w:pPr>
              <w:jc w:val="center"/>
            </w:pPr>
            <w:r>
              <w:t>1-3-5-7-</w:t>
            </w:r>
            <w:r w:rsidRPr="006D0829">
              <w:rPr>
                <w:u w:val="single"/>
              </w:rPr>
              <w:t>10</w:t>
            </w:r>
          </w:p>
        </w:tc>
        <w:tc>
          <w:tcPr>
            <w:tcW w:w="107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1CB8E67F" w14:textId="3CB752A9" w:rsidR="00A25E3E" w:rsidRDefault="00A25E3E" w:rsidP="00A25E3E">
            <w:pPr>
              <w:jc w:val="center"/>
            </w:pPr>
            <w:r w:rsidRPr="006D0829">
              <w:rPr>
                <w:u w:val="single"/>
              </w:rPr>
              <w:t>12</w:t>
            </w:r>
            <w:r>
              <w:t>-15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C6F6256" w14:textId="2D9FD3D3" w:rsidR="00A25E3E" w:rsidRDefault="00A35602" w:rsidP="00A25E3E">
            <w:pPr>
              <w:jc w:val="center"/>
            </w:pPr>
            <w:fldSimple w:instr=" MERGEFIELD &quot;CAPA6&quot; ">
              <w:r w:rsidR="00013EE6">
                <w:rPr>
                  <w:noProof/>
                </w:rPr>
                <w:t>«CAPA6»</w:t>
              </w:r>
            </w:fldSimple>
            <w:r w:rsidR="00A25E3E" w:rsidRPr="008C683E">
              <w:t xml:space="preserve"> / </w:t>
            </w:r>
            <w:r w:rsidR="00A25E3E">
              <w:t>2</w:t>
            </w:r>
          </w:p>
        </w:tc>
      </w:tr>
      <w:tr w:rsidR="0043100C" w14:paraId="1BC611A7" w14:textId="77777777" w:rsidTr="008C35A5">
        <w:tc>
          <w:tcPr>
            <w:tcW w:w="1913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5675C210" w14:textId="77777777" w:rsidR="0043100C" w:rsidRDefault="0043100C"/>
        </w:tc>
        <w:tc>
          <w:tcPr>
            <w:tcW w:w="3308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7EA2B693" w14:textId="77777777" w:rsidR="0043100C" w:rsidRDefault="0043100C"/>
        </w:tc>
        <w:tc>
          <w:tcPr>
            <w:tcW w:w="214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14:paraId="434332A4" w14:textId="77777777" w:rsidR="0043100C" w:rsidRDefault="00FD6650" w:rsidP="00A3560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TOTAL</w:t>
            </w:r>
          </w:p>
        </w:tc>
        <w:tc>
          <w:tcPr>
            <w:tcW w:w="148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3FAA68F" w14:textId="77777777" w:rsidR="0043100C" w:rsidRDefault="0043100C" w:rsidP="002619E4">
            <w:pPr>
              <w:jc w:val="center"/>
              <w:rPr>
                <w:b/>
                <w:bCs/>
              </w:rPr>
            </w:pPr>
          </w:p>
          <w:p w14:paraId="0AC3FCCE" w14:textId="54221D2E" w:rsidR="0043100C" w:rsidRPr="00A35602" w:rsidRDefault="00A35602" w:rsidP="00A35602">
            <w:pPr>
              <w:jc w:val="center"/>
            </w:pPr>
            <w:r>
              <w:rPr>
                <w:b/>
                <w:bCs/>
              </w:rPr>
              <w:lastRenderedPageBreak/>
              <w:fldChar w:fldCharType="begin"/>
            </w:r>
            <w:r>
              <w:rPr>
                <w:b/>
                <w:bCs/>
              </w:rPr>
              <w:instrText xml:space="preserve"> MERGEFIELD "TOTALF" </w:instrText>
            </w:r>
            <w:r>
              <w:rPr>
                <w:b/>
                <w:bCs/>
              </w:rPr>
              <w:fldChar w:fldCharType="separate"/>
            </w:r>
            <w:r w:rsidR="00013EE6">
              <w:rPr>
                <w:b/>
                <w:bCs/>
                <w:noProof/>
              </w:rPr>
              <w:t>«TOTALF»</w:t>
            </w:r>
            <w:r>
              <w:rPr>
                <w:b/>
                <w:bCs/>
              </w:rPr>
              <w:fldChar w:fldCharType="end"/>
            </w:r>
            <w:r w:rsidR="00FD6650">
              <w:rPr>
                <w:b/>
                <w:bCs/>
              </w:rPr>
              <w:t>/ 10</w:t>
            </w:r>
          </w:p>
        </w:tc>
      </w:tr>
    </w:tbl>
    <w:p w14:paraId="189FEA98" w14:textId="1898B7E9" w:rsidR="0043100C" w:rsidRDefault="0043100C"/>
    <w:p w14:paraId="35D434EB" w14:textId="09E5E4AA" w:rsidR="009F3697" w:rsidRDefault="009F3697"/>
    <w:tbl>
      <w:tblPr>
        <w:tblW w:w="8858" w:type="dxa"/>
        <w:tblInd w:w="279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CellMar>
          <w:left w:w="60" w:type="dxa"/>
          <w:right w:w="70" w:type="dxa"/>
        </w:tblCellMar>
        <w:tblLook w:val="0000" w:firstRow="0" w:lastRow="0" w:firstColumn="0" w:lastColumn="0" w:noHBand="0" w:noVBand="0"/>
      </w:tblPr>
      <w:tblGrid>
        <w:gridCol w:w="5221"/>
        <w:gridCol w:w="3637"/>
      </w:tblGrid>
      <w:tr w:rsidR="00B06AF1" w14:paraId="2B30986E" w14:textId="77777777" w:rsidTr="00DC716E">
        <w:trPr>
          <w:cantSplit/>
          <w:trHeight w:val="546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A69D11B" w14:textId="3C7DE87E" w:rsidR="00B06AF1" w:rsidRDefault="00B06AF1" w:rsidP="00DC716E">
            <w:r>
              <w:t xml:space="preserve">NOM : </w:t>
            </w:r>
            <w:fldSimple w:instr=" MERGEFIELD &quot;Nom&quot; ">
              <w:r w:rsidR="00013EE6">
                <w:rPr>
                  <w:noProof/>
                </w:rPr>
                <w:t>«Nom»</w:t>
              </w:r>
            </w:fldSimple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1887C22B" w14:textId="466DCFA1" w:rsidR="00B06AF1" w:rsidRDefault="00B06AF1" w:rsidP="00DC716E">
            <w:r>
              <w:t xml:space="preserve">Prénom : </w:t>
            </w:r>
            <w:fldSimple w:instr=" MERGEFIELD &quot;Prénom&quot; ">
              <w:r w:rsidR="00013EE6">
                <w:rPr>
                  <w:noProof/>
                </w:rPr>
                <w:t>«Prénom»</w:t>
              </w:r>
            </w:fldSimple>
          </w:p>
        </w:tc>
      </w:tr>
      <w:tr w:rsidR="00B06AF1" w14:paraId="527EFD0B" w14:textId="77777777" w:rsidTr="00DC716E">
        <w:trPr>
          <w:cantSplit/>
          <w:trHeight w:val="563"/>
        </w:trPr>
        <w:tc>
          <w:tcPr>
            <w:tcW w:w="5221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02547F45" w14:textId="77777777" w:rsidR="00B06AF1" w:rsidRDefault="00B06AF1" w:rsidP="00DC716E">
            <w:r>
              <w:t>Situation d’évaluation n°1</w:t>
            </w:r>
          </w:p>
        </w:tc>
        <w:tc>
          <w:tcPr>
            <w:tcW w:w="363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60" w:type="dxa"/>
            </w:tcMar>
            <w:vAlign w:val="center"/>
          </w:tcPr>
          <w:p w14:paraId="7EA31C3B" w14:textId="77777777" w:rsidR="00B06AF1" w:rsidRDefault="00B06AF1" w:rsidP="00DC716E">
            <w:r>
              <w:t>Date de l’évaluation :09/04/21</w:t>
            </w:r>
          </w:p>
        </w:tc>
      </w:tr>
    </w:tbl>
    <w:p w14:paraId="5381FDC9" w14:textId="0F2AB8DE" w:rsidR="00B06AF1" w:rsidRDefault="00B06AF1"/>
    <w:p w14:paraId="7502E075" w14:textId="77777777" w:rsidR="00B06AF1" w:rsidRDefault="00B06AF1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1"/>
        <w:gridCol w:w="7721"/>
      </w:tblGrid>
      <w:tr w:rsidR="009F3697" w:rsidRPr="00C85673" w14:paraId="404E9EF5" w14:textId="77777777" w:rsidTr="00B06AF1">
        <w:trPr>
          <w:cantSplit/>
        </w:trPr>
        <w:tc>
          <w:tcPr>
            <w:tcW w:w="740" w:type="pct"/>
            <w:vAlign w:val="center"/>
          </w:tcPr>
          <w:p w14:paraId="7B2332E0" w14:textId="77777777" w:rsidR="009F3697" w:rsidRPr="00AC0B5A" w:rsidRDefault="009F3697" w:rsidP="00DC716E">
            <w:pPr>
              <w:ind w:right="260"/>
              <w:rPr>
                <w:rFonts w:ascii="Book Antiqua" w:hAnsi="Book Antiqua"/>
              </w:rPr>
            </w:pPr>
            <w:r w:rsidRPr="00AC0B5A">
              <w:rPr>
                <w:rFonts w:ascii="Book Antiqua" w:hAnsi="Book Antiqua"/>
              </w:rPr>
              <w:t>Capacités</w:t>
            </w:r>
          </w:p>
        </w:tc>
        <w:tc>
          <w:tcPr>
            <w:tcW w:w="4260" w:type="pct"/>
            <w:vAlign w:val="center"/>
          </w:tcPr>
          <w:p w14:paraId="1063B630" w14:textId="77777777" w:rsidR="009F3697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5C50F7D3" w14:textId="4C1662B2" w:rsidR="009F3697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>Situation 1 :</w:t>
            </w:r>
          </w:p>
          <w:p w14:paraId="11D522AE" w14:textId="78A473F2" w:rsidR="00B06AF1" w:rsidRPr="00AC0B5A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Suites</w:t>
            </w:r>
          </w:p>
          <w:p w14:paraId="113C7A26" w14:textId="38C2359A" w:rsidR="009F3697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d’une suite récurrente (Q1)</w:t>
            </w:r>
          </w:p>
          <w:p w14:paraId="5B2D212B" w14:textId="4A0A991F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différents termes de la suite (Q2)</w:t>
            </w:r>
          </w:p>
          <w:p w14:paraId="5509BE40" w14:textId="4E7AB18B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Comprendre un algorithme (Q3)</w:t>
            </w:r>
          </w:p>
          <w:p w14:paraId="3B64DECC" w14:textId="0575CDC6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Utiliser un tableur afin de déterminer un seuil (Q3)</w:t>
            </w:r>
          </w:p>
          <w:p w14:paraId="77D4BB7F" w14:textId="5F8F0575" w:rsidR="00B06AF1" w:rsidRPr="00AC0B5A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B : Probabilités conditionnelles</w:t>
            </w:r>
          </w:p>
          <w:p w14:paraId="48B7527D" w14:textId="3F648B9D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Modéliser une situation à l’aide d’un arbre de probabilité (Q4)</w:t>
            </w:r>
          </w:p>
          <w:p w14:paraId="321A3EA8" w14:textId="4CB5EBC8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d’intersection (Q5)</w:t>
            </w:r>
          </w:p>
          <w:p w14:paraId="62DCE140" w14:textId="3BC0F1BB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totale (Q6)</w:t>
            </w:r>
          </w:p>
          <w:p w14:paraId="2BDE5A96" w14:textId="7D73A0B7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conditionnelle (Q7)</w:t>
            </w:r>
          </w:p>
          <w:p w14:paraId="01DE4483" w14:textId="141A05DC" w:rsidR="00B06AF1" w:rsidRPr="00AC0B5A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C : Loi binomiale</w:t>
            </w:r>
          </w:p>
          <w:p w14:paraId="3512C38F" w14:textId="314B8338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une probabilité dans le cadre d’une loi binomiale (Q8-Q9)</w:t>
            </w:r>
          </w:p>
          <w:p w14:paraId="38B8FD40" w14:textId="2A7C8A11" w:rsidR="00B06AF1" w:rsidRDefault="00B06AF1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Déterminer un seuil pour lequel une contrainte est respectée (Q10)</w:t>
            </w:r>
          </w:p>
          <w:p w14:paraId="4B85D0F5" w14:textId="77777777" w:rsidR="00B06AF1" w:rsidRPr="00B06AF1" w:rsidRDefault="00B06AF1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1B182F83" w14:textId="06C97F07" w:rsidR="009F3697" w:rsidRDefault="009F3697" w:rsidP="00DC716E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 w:rsidRPr="00AC0B5A">
              <w:rPr>
                <w:rFonts w:ascii="Book Antiqua" w:hAnsi="Book Antiqua" w:cs="TimesNewRoman"/>
                <w:b/>
              </w:rPr>
              <w:t xml:space="preserve">Situation </w:t>
            </w:r>
            <w:r>
              <w:rPr>
                <w:rFonts w:ascii="Book Antiqua" w:hAnsi="Book Antiqua" w:cs="TimesNewRoman"/>
                <w:b/>
              </w:rPr>
              <w:t>2</w:t>
            </w:r>
            <w:r w:rsidRPr="00AC0B5A">
              <w:rPr>
                <w:rFonts w:ascii="Book Antiqua" w:hAnsi="Book Antiqua" w:cs="TimesNewRoman"/>
                <w:b/>
              </w:rPr>
              <w:t> :</w:t>
            </w:r>
          </w:p>
          <w:p w14:paraId="0A52D51B" w14:textId="7DBDAAEF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A : Détermination de paramètres</w:t>
            </w:r>
          </w:p>
          <w:p w14:paraId="53E85339" w14:textId="32B4F2C9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 w:rsidRPr="00AC0B5A">
              <w:rPr>
                <w:rFonts w:ascii="Book Antiqua" w:hAnsi="Book Antiqua" w:cs="TimesNewRoman"/>
              </w:rPr>
              <w:t>Représ</w:t>
            </w:r>
            <w:r>
              <w:rPr>
                <w:rFonts w:ascii="Book Antiqua" w:hAnsi="Book Antiqua" w:cs="TimesNewRoman"/>
              </w:rPr>
              <w:t>enter une fonction de référence. (Q11)</w:t>
            </w:r>
          </w:p>
          <w:p w14:paraId="7412F8A6" w14:textId="7DDF2781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 (Q11)</w:t>
            </w:r>
          </w:p>
          <w:p w14:paraId="30BB4D6E" w14:textId="2A9B63B4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Détermination avec un logiciel dynamique de paramètres (Q12)</w:t>
            </w:r>
          </w:p>
          <w:p w14:paraId="236DBFA3" w14:textId="445D8617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</w:p>
          <w:p w14:paraId="0C56DC5A" w14:textId="054DD3C3" w:rsidR="00B06AF1" w:rsidRPr="00AC0B5A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B : Etude de fonction de référence</w:t>
            </w:r>
          </w:p>
          <w:p w14:paraId="69BAD954" w14:textId="294FF7E7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Calculer la dérivée d’une fonction de type LN. (Q13)</w:t>
            </w:r>
          </w:p>
          <w:p w14:paraId="7BE632FA" w14:textId="1ABD9F86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Résolution d’inéquation. (Q14)</w:t>
            </w:r>
          </w:p>
          <w:p w14:paraId="7599650A" w14:textId="423579DC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Contruction d’un tableau de variation. (Q15)</w:t>
            </w:r>
          </w:p>
          <w:p w14:paraId="779DA394" w14:textId="77777777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  <w:p w14:paraId="54BB38F3" w14:textId="534A2016" w:rsidR="00B06AF1" w:rsidRPr="00AC0B5A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  <w:b/>
              </w:rPr>
            </w:pPr>
            <w:r>
              <w:rPr>
                <w:rFonts w:ascii="Book Antiqua" w:hAnsi="Book Antiqua" w:cs="TimesNewRoman"/>
                <w:b/>
              </w:rPr>
              <w:t>PARTIE C : Calcul d’aire</w:t>
            </w:r>
          </w:p>
          <w:p w14:paraId="1890BC93" w14:textId="52679243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Modélisation d’un calcul d’aire à l’aide de primitives. (Q16)</w:t>
            </w:r>
          </w:p>
          <w:p w14:paraId="039F0A1B" w14:textId="07C500F6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d’intégrale à l’aide d’un logiciel de calcul formel. (Q17)</w:t>
            </w:r>
          </w:p>
          <w:p w14:paraId="0DD61D24" w14:textId="52C561C9" w:rsidR="00B06AF1" w:rsidRDefault="00B06AF1" w:rsidP="00B06AF1">
            <w:pPr>
              <w:pStyle w:val="Paragraphedeliste"/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  <w:r>
              <w:rPr>
                <w:rFonts w:ascii="Book Antiqua" w:hAnsi="Book Antiqua" w:cs="TimesNewRoman"/>
              </w:rPr>
              <w:t>Calcul d’aire à l’aide d’un logiciel de calcul formel. (Q18)</w:t>
            </w:r>
          </w:p>
          <w:p w14:paraId="74DC3E4A" w14:textId="77777777" w:rsidR="009F3697" w:rsidRPr="00B06AF1" w:rsidRDefault="009F3697" w:rsidP="00B06AF1">
            <w:pPr>
              <w:autoSpaceDE w:val="0"/>
              <w:autoSpaceDN w:val="0"/>
              <w:adjustRightInd w:val="0"/>
              <w:ind w:right="260"/>
              <w:rPr>
                <w:rFonts w:ascii="Book Antiqua" w:hAnsi="Book Antiqua" w:cs="TimesNewRoman"/>
              </w:rPr>
            </w:pPr>
          </w:p>
        </w:tc>
      </w:tr>
    </w:tbl>
    <w:p w14:paraId="2E963FCF" w14:textId="536D989B" w:rsidR="009F3697" w:rsidRDefault="009F3697"/>
    <w:sectPr w:rsidR="009F3697" w:rsidSect="009F3697">
      <w:headerReference w:type="default" r:id="rId7"/>
      <w:pgSz w:w="11906" w:h="16838"/>
      <w:pgMar w:top="851" w:right="1417" w:bottom="1417" w:left="1417" w:header="426" w:footer="720" w:gutter="0"/>
      <w:cols w:space="720"/>
      <w:formProt w:val="0"/>
      <w:docGrid w:linePitch="360" w:charSpace="-204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E0A5A14" w14:textId="77777777" w:rsidR="00013EE6" w:rsidRDefault="00013EE6">
      <w:r>
        <w:separator/>
      </w:r>
    </w:p>
  </w:endnote>
  <w:endnote w:type="continuationSeparator" w:id="0">
    <w:p w14:paraId="5CA0C533" w14:textId="77777777" w:rsidR="00013EE6" w:rsidRDefault="00013E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Swiss 721 SWA">
    <w:charset w:val="00"/>
    <w:family w:val="roman"/>
    <w:pitch w:val="variable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imesNew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CDBBF3" w14:textId="77777777" w:rsidR="00013EE6" w:rsidRDefault="00013EE6">
      <w:r>
        <w:separator/>
      </w:r>
    </w:p>
  </w:footnote>
  <w:footnote w:type="continuationSeparator" w:id="0">
    <w:p w14:paraId="18280B4E" w14:textId="77777777" w:rsidR="00013EE6" w:rsidRDefault="00013EE6">
      <w:r>
        <w:continuationSeparator/>
      </w:r>
    </w:p>
  </w:footnote>
  <w:footnote w:id="1">
    <w:p w14:paraId="447F0EBB" w14:textId="77777777" w:rsidR="00013EE6" w:rsidRDefault="00013EE6">
      <w:pPr>
        <w:pStyle w:val="Notedebasdepage"/>
        <w:rPr>
          <w:rFonts w:ascii="Arial" w:hAnsi="Arial" w:cs="Arial"/>
          <w:sz w:val="18"/>
          <w:szCs w:val="18"/>
        </w:rPr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Des appels (2 au maximum) permettent de s’assurer de la compréhension du problème et d’évaluer la communication orale et les capacités liées à l’usage des outils numériques.</w:t>
      </w:r>
    </w:p>
    <w:p w14:paraId="5964F360" w14:textId="77777777" w:rsidR="00013EE6" w:rsidRDefault="00013EE6">
      <w:pPr>
        <w:pStyle w:val="Notedebasdepage"/>
      </w:pPr>
      <w:r>
        <w:rPr>
          <w:rFonts w:ascii="Arial" w:hAnsi="Arial" w:cs="Arial"/>
          <w:sz w:val="18"/>
          <w:szCs w:val="18"/>
        </w:rPr>
        <w:tab/>
        <w:t>Sur les 10 points, 3 points sont consacrés à l’évaluation de l’utilisation des outils numériques dans le cadre de différentes compétences.</w:t>
      </w:r>
    </w:p>
  </w:footnote>
  <w:footnote w:id="2">
    <w:p w14:paraId="10D982BE" w14:textId="77777777" w:rsidR="00013EE6" w:rsidRDefault="00013EE6">
      <w:pPr>
        <w:pStyle w:val="Notedebasdepage"/>
      </w:pPr>
      <w:r>
        <w:rPr>
          <w:rStyle w:val="Caractresdenotedebasdepage"/>
        </w:rPr>
        <w:footnoteRef/>
      </w:r>
      <w:r>
        <w:rPr>
          <w:rStyle w:val="Caractresdenotedebasdepage"/>
        </w:rPr>
        <w:tab/>
      </w:r>
      <w:r>
        <w:rPr>
          <w:rFonts w:ascii="Arial" w:hAnsi="Arial" w:cs="Arial"/>
          <w:sz w:val="18"/>
          <w:szCs w:val="18"/>
        </w:rPr>
        <w:t xml:space="preserve">  Le professeur peut utiliser toute forme d’annotation lui permettant d’évaluer par compétences.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E45E79D" w14:textId="77777777" w:rsidR="00013EE6" w:rsidRDefault="00013EE6">
    <w:pPr>
      <w:pStyle w:val="En-tte"/>
    </w:pPr>
  </w:p>
  <w:p w14:paraId="7AD3364B" w14:textId="77777777" w:rsidR="00013EE6" w:rsidRDefault="00013EE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DA09AC"/>
    <w:multiLevelType w:val="multilevel"/>
    <w:tmpl w:val="8E1C66DE"/>
    <w:lvl w:ilvl="0">
      <w:start w:val="1"/>
      <w:numFmt w:val="upperRoman"/>
      <w:pStyle w:val="Titre1"/>
      <w:lvlText w:val="%1."/>
      <w:lvlJc w:val="right"/>
      <w:pPr>
        <w:ind w:left="360" w:hanging="360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decimal"/>
      <w:pStyle w:val="Titre4"/>
      <w:lvlText w:val="%1.%2.%4"/>
      <w:lvlJc w:val="left"/>
      <w:pPr>
        <w:ind w:left="864" w:hanging="864"/>
      </w:pPr>
    </w:lvl>
    <w:lvl w:ilvl="4">
      <w:start w:val="1"/>
      <w:numFmt w:val="decimal"/>
      <w:pStyle w:val="Titre5"/>
      <w:lvlText w:val="%1.%2.%4.%5"/>
      <w:lvlJc w:val="left"/>
      <w:pPr>
        <w:ind w:left="1008" w:hanging="1008"/>
      </w:pPr>
    </w:lvl>
    <w:lvl w:ilvl="5">
      <w:start w:val="1"/>
      <w:numFmt w:val="decimal"/>
      <w:pStyle w:val="Titre6"/>
      <w:lvlText w:val="%1.%2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4.%5.%6.%7.%8.%9"/>
      <w:lvlJc w:val="left"/>
      <w:pPr>
        <w:ind w:left="1584" w:hanging="1584"/>
      </w:pPr>
    </w:lvl>
  </w:abstractNum>
  <w:abstractNum w:abstractNumId="1" w15:restartNumberingAfterBreak="0">
    <w:nsid w:val="41A16CD2"/>
    <w:multiLevelType w:val="hybridMultilevel"/>
    <w:tmpl w:val="1DC0BF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7566C0E"/>
    <w:multiLevelType w:val="hybridMultilevel"/>
    <w:tmpl w:val="63F63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0240FA1"/>
    <w:multiLevelType w:val="multilevel"/>
    <w:tmpl w:val="6E6A77B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ne:recipientData>
    <wne:active wne:val="0"/>
    <wne:hash wne:val="-994587922"/>
  </wne:recipientData>
  <wne:recipientData>
    <wne:active wne:val="0"/>
    <wne:hash wne:val="2094317332"/>
  </wne:recipientData>
  <wne:recipientData>
    <wne:active wne:val="1"/>
    <wne:hash wne:val="-121970828"/>
  </wne:recipientData>
  <wne:recipientData>
    <wne:active wne:val="1"/>
    <wne:hash wne:val="763441321"/>
  </wne:recipientData>
  <wne:recipientData>
    <wne:active wne:val="1"/>
    <wne:hash wne:val="-1281716614"/>
  </wne:recipientData>
  <wne:recipientData>
    <wne:active wne:val="1"/>
    <wne:hash wne:val="1107421139"/>
  </wne:recipientData>
  <wne:recipientData>
    <wne:active wne:val="1"/>
    <wne:hash wne:val="-71627157"/>
  </wne:recipientData>
  <wne:recipientData>
    <wne:active wne:val="1"/>
    <wne:hash wne:val="954146043"/>
  </wne:recipientData>
  <wne:recipientData>
    <wne:active wne:val="1"/>
    <wne:hash wne:val="-1098088486"/>
  </wne:recipientData>
  <wne:recipientData>
    <wne:active wne:val="1"/>
    <wne:hash wne:val="-1585550343"/>
  </wne:recipientData>
  <wne:recipientData>
    <wne:active wne:val="1"/>
    <wne:hash wne:val="296721718"/>
  </wne:recipientData>
  <wne:recipientData>
    <wne:active wne:val="1"/>
    <wne:hash wne:val="1633134986"/>
  </wne:recipientData>
  <wne:recipientData>
    <wne:active wne:val="1"/>
    <wne:hash wne:val="-1256032997"/>
  </wne:recipientData>
  <wne:recipientData>
    <wne:active wne:val="1"/>
    <wne:hash wne:val="1661671958"/>
  </wne:recipientData>
  <wne:recipientData>
    <wne:active wne:val="1"/>
    <wne:hash wne:val="1466159362"/>
  </wne:recipientData>
  <wne:recipientData>
    <wne:active wne:val="1"/>
    <wne:hash wne:val="-1187424340"/>
  </wne:recipientData>
  <wne:recipientData>
    <wne:active wne:val="1"/>
    <wne:hash wne:val="692758823"/>
  </wne:recipientData>
  <wne:recipientData>
    <wne:active wne:val="1"/>
    <wne:hash wne:val="1913105768"/>
  </wne:recipientData>
  <wne:recipientData>
    <wne:active wne:val="1"/>
    <wne:hash wne:val="2056333893"/>
  </wne:recipientData>
  <wne:recipientData>
    <wne:active wne:val="1"/>
    <wne:hash wne:val="574627897"/>
  </wne:recipientData>
  <wne:recipientData>
    <wne:active wne:val="1"/>
    <wne:hash wne:val="-1590644874"/>
  </wne:recipientData>
  <wne:recipientData>
    <wne:active wne:val="1"/>
    <wne:hash wne:val="1831969975"/>
  </wne:recipientData>
  <wne:recipientData>
    <wne:active wne:val="1"/>
    <wne:hash wne:val="-404051846"/>
  </wne:recipientData>
  <wne:recipientData>
    <wne:active wne:val="1"/>
    <wne:hash wne:val="-1165521059"/>
  </wne:recipientData>
  <wne:recipientData>
    <wne:active wne:val="1"/>
    <wne:hash wne:val="-48212536"/>
  </wne:recipientData>
  <wne:recipientData>
    <wne:active wne:val="1"/>
    <wne:hash wne:val="-1771700103"/>
  </wne:recipientData>
  <wne:recipientData>
    <wne:active wne:val="1"/>
    <wne:hash wne:val="-922077457"/>
  </wne:recipientData>
  <wne:recipientData>
    <wne:active wne:val="1"/>
    <wne:hash wne:val="1067744097"/>
  </wne:recipientData>
  <wne:recipientData>
    <wne:active wne:val="0"/>
  </wne:recipientData>
  <wne:recipientData>
    <wne:active wne:val="0"/>
    <wne:hash wne:val="-84300325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mailMerge>
    <w:mainDocumentType w:val="formLetters"/>
    <w:linkToQuery/>
    <w:dataType w:val="native"/>
    <w:connectString w:val="Provider=Microsoft.ACE.OLEDB.12.0;User ID=Admin;Data Source=D:\LYCEE\- BTS SNIR1\CCF Thomas\CCF SNIR1\grille_eval_o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Feuil2$` "/>
    <w:activeRecord w:val="0"/>
    <w:odso>
      <w:udl w:val="Provider=Microsoft.ACE.OLEDB.12.0;User ID=Admin;Data Source=D:\LYCEE\- BTS SNIR1\CCF Thomas\CCF SNIR1\grille_eval_ok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Feuil2$"/>
      <w:src r:id="rId1"/>
      <w:colDelim w:val="9"/>
      <w:type w:val="database"/>
      <w:fHdr/>
      <w:fieldMapData>
        <w:lid w:val="fr-FR"/>
      </w:fieldMapData>
      <w:fieldMapData>
        <w:lid w:val="fr-FR"/>
      </w:fieldMapData>
      <w:fieldMapData>
        <w:type w:val="dbColumn"/>
        <w:name w:val="Prénom"/>
        <w:mappedName w:val="Prénom "/>
        <w:column w:val="1"/>
        <w:lid w:val="fr-FR"/>
      </w:fieldMapData>
      <w:fieldMapData>
        <w:lid w:val="fr-FR"/>
      </w:fieldMapData>
      <w:fieldMapData>
        <w:type w:val="dbColumn"/>
        <w:name w:val="Nom"/>
        <w:mappedName w:val="Nom "/>
        <w:column w:val="0"/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fieldMapData>
        <w:lid w:val="fr-FR"/>
      </w:fieldMapData>
      <w:recipientData r:id="rId2"/>
    </w:odso>
  </w:mailMerge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00C"/>
    <w:rsid w:val="00013EE6"/>
    <w:rsid w:val="00194BD3"/>
    <w:rsid w:val="002619E4"/>
    <w:rsid w:val="002A7551"/>
    <w:rsid w:val="0043100C"/>
    <w:rsid w:val="005B68AE"/>
    <w:rsid w:val="006D0829"/>
    <w:rsid w:val="006E6638"/>
    <w:rsid w:val="0070728E"/>
    <w:rsid w:val="007717ED"/>
    <w:rsid w:val="008C35A5"/>
    <w:rsid w:val="009F3697"/>
    <w:rsid w:val="00A25E3E"/>
    <w:rsid w:val="00A35602"/>
    <w:rsid w:val="00B06AF1"/>
    <w:rsid w:val="00C0733F"/>
    <w:rsid w:val="00D60AA1"/>
    <w:rsid w:val="00DC716E"/>
    <w:rsid w:val="00FD6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248B38B"/>
  <w15:docId w15:val="{BA382A92-3E42-411E-9B0C-EDCA188EA5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Times New Roman" w:hAnsi="Arial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989"/>
    <w:pPr>
      <w:jc w:val="both"/>
    </w:pPr>
    <w:rPr>
      <w:color w:val="00000A"/>
      <w:sz w:val="22"/>
      <w:szCs w:val="22"/>
      <w:lang w:eastAsia="en-US" w:bidi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556D0"/>
    <w:pPr>
      <w:keepNext/>
      <w:numPr>
        <w:numId w:val="1"/>
      </w:numPr>
      <w:spacing w:before="240" w:after="60"/>
      <w:outlineLvl w:val="0"/>
    </w:pPr>
    <w:rPr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212C7"/>
    <w:pPr>
      <w:keepNext/>
      <w:numPr>
        <w:ilvl w:val="1"/>
        <w:numId w:val="1"/>
      </w:numPr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556D0"/>
    <w:pPr>
      <w:keepNext/>
      <w:spacing w:before="240" w:after="60"/>
      <w:outlineLvl w:val="2"/>
    </w:pPr>
    <w:rPr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B212C7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212C7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212C7"/>
    <w:pPr>
      <w:numPr>
        <w:ilvl w:val="5"/>
        <w:numId w:val="1"/>
      </w:numPr>
      <w:spacing w:before="240" w:after="60"/>
      <w:outlineLvl w:val="5"/>
    </w:pPr>
    <w:rPr>
      <w:b/>
      <w:bCs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212C7"/>
    <w:pPr>
      <w:numPr>
        <w:ilvl w:val="6"/>
        <w:numId w:val="1"/>
      </w:numPr>
      <w:spacing w:before="240" w:after="60"/>
      <w:outlineLvl w:val="6"/>
    </w:p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212C7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212C7"/>
    <w:pPr>
      <w:numPr>
        <w:ilvl w:val="8"/>
        <w:numId w:val="1"/>
      </w:numPr>
      <w:spacing w:before="240" w:after="60"/>
      <w:outlineLvl w:val="8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qFormat/>
    <w:rsid w:val="00F556D0"/>
    <w:rPr>
      <w:b/>
      <w:bCs/>
      <w:sz w:val="32"/>
      <w:szCs w:val="32"/>
      <w:lang w:val="en-US" w:eastAsia="en-US" w:bidi="en-US"/>
    </w:rPr>
  </w:style>
  <w:style w:type="character" w:customStyle="1" w:styleId="Titre2Car">
    <w:name w:val="Titre 2 Car"/>
    <w:basedOn w:val="Policepardfaut"/>
    <w:link w:val="Titre2"/>
    <w:uiPriority w:val="9"/>
    <w:qFormat/>
    <w:rsid w:val="00B212C7"/>
    <w:rPr>
      <w:b/>
      <w:bCs/>
      <w:i/>
      <w:iCs/>
      <w:sz w:val="28"/>
      <w:szCs w:val="28"/>
      <w:lang w:val="en-US" w:eastAsia="en-US" w:bidi="en-US"/>
    </w:rPr>
  </w:style>
  <w:style w:type="character" w:customStyle="1" w:styleId="Titre3Car">
    <w:name w:val="Titre 3 Car"/>
    <w:basedOn w:val="Policepardfaut"/>
    <w:link w:val="Titre3"/>
    <w:uiPriority w:val="9"/>
    <w:qFormat/>
    <w:rsid w:val="00B212C7"/>
    <w:rPr>
      <w:b/>
      <w:bCs/>
      <w:sz w:val="26"/>
      <w:szCs w:val="26"/>
      <w:lang w:val="en-US" w:eastAsia="en-US" w:bidi="en-US"/>
    </w:rPr>
  </w:style>
  <w:style w:type="character" w:customStyle="1" w:styleId="Titre4Car">
    <w:name w:val="Titre 4 Car"/>
    <w:basedOn w:val="Policepardfaut"/>
    <w:link w:val="Titre4"/>
    <w:uiPriority w:val="9"/>
    <w:qFormat/>
    <w:rsid w:val="00B212C7"/>
    <w:rPr>
      <w:b/>
      <w:bCs/>
      <w:sz w:val="28"/>
      <w:szCs w:val="28"/>
      <w:lang w:val="en-US" w:eastAsia="en-US" w:bidi="en-US"/>
    </w:rPr>
  </w:style>
  <w:style w:type="character" w:customStyle="1" w:styleId="Titre5Car">
    <w:name w:val="Titre 5 Car"/>
    <w:basedOn w:val="Policepardfaut"/>
    <w:link w:val="Titre5"/>
    <w:uiPriority w:val="9"/>
    <w:semiHidden/>
    <w:qFormat/>
    <w:rsid w:val="00B212C7"/>
    <w:rPr>
      <w:b/>
      <w:bCs/>
      <w:i/>
      <w:iCs/>
      <w:sz w:val="26"/>
      <w:szCs w:val="26"/>
      <w:lang w:val="en-US" w:eastAsia="en-US" w:bidi="en-US"/>
    </w:rPr>
  </w:style>
  <w:style w:type="character" w:customStyle="1" w:styleId="Titre6Car">
    <w:name w:val="Titre 6 Car"/>
    <w:basedOn w:val="Policepardfaut"/>
    <w:link w:val="Titre6"/>
    <w:uiPriority w:val="9"/>
    <w:semiHidden/>
    <w:qFormat/>
    <w:rsid w:val="00B212C7"/>
    <w:rPr>
      <w:b/>
      <w:bCs/>
      <w:sz w:val="22"/>
      <w:szCs w:val="22"/>
      <w:lang w:val="en-US" w:eastAsia="en-US" w:bidi="en-US"/>
    </w:rPr>
  </w:style>
  <w:style w:type="character" w:customStyle="1" w:styleId="Titre7Car">
    <w:name w:val="Titre 7 Car"/>
    <w:basedOn w:val="Policepardfaut"/>
    <w:link w:val="Titre7"/>
    <w:uiPriority w:val="9"/>
    <w:semiHidden/>
    <w:qFormat/>
    <w:rsid w:val="00B212C7"/>
    <w:rPr>
      <w:sz w:val="24"/>
      <w:szCs w:val="24"/>
      <w:lang w:val="en-US" w:eastAsia="en-US" w:bidi="en-US"/>
    </w:rPr>
  </w:style>
  <w:style w:type="character" w:customStyle="1" w:styleId="Titre8Car">
    <w:name w:val="Titre 8 Car"/>
    <w:basedOn w:val="Policepardfaut"/>
    <w:link w:val="Titre8"/>
    <w:uiPriority w:val="9"/>
    <w:semiHidden/>
    <w:qFormat/>
    <w:rsid w:val="00B212C7"/>
    <w:rPr>
      <w:i/>
      <w:iCs/>
      <w:sz w:val="24"/>
      <w:szCs w:val="24"/>
      <w:lang w:val="en-US" w:eastAsia="en-US" w:bidi="en-US"/>
    </w:rPr>
  </w:style>
  <w:style w:type="character" w:customStyle="1" w:styleId="Titre9Car">
    <w:name w:val="Titre 9 Car"/>
    <w:basedOn w:val="Policepardfaut"/>
    <w:link w:val="Titre9"/>
    <w:uiPriority w:val="9"/>
    <w:semiHidden/>
    <w:qFormat/>
    <w:rsid w:val="00B212C7"/>
    <w:rPr>
      <w:sz w:val="22"/>
      <w:szCs w:val="22"/>
      <w:lang w:val="en-US" w:eastAsia="en-US" w:bidi="en-US"/>
    </w:rPr>
  </w:style>
  <w:style w:type="character" w:customStyle="1" w:styleId="TitreCar">
    <w:name w:val="Titre Car"/>
    <w:basedOn w:val="Policepardfaut"/>
    <w:link w:val="Titre"/>
    <w:uiPriority w:val="10"/>
    <w:qFormat/>
    <w:rsid w:val="00B212C7"/>
    <w:rPr>
      <w:rFonts w:ascii="Arial" w:eastAsia="Times New Roman" w:hAnsi="Arial"/>
      <w:b/>
      <w:bCs/>
      <w:sz w:val="32"/>
      <w:szCs w:val="32"/>
    </w:rPr>
  </w:style>
  <w:style w:type="character" w:customStyle="1" w:styleId="Sous-titreCar">
    <w:name w:val="Sous-titre Car"/>
    <w:basedOn w:val="Policepardfaut"/>
    <w:uiPriority w:val="11"/>
    <w:qFormat/>
    <w:rsid w:val="00B212C7"/>
    <w:rPr>
      <w:rFonts w:ascii="Arial" w:eastAsia="Times New Roman" w:hAnsi="Arial"/>
      <w:sz w:val="24"/>
      <w:szCs w:val="24"/>
    </w:rPr>
  </w:style>
  <w:style w:type="character" w:styleId="lev">
    <w:name w:val="Strong"/>
    <w:basedOn w:val="Policepardfaut"/>
    <w:uiPriority w:val="22"/>
    <w:qFormat/>
    <w:rsid w:val="00B212C7"/>
    <w:rPr>
      <w:b/>
      <w:bCs/>
    </w:rPr>
  </w:style>
  <w:style w:type="character" w:styleId="Accentuation">
    <w:name w:val="Emphasis"/>
    <w:basedOn w:val="Policepardfaut"/>
    <w:uiPriority w:val="20"/>
    <w:qFormat/>
    <w:rsid w:val="00B212C7"/>
    <w:rPr>
      <w:rFonts w:ascii="Arial" w:hAnsi="Arial"/>
      <w:b/>
      <w:i/>
      <w:iCs/>
    </w:rPr>
  </w:style>
  <w:style w:type="character" w:customStyle="1" w:styleId="SansinterligneCar">
    <w:name w:val="Sans interligne Car"/>
    <w:basedOn w:val="Policepardfaut"/>
    <w:link w:val="Sansinterligne"/>
    <w:uiPriority w:val="1"/>
    <w:qFormat/>
    <w:rsid w:val="00BF0BA4"/>
    <w:rPr>
      <w:sz w:val="24"/>
      <w:szCs w:val="32"/>
    </w:rPr>
  </w:style>
  <w:style w:type="character" w:customStyle="1" w:styleId="CitationCar">
    <w:name w:val="Citation Car"/>
    <w:basedOn w:val="Policepardfaut"/>
    <w:link w:val="Citation"/>
    <w:uiPriority w:val="29"/>
    <w:qFormat/>
    <w:rsid w:val="00B212C7"/>
    <w:rPr>
      <w:i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qFormat/>
    <w:rsid w:val="00B212C7"/>
    <w:rPr>
      <w:b/>
      <w:i/>
      <w:sz w:val="24"/>
    </w:rPr>
  </w:style>
  <w:style w:type="character" w:styleId="Accentuationlgre">
    <w:name w:val="Subtle Emphasis"/>
    <w:uiPriority w:val="19"/>
    <w:qFormat/>
    <w:rsid w:val="00B212C7"/>
    <w:rPr>
      <w:i/>
      <w:color w:val="5A5A5A"/>
    </w:rPr>
  </w:style>
  <w:style w:type="character" w:styleId="Accentuationintense">
    <w:name w:val="Intense Emphasis"/>
    <w:basedOn w:val="Policepardfaut"/>
    <w:uiPriority w:val="21"/>
    <w:qFormat/>
    <w:rsid w:val="00B212C7"/>
    <w:rPr>
      <w:b/>
      <w:i/>
      <w:sz w:val="24"/>
      <w:szCs w:val="24"/>
      <w:u w:val="single"/>
    </w:rPr>
  </w:style>
  <w:style w:type="character" w:styleId="Rfrencelgre">
    <w:name w:val="Subtle Reference"/>
    <w:basedOn w:val="Policepardfaut"/>
    <w:uiPriority w:val="31"/>
    <w:qFormat/>
    <w:rsid w:val="00B212C7"/>
    <w:rPr>
      <w:sz w:val="24"/>
      <w:szCs w:val="24"/>
      <w:u w:val="single"/>
    </w:rPr>
  </w:style>
  <w:style w:type="character" w:styleId="Rfrenceintense">
    <w:name w:val="Intense Reference"/>
    <w:basedOn w:val="Policepardfaut"/>
    <w:uiPriority w:val="32"/>
    <w:qFormat/>
    <w:rsid w:val="00B212C7"/>
    <w:rPr>
      <w:b/>
      <w:sz w:val="24"/>
      <w:u w:val="single"/>
    </w:rPr>
  </w:style>
  <w:style w:type="character" w:styleId="Titredulivre">
    <w:name w:val="Book Title"/>
    <w:basedOn w:val="Policepardfaut"/>
    <w:uiPriority w:val="33"/>
    <w:qFormat/>
    <w:rsid w:val="00B212C7"/>
    <w:rPr>
      <w:rFonts w:ascii="Arial" w:eastAsia="Times New Roman" w:hAnsi="Arial"/>
      <w:b/>
      <w:i/>
      <w:sz w:val="24"/>
      <w:szCs w:val="24"/>
    </w:rPr>
  </w:style>
  <w:style w:type="character" w:styleId="Numrodepage">
    <w:name w:val="page number"/>
    <w:basedOn w:val="Policepardfaut"/>
    <w:semiHidden/>
    <w:qFormat/>
    <w:rsid w:val="00B212C7"/>
  </w:style>
  <w:style w:type="character" w:customStyle="1" w:styleId="LienInternet">
    <w:name w:val="Lien Internet"/>
    <w:uiPriority w:val="99"/>
    <w:qFormat/>
    <w:rsid w:val="001C415C"/>
    <w:rPr>
      <w:rFonts w:cs="Arial"/>
      <w:color w:val="0070C0"/>
      <w:u w:val="single"/>
      <w:lang w:eastAsia="fr-FR"/>
    </w:rPr>
  </w:style>
  <w:style w:type="character" w:customStyle="1" w:styleId="En-tteCar">
    <w:name w:val="En-tête Car"/>
    <w:basedOn w:val="Policepardfaut"/>
    <w:semiHidden/>
    <w:qFormat/>
    <w:rsid w:val="00B212C7"/>
    <w:rPr>
      <w:rFonts w:eastAsia="Times New Roman"/>
      <w:sz w:val="20"/>
      <w:szCs w:val="24"/>
    </w:rPr>
  </w:style>
  <w:style w:type="character" w:customStyle="1" w:styleId="PieddepageCar">
    <w:name w:val="Pied de page Car"/>
    <w:basedOn w:val="Policepardfaut"/>
    <w:link w:val="Pieddepage"/>
    <w:semiHidden/>
    <w:qFormat/>
    <w:rsid w:val="00B212C7"/>
    <w:rPr>
      <w:rFonts w:eastAsia="Times New Roman"/>
      <w:sz w:val="24"/>
      <w:szCs w:val="24"/>
    </w:rPr>
  </w:style>
  <w:style w:type="character" w:customStyle="1" w:styleId="RetraitcorpsdetexteCar">
    <w:name w:val="Retrait corps de texte Car"/>
    <w:basedOn w:val="Policepardfaut"/>
    <w:link w:val="Retraitcorpsdetexte"/>
    <w:semiHidden/>
    <w:qFormat/>
    <w:rsid w:val="00B212C7"/>
    <w:rPr>
      <w:rFonts w:eastAsia="Times New Roman"/>
      <w:sz w:val="24"/>
      <w:szCs w:val="24"/>
    </w:rPr>
  </w:style>
  <w:style w:type="character" w:customStyle="1" w:styleId="CorpsdetexteCar">
    <w:name w:val="Corps de texte Car"/>
    <w:basedOn w:val="Policepardfaut"/>
    <w:link w:val="Corpsdetexte"/>
    <w:uiPriority w:val="99"/>
    <w:semiHidden/>
    <w:qFormat/>
    <w:rsid w:val="00B212C7"/>
    <w:rPr>
      <w:rFonts w:eastAsia="Times New Roman"/>
      <w:sz w:val="24"/>
      <w:szCs w:val="24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qFormat/>
    <w:rsid w:val="00331180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rnature">
    <w:name w:val="nor_nature"/>
    <w:basedOn w:val="Policepardfaut"/>
    <w:qFormat/>
    <w:rsid w:val="00331180"/>
  </w:style>
  <w:style w:type="character" w:styleId="Lienhypertextesuivivisit">
    <w:name w:val="FollowedHyperlink"/>
    <w:basedOn w:val="Policepardfaut"/>
    <w:uiPriority w:val="99"/>
    <w:semiHidden/>
    <w:unhideWhenUsed/>
    <w:qFormat/>
    <w:rsid w:val="00D9715F"/>
    <w:rPr>
      <w:color w:val="800080"/>
      <w:u w:val="single"/>
    </w:rPr>
  </w:style>
  <w:style w:type="character" w:styleId="Marquedecommentaire">
    <w:name w:val="annotation reference"/>
    <w:basedOn w:val="Policepardfaut"/>
    <w:uiPriority w:val="99"/>
    <w:semiHidden/>
    <w:unhideWhenUsed/>
    <w:qFormat/>
    <w:rsid w:val="00921877"/>
    <w:rPr>
      <w:sz w:val="16"/>
      <w:szCs w:val="16"/>
    </w:rPr>
  </w:style>
  <w:style w:type="character" w:customStyle="1" w:styleId="CommentaireCar">
    <w:name w:val="Commentaire Car"/>
    <w:basedOn w:val="Policepardfaut"/>
    <w:link w:val="Commentaire"/>
    <w:uiPriority w:val="99"/>
    <w:qFormat/>
    <w:rsid w:val="00921877"/>
    <w:rPr>
      <w:lang w:val="en-US" w:eastAsia="en-US" w:bidi="en-US"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qFormat/>
    <w:rsid w:val="00921877"/>
    <w:rPr>
      <w:b/>
      <w:bCs/>
      <w:lang w:val="en-US" w:eastAsia="en-US" w:bidi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qFormat/>
    <w:rsid w:val="00921877"/>
    <w:rPr>
      <w:rFonts w:ascii="Tahoma" w:hAnsi="Tahoma" w:cs="Tahoma"/>
      <w:sz w:val="16"/>
      <w:szCs w:val="16"/>
      <w:lang w:val="en-US" w:eastAsia="en-US" w:bidi="en-US"/>
    </w:rPr>
  </w:style>
  <w:style w:type="character" w:customStyle="1" w:styleId="NotedebasdepageCar">
    <w:name w:val="Note de bas de page Car"/>
    <w:basedOn w:val="Policepardfaut"/>
    <w:link w:val="Notedebasdepage"/>
    <w:semiHidden/>
    <w:qFormat/>
    <w:rsid w:val="00681679"/>
    <w:rPr>
      <w:rFonts w:ascii="Times New Roman" w:hAnsi="Times New Roman"/>
    </w:rPr>
  </w:style>
  <w:style w:type="character" w:customStyle="1" w:styleId="Ancredenotedebasdepage">
    <w:name w:val="Ancre de note de bas de page"/>
    <w:rPr>
      <w:vertAlign w:val="superscript"/>
    </w:rPr>
  </w:style>
  <w:style w:type="character" w:customStyle="1" w:styleId="FootnoteCharacters">
    <w:name w:val="Footnote Characters"/>
    <w:semiHidden/>
    <w:qFormat/>
    <w:rsid w:val="00681679"/>
    <w:rPr>
      <w:vertAlign w:val="superscript"/>
    </w:rPr>
  </w:style>
  <w:style w:type="character" w:customStyle="1" w:styleId="Caractresdenotedebasdepage">
    <w:name w:val="Caractères de note de bas de page"/>
    <w:qFormat/>
  </w:style>
  <w:style w:type="character" w:customStyle="1" w:styleId="Ancredenotedefin">
    <w:name w:val="Ancre de note de fin"/>
    <w:rPr>
      <w:vertAlign w:val="superscript"/>
    </w:rPr>
  </w:style>
  <w:style w:type="character" w:customStyle="1" w:styleId="Caractresdenotedefin">
    <w:name w:val="Caractères de note de fin"/>
    <w:qFormat/>
  </w:style>
  <w:style w:type="character" w:customStyle="1" w:styleId="ListLabel1">
    <w:name w:val="ListLabel 1"/>
    <w:qFormat/>
    <w:rPr>
      <w:rFonts w:cs="Symbol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Wingdings"/>
    </w:rPr>
  </w:style>
  <w:style w:type="character" w:customStyle="1" w:styleId="ListLabel4">
    <w:name w:val="ListLabel 4"/>
    <w:qFormat/>
    <w:rPr>
      <w:rFonts w:cs="Symbol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Wingdings"/>
    </w:rPr>
  </w:style>
  <w:style w:type="character" w:customStyle="1" w:styleId="ListLabel7">
    <w:name w:val="ListLabel 7"/>
    <w:qFormat/>
    <w:rPr>
      <w:rFonts w:cs="Symbol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Wingdings"/>
    </w:rPr>
  </w:style>
  <w:style w:type="character" w:customStyle="1" w:styleId="ListLabel10">
    <w:name w:val="ListLabel 10"/>
    <w:qFormat/>
    <w:rPr>
      <w:rFonts w:cs="Symbol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Wingdings"/>
    </w:rPr>
  </w:style>
  <w:style w:type="character" w:customStyle="1" w:styleId="ListLabel13">
    <w:name w:val="ListLabel 13"/>
    <w:qFormat/>
    <w:rPr>
      <w:rFonts w:cs="Symbol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Wingdings"/>
    </w:rPr>
  </w:style>
  <w:style w:type="character" w:customStyle="1" w:styleId="ListLabel16">
    <w:name w:val="ListLabel 16"/>
    <w:qFormat/>
    <w:rPr>
      <w:rFonts w:cs="Symbol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Wingdings"/>
    </w:rPr>
  </w:style>
  <w:style w:type="paragraph" w:styleId="Titre">
    <w:name w:val="Title"/>
    <w:basedOn w:val="Normal"/>
    <w:next w:val="Corpsdetexte"/>
    <w:link w:val="TitreCar"/>
    <w:uiPriority w:val="10"/>
    <w:qFormat/>
    <w:rsid w:val="00B212C7"/>
    <w:pPr>
      <w:spacing w:before="240" w:after="60"/>
      <w:jc w:val="center"/>
      <w:outlineLvl w:val="0"/>
    </w:pPr>
    <w:rPr>
      <w:b/>
      <w:bCs/>
      <w:sz w:val="32"/>
      <w:szCs w:val="32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B212C7"/>
    <w:pPr>
      <w:spacing w:after="120"/>
    </w:pPr>
  </w:style>
  <w:style w:type="paragraph" w:styleId="Liste">
    <w:name w:val="List"/>
    <w:basedOn w:val="Corpsdetexte"/>
    <w:rPr>
      <w:rFonts w:cs="Arial Unicode MS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styleId="Sous-titre">
    <w:name w:val="Subtitle"/>
    <w:basedOn w:val="Normal"/>
    <w:next w:val="Normal"/>
    <w:uiPriority w:val="11"/>
    <w:qFormat/>
    <w:rsid w:val="00B212C7"/>
    <w:pPr>
      <w:spacing w:after="60"/>
      <w:jc w:val="center"/>
      <w:outlineLvl w:val="1"/>
    </w:pPr>
  </w:style>
  <w:style w:type="paragraph" w:styleId="Sansinterligne">
    <w:name w:val="No Spacing"/>
    <w:basedOn w:val="Normal"/>
    <w:link w:val="SansinterligneCar"/>
    <w:uiPriority w:val="1"/>
    <w:qFormat/>
    <w:rsid w:val="00B212C7"/>
    <w:rPr>
      <w:szCs w:val="32"/>
    </w:rPr>
  </w:style>
  <w:style w:type="paragraph" w:styleId="Paragraphedeliste">
    <w:name w:val="List Paragraph"/>
    <w:basedOn w:val="Normal"/>
    <w:uiPriority w:val="34"/>
    <w:qFormat/>
    <w:rsid w:val="00B212C7"/>
    <w:pPr>
      <w:ind w:left="720"/>
      <w:contextualSpacing/>
    </w:pPr>
  </w:style>
  <w:style w:type="paragraph" w:styleId="Citation">
    <w:name w:val="Quote"/>
    <w:basedOn w:val="Normal"/>
    <w:next w:val="Normal"/>
    <w:link w:val="CitationCar"/>
    <w:uiPriority w:val="29"/>
    <w:qFormat/>
    <w:rsid w:val="00B212C7"/>
    <w:rPr>
      <w:i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212C7"/>
    <w:pPr>
      <w:ind w:left="720" w:right="720"/>
    </w:pPr>
    <w:rPr>
      <w:b/>
      <w:i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B212C7"/>
    <w:pPr>
      <w:numPr>
        <w:numId w:val="0"/>
      </w:numPr>
    </w:pPr>
  </w:style>
  <w:style w:type="paragraph" w:customStyle="1" w:styleId="Retraitnormal1">
    <w:name w:val="Retrait normal1"/>
    <w:basedOn w:val="Normal"/>
    <w:qFormat/>
    <w:rsid w:val="00B212C7"/>
    <w:pPr>
      <w:tabs>
        <w:tab w:val="left" w:leader="dot" w:pos="9923"/>
      </w:tabs>
      <w:ind w:left="284"/>
    </w:pPr>
  </w:style>
  <w:style w:type="paragraph" w:customStyle="1" w:styleId="En-tteetpieddepage">
    <w:name w:val="En-tête et pied de page"/>
    <w:basedOn w:val="Normal"/>
    <w:qFormat/>
  </w:style>
  <w:style w:type="paragraph" w:styleId="En-tte">
    <w:name w:val="header"/>
    <w:basedOn w:val="Normal"/>
    <w:semiHidden/>
    <w:rsid w:val="00B212C7"/>
    <w:pPr>
      <w:pBdr>
        <w:bottom w:val="single" w:sz="4" w:space="1" w:color="000001"/>
      </w:pBdr>
      <w:tabs>
        <w:tab w:val="center" w:pos="4536"/>
        <w:tab w:val="right" w:pos="9072"/>
      </w:tabs>
    </w:pPr>
    <w:rPr>
      <w:sz w:val="20"/>
    </w:rPr>
  </w:style>
  <w:style w:type="paragraph" w:customStyle="1" w:styleId="Titre40">
    <w:name w:val="Titre4"/>
    <w:basedOn w:val="Titre3"/>
    <w:qFormat/>
    <w:rsid w:val="00B212C7"/>
    <w:pPr>
      <w:suppressAutoHyphens/>
      <w:spacing w:before="120"/>
      <w:ind w:left="284"/>
    </w:pPr>
    <w:rPr>
      <w:bCs w:val="0"/>
      <w:sz w:val="20"/>
      <w:szCs w:val="20"/>
      <w:lang w:eastAsia="ar-SA" w:bidi="ar-SA"/>
    </w:rPr>
  </w:style>
  <w:style w:type="paragraph" w:styleId="Pieddepage">
    <w:name w:val="footer"/>
    <w:basedOn w:val="Normal"/>
    <w:link w:val="PieddepageCar"/>
    <w:semiHidden/>
    <w:rsid w:val="00B212C7"/>
    <w:pPr>
      <w:tabs>
        <w:tab w:val="center" w:pos="4536"/>
        <w:tab w:val="right" w:pos="9072"/>
      </w:tabs>
    </w:pPr>
  </w:style>
  <w:style w:type="paragraph" w:styleId="Retraitcorpsdetexte">
    <w:name w:val="Body Text Indent"/>
    <w:basedOn w:val="Corpsdetexte"/>
    <w:link w:val="RetraitcorpsdetexteCar"/>
    <w:semiHidden/>
    <w:rsid w:val="00B212C7"/>
    <w:pPr>
      <w:ind w:left="283"/>
    </w:pPr>
  </w:style>
  <w:style w:type="paragraph" w:customStyle="1" w:styleId="Retraitnormal2">
    <w:name w:val="Retrait normal2"/>
    <w:basedOn w:val="Normal"/>
    <w:qFormat/>
    <w:rsid w:val="00B212C7"/>
    <w:pPr>
      <w:tabs>
        <w:tab w:val="left" w:leader="dot" w:pos="9923"/>
      </w:tabs>
      <w:ind w:left="284"/>
    </w:p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qFormat/>
    <w:rsid w:val="00331180"/>
    <w:rPr>
      <w:rFonts w:ascii="Tahoma" w:hAnsi="Tahoma" w:cs="Tahoma"/>
      <w:sz w:val="16"/>
      <w:szCs w:val="16"/>
    </w:rPr>
  </w:style>
  <w:style w:type="paragraph" w:customStyle="1" w:styleId="Default">
    <w:name w:val="Default"/>
    <w:qFormat/>
    <w:rsid w:val="00E87FD4"/>
    <w:rPr>
      <w:rFonts w:cs="Arial"/>
      <w:color w:val="000000"/>
      <w:sz w:val="24"/>
      <w:szCs w:val="24"/>
    </w:rPr>
  </w:style>
  <w:style w:type="paragraph" w:customStyle="1" w:styleId="texte1">
    <w:name w:val="texte1"/>
    <w:basedOn w:val="Normal"/>
    <w:qFormat/>
    <w:rsid w:val="00F725EA"/>
    <w:pPr>
      <w:widowControl w:val="0"/>
      <w:suppressAutoHyphens/>
      <w:spacing w:before="120"/>
      <w:ind w:left="2268" w:right="567"/>
    </w:pPr>
    <w:rPr>
      <w:rFonts w:ascii="Swiss 721 SWA" w:hAnsi="Swiss 721 SWA"/>
      <w:sz w:val="20"/>
      <w:szCs w:val="20"/>
      <w:lang w:eastAsia="ar-SA" w:bidi="ar-SA"/>
    </w:rPr>
  </w:style>
  <w:style w:type="paragraph" w:styleId="Commentaire">
    <w:name w:val="annotation text"/>
    <w:basedOn w:val="Normal"/>
    <w:link w:val="CommentaireCar"/>
    <w:uiPriority w:val="99"/>
    <w:unhideWhenUsed/>
    <w:qFormat/>
    <w:rsid w:val="00921877"/>
    <w:rPr>
      <w:sz w:val="20"/>
      <w:szCs w:val="20"/>
    </w:rPr>
  </w:style>
  <w:style w:type="paragraph" w:styleId="Objetducommentaire">
    <w:name w:val="annotation subject"/>
    <w:basedOn w:val="Commentaire"/>
    <w:link w:val="ObjetducommentaireCar"/>
    <w:uiPriority w:val="99"/>
    <w:semiHidden/>
    <w:unhideWhenUsed/>
    <w:qFormat/>
    <w:rsid w:val="00921877"/>
    <w:rPr>
      <w:b/>
      <w:bCs/>
    </w:rPr>
  </w:style>
  <w:style w:type="paragraph" w:styleId="Textedebulles">
    <w:name w:val="Balloon Text"/>
    <w:basedOn w:val="Normal"/>
    <w:link w:val="TextedebullesCar"/>
    <w:uiPriority w:val="99"/>
    <w:semiHidden/>
    <w:unhideWhenUsed/>
    <w:qFormat/>
    <w:rsid w:val="00921877"/>
    <w:rPr>
      <w:rFonts w:ascii="Tahoma" w:hAnsi="Tahoma" w:cs="Tahoma"/>
      <w:sz w:val="16"/>
      <w:szCs w:val="16"/>
    </w:rPr>
  </w:style>
  <w:style w:type="paragraph" w:styleId="Notedebasdepage">
    <w:name w:val="footnote text"/>
    <w:basedOn w:val="Normal"/>
    <w:link w:val="NotedebasdepageCar"/>
    <w:semiHidden/>
    <w:rsid w:val="00681679"/>
    <w:rPr>
      <w:rFonts w:ascii="Times New Roman" w:hAnsi="Times New Roman"/>
      <w:sz w:val="20"/>
      <w:szCs w:val="20"/>
      <w:lang w:eastAsia="fr-FR" w:bidi="ar-SA"/>
    </w:rPr>
  </w:style>
  <w:style w:type="paragraph" w:customStyle="1" w:styleId="Contenudetableau">
    <w:name w:val="Contenu de tableau"/>
    <w:basedOn w:val="Normal"/>
    <w:qFormat/>
    <w:pPr>
      <w:suppressLineNumbers/>
    </w:pPr>
  </w:style>
  <w:style w:type="paragraph" w:customStyle="1" w:styleId="Titredetableau">
    <w:name w:val="Titre de tableau"/>
    <w:basedOn w:val="Contenudetableau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recipientData" Target="recipientData.xml"/><Relationship Id="rId1" Type="http://schemas.openxmlformats.org/officeDocument/2006/relationships/mailMergeSource" Target="file:///D:\LYCEE\-%20BTS%20SNIR1\CCF%20Thomas\CCF%20SNIR1\grille_eval_ok.xls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448</Words>
  <Characters>2464</Characters>
  <Application>Microsoft Office Word</Application>
  <DocSecurity>0</DocSecurity>
  <Lines>20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ricart</dc:creator>
  <dc:description/>
  <cp:lastModifiedBy>thomas ricart</cp:lastModifiedBy>
  <cp:revision>12</cp:revision>
  <dcterms:created xsi:type="dcterms:W3CDTF">2021-03-25T13:02:00Z</dcterms:created>
  <dcterms:modified xsi:type="dcterms:W3CDTF">2021-04-13T08:46:00Z</dcterms:modified>
  <dc:language>fr-FR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