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42E" w:rsidRDefault="002B742E" w:rsidP="002B742E"/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85506F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85506F">
            <w:pPr>
              <w:spacing w:before="240"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85506F">
              <w:rPr>
                <w:rFonts w:eastAsia="Calibri"/>
                <w:b/>
                <w:sz w:val="22"/>
                <w:szCs w:val="22"/>
              </w:rPr>
              <w:t>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85506F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ascii="DejaVu Sans" w:eastAsia="DejaVu Sans" w:hAnsi="DejaVu Sans" w:cs="DejaVu Sans"/>
                <w:b/>
                <w:sz w:val="22"/>
              </w:rPr>
              <w:t xml:space="preserve">❏ </w:t>
            </w:r>
            <w:r>
              <w:rPr>
                <w:rFonts w:eastAsia="Calibri"/>
                <w:b/>
                <w:sz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85506F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ascii="DejaVu Sans" w:eastAsia="DejaVu Sans" w:hAnsi="DejaVu Sans" w:cs="DejaVu Sans"/>
                <w:b/>
                <w:sz w:val="22"/>
              </w:rPr>
              <w:t xml:space="preserve">❏ </w:t>
            </w:r>
            <w:r>
              <w:rPr>
                <w:rFonts w:eastAsia="Calibri"/>
                <w:b/>
                <w:sz w:val="22"/>
              </w:rPr>
              <w:t xml:space="preserve">Évaluation </w:t>
            </w:r>
            <w:r w:rsidR="00567D8D" w:rsidRPr="008B48E7">
              <w:rPr>
                <w:rFonts w:eastAsia="Calibri"/>
                <w:b/>
                <w:sz w:val="22"/>
                <w:szCs w:val="22"/>
              </w:rPr>
              <w:t>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85506F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E100FC">
              <w:rPr>
                <w:b/>
                <w:bCs/>
              </w:rPr>
              <w:t> : CCF</w:t>
            </w:r>
            <w:r w:rsidR="0085506F">
              <w:rPr>
                <w:b/>
                <w:bCs/>
              </w:rPr>
              <w:t>5</w:t>
            </w:r>
            <w:r w:rsidR="00E100FC">
              <w:rPr>
                <w:b/>
                <w:bCs/>
              </w:rPr>
              <w:t xml:space="preserve"> </w:t>
            </w:r>
            <w:r w:rsidR="0085506F">
              <w:rPr>
                <w:b/>
                <w:bCs/>
              </w:rPr>
              <w:t xml:space="preserve"> </w:t>
            </w:r>
            <w:r w:rsidR="00E100FC">
              <w:rPr>
                <w:b/>
                <w:bCs/>
              </w:rPr>
              <w:t xml:space="preserve"> 1</w:t>
            </w:r>
            <w:r w:rsidR="00E100FC" w:rsidRPr="00E100FC">
              <w:rPr>
                <w:b/>
                <w:bCs/>
                <w:vertAlign w:val="superscript"/>
              </w:rPr>
              <w:t>re</w:t>
            </w:r>
            <w:r w:rsidR="00E100FC">
              <w:rPr>
                <w:b/>
                <w:bCs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85506F" w:rsidRDefault="00A73E24" w:rsidP="0085506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  <w:r w:rsidR="0085506F" w:rsidRPr="0085506F">
        <w:rPr>
          <w:b/>
          <w:sz w:val="22"/>
        </w:rPr>
        <w:t xml:space="preserve"> </w:t>
      </w:r>
    </w:p>
    <w:p w:rsidR="0085506F" w:rsidRDefault="0085506F" w:rsidP="0085506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9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Dans la suite du document, ce symbole signifie </w:t>
      </w:r>
      <w:r>
        <w:rPr>
          <w:b/>
          <w:color w:val="0000FF"/>
          <w:sz w:val="22"/>
          <w:szCs w:val="22"/>
        </w:rPr>
        <w:t>« </w:t>
      </w:r>
      <w:r>
        <w:rPr>
          <w:b/>
          <w:bCs/>
          <w:i/>
          <w:color w:val="0000FF"/>
          <w:szCs w:val="22"/>
          <w:u w:val="single"/>
        </w:rPr>
        <w:t>Appel obligatoire à l'examinateur</w:t>
      </w:r>
      <w:r>
        <w:rPr>
          <w:b/>
          <w:color w:val="0000FF"/>
          <w:sz w:val="22"/>
          <w:szCs w:val="22"/>
          <w:u w:val="single"/>
        </w:rPr>
        <w:t> </w:t>
      </w:r>
      <w:proofErr w:type="gramStart"/>
      <w:r>
        <w:rPr>
          <w:b/>
          <w:color w:val="0000FF"/>
          <w:sz w:val="22"/>
          <w:szCs w:val="22"/>
          <w:u w:val="single"/>
        </w:rPr>
        <w:t>»</w:t>
      </w:r>
      <w:r>
        <w:rPr>
          <w:b/>
          <w:color w:val="0000FF"/>
          <w:sz w:val="22"/>
          <w:szCs w:val="22"/>
        </w:rPr>
        <w:t xml:space="preserve"> .</w:t>
      </w:r>
      <w:proofErr w:type="gramEnd"/>
    </w:p>
    <w:p w:rsidR="0085506F" w:rsidRDefault="00F46E7D" w:rsidP="0085506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" name="Image 1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506F">
        <w:rPr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 w:rsidR="0085506F">
        <w:rPr>
          <w:sz w:val="22"/>
          <w:szCs w:val="22"/>
        </w:rPr>
        <w:t>e symbole signifie « </w:t>
      </w:r>
      <w:r w:rsidR="0085506F">
        <w:rPr>
          <w:b/>
          <w:bCs/>
          <w:sz w:val="22"/>
          <w:szCs w:val="22"/>
        </w:rPr>
        <w:t>Conseils et recommandations »</w:t>
      </w:r>
      <w:r w:rsidR="0085506F">
        <w:rPr>
          <w:sz w:val="22"/>
          <w:szCs w:val="22"/>
        </w:rPr>
        <w:t>.</w:t>
      </w:r>
    </w:p>
    <w:p w:rsidR="00A73E24" w:rsidRPr="00A73E24" w:rsidRDefault="00F46E7D" w:rsidP="0085506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lang w:eastAsia="zh-CN"/>
        </w:rPr>
      </w:pPr>
      <w:r w:rsidRPr="00F46E7D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2" name="Image 22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506F">
        <w:rPr>
          <w:lang w:eastAsia="zh-CN"/>
        </w:rPr>
        <w:t xml:space="preserve"> </w:t>
      </w:r>
      <w:r w:rsidR="0085506F">
        <w:rPr>
          <w:sz w:val="20"/>
          <w:lang w:eastAsia="zh-CN"/>
        </w:rPr>
        <w:t xml:space="preserve">Ce symbole signifie qu’un </w:t>
      </w:r>
      <w:r w:rsidR="0085506F">
        <w:rPr>
          <w:b/>
          <w:sz w:val="22"/>
          <w:lang w:eastAsia="zh-CN"/>
        </w:rPr>
        <w:t>protocole de secours</w:t>
      </w:r>
      <w:r w:rsidR="0085506F">
        <w:rPr>
          <w:sz w:val="22"/>
          <w:lang w:eastAsia="zh-CN"/>
        </w:rPr>
        <w:t xml:space="preserve"> </w:t>
      </w:r>
      <w:r w:rsidR="0085506F">
        <w:rPr>
          <w:sz w:val="20"/>
          <w:lang w:eastAsia="zh-CN"/>
        </w:rPr>
        <w:t>est disponible 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1560"/>
        <w:gridCol w:w="9223"/>
      </w:tblGrid>
      <w:tr w:rsidR="00A73E24" w:rsidRPr="00A73E24" w:rsidTr="00A73E24">
        <w:trPr>
          <w:trHeight w:val="1053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Pourcentage d’évolution, </w:t>
            </w:r>
            <w:r w:rsidR="001F047D">
              <w:rPr>
                <w:color w:val="FF0000"/>
                <w:sz w:val="22"/>
                <w:szCs w:val="22"/>
                <w:lang w:eastAsia="zh-CN"/>
              </w:rPr>
              <w:t>taux d’évolution</w:t>
            </w:r>
            <w:bookmarkStart w:id="0" w:name="_GoBack"/>
            <w:bookmarkEnd w:id="0"/>
            <w:r>
              <w:rPr>
                <w:color w:val="FF0000"/>
                <w:sz w:val="22"/>
                <w:szCs w:val="22"/>
                <w:lang w:eastAsia="zh-CN"/>
              </w:rPr>
              <w:t xml:space="preserve"> moyen</w:t>
            </w:r>
          </w:p>
          <w:p w:rsidR="009C555F" w:rsidRDefault="009C555F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Série statistique à une variable</w:t>
            </w:r>
          </w:p>
          <w:p w:rsidR="00F93AF6" w:rsidRDefault="00A73E24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Ajustement affine</w:t>
            </w:r>
            <w:r w:rsidR="00F21F7E"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  <w:r w:rsidR="00F93AF6">
              <w:rPr>
                <w:color w:val="FF0000"/>
                <w:sz w:val="22"/>
                <w:szCs w:val="22"/>
                <w:lang w:eastAsia="zh-CN"/>
              </w:rPr>
              <w:t>Coefficient de corrélation linéaire</w:t>
            </w:r>
            <w:r w:rsidR="00F21F7E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  <w:p w:rsidR="00F93AF6" w:rsidRPr="00A73E24" w:rsidRDefault="00AA79F7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Fonction affine</w:t>
            </w:r>
            <w:r w:rsidR="0085506F"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  <w:r w:rsidR="00F93AF6">
              <w:rPr>
                <w:color w:val="FF0000"/>
                <w:sz w:val="22"/>
                <w:szCs w:val="22"/>
                <w:lang w:eastAsia="zh-CN"/>
              </w:rPr>
              <w:t>Fonction polynôme de degré 2</w:t>
            </w:r>
          </w:p>
          <w:p w:rsidR="00A73E24" w:rsidRPr="00A73E24" w:rsidRDefault="00A73E24" w:rsidP="009C555F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Suites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9C555F">
              <w:rPr>
                <w:color w:val="FF0000"/>
                <w:sz w:val="22"/>
                <w:szCs w:val="22"/>
                <w:lang w:eastAsia="zh-CN"/>
              </w:rPr>
              <w:t>géométriques</w:t>
            </w:r>
          </w:p>
        </w:tc>
      </w:tr>
      <w:tr w:rsidR="00A73E24" w:rsidRPr="00A73E24" w:rsidTr="00A73E24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Calculer le taux moyen connaissant le taux global</w:t>
            </w:r>
          </w:p>
          <w:p w:rsidR="00704F7D" w:rsidRDefault="009C555F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Utiliser un logiciel ou une calculatrice pour résumer des séries statistiques à une variable</w:t>
            </w:r>
          </w:p>
          <w:p w:rsidR="00AA79F7" w:rsidRDefault="00AA79F7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Interpréter les résultats obtenus pour une série statistique. </w:t>
            </w:r>
          </w:p>
          <w:p w:rsidR="00704F7D" w:rsidRPr="00A73E24" w:rsidRDefault="00704F7D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Choisir des résumés numériques ou graphiques adaptés à une problématique</w:t>
            </w:r>
          </w:p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Utiliser un logiciel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pour représenter une série statistique à deux variables et en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déterminer un ajustement affine </w:t>
            </w:r>
            <w:r>
              <w:rPr>
                <w:color w:val="FF0000"/>
                <w:sz w:val="22"/>
                <w:szCs w:val="22"/>
                <w:lang w:eastAsia="zh-CN"/>
              </w:rPr>
              <w:t>selon</w:t>
            </w:r>
            <w:r w:rsidR="009C555F">
              <w:rPr>
                <w:color w:val="FF0000"/>
                <w:sz w:val="22"/>
                <w:szCs w:val="22"/>
                <w:lang w:eastAsia="zh-CN"/>
              </w:rPr>
              <w:t xml:space="preserve"> la méthode des moindres carrés</w:t>
            </w:r>
          </w:p>
          <w:p w:rsidR="00A73E24" w:rsidRDefault="009C555F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E</w:t>
            </w:r>
            <w:r w:rsidR="00A73E24" w:rsidRPr="00A73E24">
              <w:rPr>
                <w:color w:val="FF0000"/>
                <w:sz w:val="22"/>
                <w:szCs w:val="22"/>
                <w:lang w:eastAsia="zh-CN"/>
              </w:rPr>
              <w:t xml:space="preserve">xploiter </w:t>
            </w:r>
            <w:r>
              <w:rPr>
                <w:color w:val="FF0000"/>
                <w:sz w:val="22"/>
                <w:szCs w:val="22"/>
                <w:lang w:eastAsia="zh-CN"/>
              </w:rPr>
              <w:t>les valeurs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>d’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une fonction </w:t>
            </w:r>
            <w:r>
              <w:rPr>
                <w:color w:val="FF0000"/>
                <w:sz w:val="22"/>
                <w:szCs w:val="22"/>
                <w:lang w:eastAsia="zh-CN"/>
              </w:rPr>
              <w:t>de référence</w:t>
            </w:r>
          </w:p>
          <w:p w:rsidR="009C555F" w:rsidRPr="00A73E24" w:rsidRDefault="009C555F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Écrire le terme général d’une suite géométrique définie par son premier terme et sa raison</w:t>
            </w:r>
          </w:p>
          <w:p w:rsidR="00704F7D" w:rsidRPr="00A73E24" w:rsidRDefault="00A73E24" w:rsidP="009C555F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Calculer avec la calculatrice 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>ou le tableur la somme de</w:t>
            </w:r>
            <w:r w:rsidR="00AA79F7">
              <w:rPr>
                <w:color w:val="FF0000"/>
                <w:sz w:val="22"/>
                <w:szCs w:val="22"/>
                <w:lang w:eastAsia="zh-CN"/>
              </w:rPr>
              <w:t xml:space="preserve"> n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 termes consécutifs d’une suite géométrique</w:t>
            </w:r>
          </w:p>
        </w:tc>
      </w:tr>
    </w:tbl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  <w:r w:rsidR="0085506F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s</w:t>
            </w:r>
          </w:p>
        </w:tc>
      </w:tr>
      <w:tr w:rsidR="006F1DD4" w:rsidRPr="006F1DD4" w:rsidTr="006F1DD4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F21F7E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</w:t>
            </w:r>
            <w:r w:rsidR="00F21F7E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F21F7E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25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</w:t>
            </w:r>
            <w:r w:rsidR="00F21F7E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</w:pPr>
      <w:r w:rsidRPr="002B742E">
        <w:t xml:space="preserve">Thématique utilisée : </w:t>
      </w:r>
      <w:r w:rsidR="00301F0E" w:rsidRPr="009833FC">
        <w:rPr>
          <w:rFonts w:asciiTheme="minorHAnsi" w:hAnsiTheme="minorHAnsi"/>
          <w:b/>
          <w:color w:val="0000FF"/>
          <w:sz w:val="28"/>
          <w:lang w:val="fr-FR"/>
        </w:rPr>
        <w:t>Délocalisation des redevables de l’ISF</w:t>
      </w:r>
    </w:p>
    <w:p w:rsidR="00F93AF6" w:rsidRDefault="00F93AF6" w:rsidP="00F93AF6">
      <w:pPr>
        <w:rPr>
          <w:b/>
          <w:szCs w:val="22"/>
        </w:rPr>
      </w:pPr>
    </w:p>
    <w:p w:rsidR="00F93AF6" w:rsidRDefault="00F93AF6" w:rsidP="00301F0E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9F4254">
        <w:rPr>
          <w:b/>
          <w:szCs w:val="22"/>
        </w:rPr>
        <w:t>4</w:t>
      </w:r>
      <w:r>
        <w:rPr>
          <w:b/>
          <w:szCs w:val="22"/>
        </w:rPr>
        <w:t xml:space="preserve"> pages et les </w:t>
      </w:r>
      <w:r w:rsidR="00301F0E">
        <w:rPr>
          <w:b/>
          <w:szCs w:val="22"/>
        </w:rPr>
        <w:t>trois</w:t>
      </w:r>
      <w:r>
        <w:rPr>
          <w:b/>
          <w:szCs w:val="22"/>
        </w:rPr>
        <w:t xml:space="preserve"> parties sont indépendantes</w:t>
      </w:r>
      <w:r w:rsidR="0085506F">
        <w:rPr>
          <w:b/>
          <w:szCs w:val="22"/>
        </w:rPr>
        <w:t>.</w:t>
      </w:r>
    </w:p>
    <w:p w:rsidR="00271A1E" w:rsidRPr="00AB3348" w:rsidRDefault="00271A1E" w:rsidP="00301F0E">
      <w:pPr>
        <w:jc w:val="center"/>
        <w:rPr>
          <w:b/>
          <w:szCs w:val="22"/>
        </w:rPr>
      </w:pPr>
    </w:p>
    <w:p w:rsidR="00301F0E" w:rsidRPr="00301F0E" w:rsidRDefault="00301F0E" w:rsidP="00301F0E">
      <w:pPr>
        <w:spacing w:before="60" w:after="60"/>
        <w:rPr>
          <w:rFonts w:eastAsia="Calibri"/>
          <w:b/>
          <w:szCs w:val="20"/>
          <w:lang w:val="fr-FR" w:eastAsia="en-US"/>
        </w:rPr>
      </w:pPr>
      <w:r w:rsidRPr="00301F0E">
        <w:rPr>
          <w:rFonts w:eastAsia="Calibri"/>
          <w:b/>
          <w:szCs w:val="20"/>
          <w:lang w:val="fr-FR" w:eastAsia="en-US"/>
        </w:rPr>
        <w:t xml:space="preserve">On se propose d’étudier la validité de </w:t>
      </w:r>
      <w:r w:rsidR="00192F20">
        <w:rPr>
          <w:rFonts w:eastAsia="Calibri"/>
          <w:b/>
          <w:szCs w:val="20"/>
          <w:lang w:val="fr-FR" w:eastAsia="en-US"/>
        </w:rPr>
        <w:t xml:space="preserve">différents </w:t>
      </w:r>
      <w:r w:rsidRPr="00301F0E">
        <w:rPr>
          <w:rFonts w:eastAsia="Calibri"/>
          <w:b/>
          <w:szCs w:val="20"/>
          <w:lang w:val="fr-FR" w:eastAsia="en-US"/>
        </w:rPr>
        <w:t xml:space="preserve">modèles afin d’estimer le nombre de délocalisations des redevables de l’ISF en France à court ou </w:t>
      </w:r>
      <w:r w:rsidR="008F147D">
        <w:rPr>
          <w:rFonts w:eastAsia="Calibri"/>
          <w:b/>
          <w:szCs w:val="20"/>
          <w:lang w:val="fr-FR" w:eastAsia="en-US"/>
        </w:rPr>
        <w:t xml:space="preserve">à </w:t>
      </w:r>
      <w:r w:rsidRPr="00301F0E">
        <w:rPr>
          <w:rFonts w:eastAsia="Calibri"/>
          <w:b/>
          <w:szCs w:val="20"/>
          <w:lang w:val="fr-FR" w:eastAsia="en-US"/>
        </w:rPr>
        <w:t>long terme.</w:t>
      </w:r>
    </w:p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Pr="00AB3348" w:rsidRDefault="00271A1E" w:rsidP="00EF610C">
      <w:pPr>
        <w:rPr>
          <w:b/>
          <w:szCs w:val="22"/>
        </w:rPr>
      </w:pPr>
      <w:r>
        <w:rPr>
          <w:b/>
          <w:noProof/>
          <w:szCs w:val="22"/>
          <w:lang w:val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156210</wp:posOffset>
            </wp:positionV>
            <wp:extent cx="2414905" cy="2408555"/>
            <wp:effectExtent l="0" t="19050" r="80645" b="48895"/>
            <wp:wrapSquare wrapText="bothSides"/>
            <wp:docPr id="1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05" cy="240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567D8D" w:rsidRPr="00614317" w:rsidRDefault="00EF610C" w:rsidP="00EF610C">
      <w:pPr>
        <w:rPr>
          <w:sz w:val="22"/>
          <w:szCs w:val="22"/>
        </w:rPr>
      </w:pPr>
      <w:r w:rsidRPr="00E35AE5">
        <w:rPr>
          <w:b/>
          <w:sz w:val="28"/>
          <w:szCs w:val="22"/>
        </w:rPr>
        <w:t>Partie 1 :</w:t>
      </w:r>
    </w:p>
    <w:p w:rsidR="00301F0E" w:rsidRPr="00271A1E" w:rsidRDefault="00301F0E" w:rsidP="00301F0E">
      <w:pPr>
        <w:rPr>
          <w:lang w:val="fr-FR"/>
        </w:rPr>
      </w:pPr>
      <w:r w:rsidRPr="00271A1E">
        <w:rPr>
          <w:lang w:val="fr-FR"/>
        </w:rPr>
        <w:t xml:space="preserve">Sur le graphique ci-contre, on donne le nombre de délocalisations connu entre les années 2000 et </w:t>
      </w:r>
      <w:proofErr w:type="gramStart"/>
      <w:r w:rsidRPr="00271A1E">
        <w:rPr>
          <w:lang w:val="fr-FR"/>
        </w:rPr>
        <w:t>2006 .</w:t>
      </w:r>
      <w:proofErr w:type="gramEnd"/>
      <w:r w:rsidRPr="00271A1E">
        <w:rPr>
          <w:lang w:val="fr-FR"/>
        </w:rPr>
        <w:t xml:space="preserve"> </w:t>
      </w:r>
    </w:p>
    <w:p w:rsidR="00301F0E" w:rsidRPr="00271A1E" w:rsidRDefault="00301F0E" w:rsidP="00301F0E">
      <w:pPr>
        <w:rPr>
          <w:lang w:val="fr-FR"/>
        </w:rPr>
      </w:pPr>
      <w:r w:rsidRPr="00271A1E">
        <w:rPr>
          <w:lang w:val="fr-FR"/>
        </w:rPr>
        <w:t xml:space="preserve">On note </w:t>
      </w:r>
      <w:r w:rsidRPr="00271A1E">
        <w:rPr>
          <w:i/>
          <w:lang w:val="fr-FR"/>
        </w:rPr>
        <w:t xml:space="preserve">x </w:t>
      </w:r>
      <w:r w:rsidRPr="00271A1E">
        <w:rPr>
          <w:lang w:val="fr-FR"/>
        </w:rPr>
        <w:t xml:space="preserve">= 0 pour l’année 2000 et </w:t>
      </w:r>
      <w:r w:rsidRPr="00271A1E">
        <w:rPr>
          <w:i/>
          <w:lang w:val="fr-FR"/>
        </w:rPr>
        <w:t>y</w:t>
      </w:r>
      <w:r w:rsidRPr="00271A1E">
        <w:rPr>
          <w:i/>
          <w:vertAlign w:val="subscript"/>
          <w:lang w:val="fr-FR"/>
        </w:rPr>
        <w:t>i</w:t>
      </w:r>
      <w:r w:rsidRPr="00271A1E">
        <w:rPr>
          <w:vertAlign w:val="subscript"/>
          <w:lang w:val="fr-FR"/>
        </w:rPr>
        <w:t xml:space="preserve"> </w:t>
      </w:r>
      <w:r w:rsidRPr="00271A1E">
        <w:rPr>
          <w:lang w:val="fr-FR"/>
        </w:rPr>
        <w:t xml:space="preserve">le nombre de délocalisations en année 2000 + </w:t>
      </w:r>
      <w:proofErr w:type="gramStart"/>
      <w:r w:rsidRPr="00271A1E">
        <w:rPr>
          <w:i/>
          <w:lang w:val="fr-FR"/>
        </w:rPr>
        <w:t>i</w:t>
      </w:r>
      <w:r w:rsidRPr="00271A1E">
        <w:rPr>
          <w:lang w:val="fr-FR"/>
        </w:rPr>
        <w:t xml:space="preserve"> .</w:t>
      </w:r>
      <w:proofErr w:type="gramEnd"/>
      <w:r w:rsidRPr="00271A1E">
        <w:rPr>
          <w:lang w:val="fr-FR"/>
        </w:rPr>
        <w:t xml:space="preserve"> </w:t>
      </w:r>
    </w:p>
    <w:p w:rsidR="00564D01" w:rsidRPr="00271A1E" w:rsidRDefault="00F46E7D" w:rsidP="00564D01"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4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4D01" w:rsidRPr="00271A1E">
        <w:t xml:space="preserve"> </w:t>
      </w:r>
      <w:r w:rsidR="0085506F">
        <w:rPr>
          <w:b/>
          <w:color w:val="008000"/>
          <w:sz w:val="22"/>
          <w:szCs w:val="22"/>
        </w:rPr>
        <w:t>Ouvrez</w:t>
      </w:r>
      <w:r w:rsidR="00564D01" w:rsidRPr="00271A1E">
        <w:rPr>
          <w:b/>
          <w:color w:val="008000"/>
        </w:rPr>
        <w:t xml:space="preserve"> le fichier CCF5 1A candidat</w:t>
      </w:r>
      <w:r w:rsidR="0085506F">
        <w:rPr>
          <w:b/>
          <w:color w:val="008000"/>
        </w:rPr>
        <w:t>.</w:t>
      </w:r>
    </w:p>
    <w:p w:rsidR="00301F0E" w:rsidRPr="00271A1E" w:rsidRDefault="00301F0E" w:rsidP="00301F0E">
      <w:pPr>
        <w:rPr>
          <w:lang w:val="fr-FR"/>
        </w:rPr>
      </w:pPr>
      <w:r w:rsidRPr="00271A1E">
        <w:rPr>
          <w:b/>
          <w:lang w:val="fr-FR"/>
        </w:rPr>
        <w:t>1.</w:t>
      </w:r>
      <w:r w:rsidRPr="00271A1E">
        <w:rPr>
          <w:lang w:val="fr-FR"/>
        </w:rPr>
        <w:t xml:space="preserve"> Entrer les valeurs </w:t>
      </w:r>
      <w:proofErr w:type="gramStart"/>
      <w:r w:rsidRPr="00271A1E">
        <w:rPr>
          <w:lang w:val="fr-FR"/>
        </w:rPr>
        <w:t xml:space="preserve">( </w:t>
      </w:r>
      <w:r w:rsidRPr="00271A1E">
        <w:rPr>
          <w:i/>
          <w:lang w:val="fr-FR"/>
        </w:rPr>
        <w:t>x</w:t>
      </w:r>
      <w:r w:rsidRPr="00271A1E">
        <w:rPr>
          <w:i/>
          <w:vertAlign w:val="subscript"/>
          <w:lang w:val="fr-FR"/>
        </w:rPr>
        <w:t>i</w:t>
      </w:r>
      <w:proofErr w:type="gramEnd"/>
      <w:r w:rsidRPr="00271A1E">
        <w:rPr>
          <w:lang w:val="fr-FR"/>
        </w:rPr>
        <w:t xml:space="preserve"> ; </w:t>
      </w:r>
      <w:r w:rsidRPr="00271A1E">
        <w:rPr>
          <w:i/>
          <w:lang w:val="fr-FR"/>
        </w:rPr>
        <w:t>y</w:t>
      </w:r>
      <w:r w:rsidRPr="00271A1E">
        <w:rPr>
          <w:i/>
          <w:vertAlign w:val="subscript"/>
          <w:lang w:val="fr-FR"/>
        </w:rPr>
        <w:t>i</w:t>
      </w:r>
      <w:r w:rsidR="00192F20">
        <w:rPr>
          <w:lang w:val="fr-FR"/>
        </w:rPr>
        <w:t xml:space="preserve"> ) sur calculatrice ou</w:t>
      </w:r>
      <w:r w:rsidR="00564D01" w:rsidRPr="00271A1E">
        <w:rPr>
          <w:lang w:val="fr-FR"/>
        </w:rPr>
        <w:t xml:space="preserve"> </w:t>
      </w:r>
      <w:r w:rsidRPr="00271A1E">
        <w:rPr>
          <w:lang w:val="fr-FR"/>
        </w:rPr>
        <w:t>tableur.</w:t>
      </w:r>
    </w:p>
    <w:p w:rsidR="00301F0E" w:rsidRPr="00271A1E" w:rsidRDefault="00301F0E" w:rsidP="00301F0E">
      <w:pPr>
        <w:rPr>
          <w:lang w:val="fr-FR"/>
        </w:rPr>
      </w:pPr>
      <w:r w:rsidRPr="00271A1E">
        <w:rPr>
          <w:lang w:val="fr-FR"/>
        </w:rPr>
        <w:t xml:space="preserve">Calculer la moyenne et l’écart type de la série </w:t>
      </w:r>
      <w:proofErr w:type="gramStart"/>
      <w:r w:rsidRPr="00271A1E">
        <w:rPr>
          <w:lang w:val="fr-FR"/>
        </w:rPr>
        <w:t>(</w:t>
      </w:r>
      <w:r w:rsidR="00192F20">
        <w:rPr>
          <w:lang w:val="fr-FR"/>
        </w:rPr>
        <w:t xml:space="preserve"> </w:t>
      </w:r>
      <w:r w:rsidRPr="00271A1E">
        <w:rPr>
          <w:i/>
          <w:lang w:val="fr-FR"/>
        </w:rPr>
        <w:t>y</w:t>
      </w:r>
      <w:r w:rsidRPr="00271A1E">
        <w:rPr>
          <w:i/>
          <w:vertAlign w:val="subscript"/>
          <w:lang w:val="fr-FR"/>
        </w:rPr>
        <w:t>i</w:t>
      </w:r>
      <w:proofErr w:type="gramEnd"/>
      <w:r w:rsidRPr="00271A1E">
        <w:rPr>
          <w:lang w:val="fr-FR"/>
        </w:rPr>
        <w:t xml:space="preserve"> ) .</w:t>
      </w:r>
    </w:p>
    <w:p w:rsidR="00301F0E" w:rsidRPr="00271A1E" w:rsidRDefault="00301F0E" w:rsidP="00301F0E">
      <w:pPr>
        <w:rPr>
          <w:lang w:val="fr-FR"/>
        </w:rPr>
      </w:pPr>
      <w:r w:rsidRPr="00271A1E">
        <w:rPr>
          <w:lang w:val="fr-FR"/>
        </w:rPr>
        <w:t xml:space="preserve">Arrondir les résultats à l’unité. </w:t>
      </w:r>
    </w:p>
    <w:p w:rsidR="00301F0E" w:rsidRPr="00271A1E" w:rsidRDefault="00301F0E" w:rsidP="00301F0E">
      <w:pPr>
        <w:rPr>
          <w:lang w:val="fr-FR"/>
        </w:rPr>
      </w:pPr>
    </w:p>
    <w:p w:rsidR="00564D01" w:rsidRPr="00271A1E" w:rsidRDefault="00564D01" w:rsidP="00301F0E">
      <w:pPr>
        <w:rPr>
          <w:lang w:val="fr-FR"/>
        </w:rPr>
      </w:pPr>
    </w:p>
    <w:p w:rsidR="00301F0E" w:rsidRPr="00271A1E" w:rsidRDefault="00301F0E" w:rsidP="00301F0E">
      <w:pPr>
        <w:rPr>
          <w:lang w:val="fr-FR"/>
        </w:rPr>
      </w:pPr>
    </w:p>
    <w:p w:rsidR="00301F0E" w:rsidRPr="00271A1E" w:rsidRDefault="00301F0E" w:rsidP="00301F0E">
      <w:pPr>
        <w:rPr>
          <w:lang w:val="fr-FR"/>
        </w:rPr>
      </w:pPr>
    </w:p>
    <w:p w:rsidR="00564D01" w:rsidRPr="00271A1E" w:rsidRDefault="00564D01" w:rsidP="00564D01"/>
    <w:p w:rsidR="00564D01" w:rsidRPr="00271A1E" w:rsidRDefault="00F46E7D" w:rsidP="00564D01">
      <w:pPr>
        <w:jc w:val="right"/>
      </w:pPr>
      <w:r w:rsidRPr="00F46E7D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23" name="Image 23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4D01" w:rsidRPr="00271A1E">
        <w:t xml:space="preserve"> </w:t>
      </w:r>
      <w:r w:rsidR="00564D01" w:rsidRPr="00271A1E">
        <w:rPr>
          <w:i/>
          <w:color w:val="0000FF"/>
        </w:rPr>
        <w:t>Protocole de secours 1</w:t>
      </w:r>
    </w:p>
    <w:p w:rsidR="00301F0E" w:rsidRPr="00271A1E" w:rsidRDefault="00301F0E" w:rsidP="00301F0E">
      <w:pPr>
        <w:rPr>
          <w:lang w:val="fr-FR"/>
        </w:rPr>
      </w:pPr>
      <w:r w:rsidRPr="00271A1E">
        <w:rPr>
          <w:lang w:val="fr-FR"/>
        </w:rPr>
        <w:t>La dispersion des valeurs est-elle grande ?</w:t>
      </w:r>
    </w:p>
    <w:p w:rsidR="00301F0E" w:rsidRDefault="00301F0E" w:rsidP="00301F0E">
      <w:pPr>
        <w:rPr>
          <w:lang w:val="fr-FR"/>
        </w:rPr>
      </w:pPr>
    </w:p>
    <w:p w:rsidR="00F21F7E" w:rsidRDefault="00512E8D" w:rsidP="00301F0E">
      <w:pPr>
        <w:rPr>
          <w:lang w:val="fr-FR"/>
        </w:rPr>
      </w:pPr>
      <w:r>
        <w:rPr>
          <w:noProof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26" type="#_x0000_t202" style="position:absolute;margin-left:308.95pt;margin-top:8.1pt;width:201.65pt;height:42pt;z-index:251658240;visibility:visible" stroked="f">
            <v:textbox>
              <w:txbxContent>
                <w:p w:rsidR="00EF610C" w:rsidRDefault="00F46E7D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8600" cy="228600"/>
                        <wp:effectExtent l="19050" t="0" r="0" b="0"/>
                        <wp:docPr id="3" name="Image 7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85506F">
                    <w:rPr>
                      <w:b/>
                      <w:i/>
                    </w:rPr>
                    <w:t>aux questions suivantes.</w:t>
                  </w:r>
                </w:p>
                <w:p w:rsidR="00EF610C" w:rsidRDefault="00EF610C" w:rsidP="00EF610C"/>
              </w:txbxContent>
            </v:textbox>
          </v:shape>
        </w:pict>
      </w:r>
    </w:p>
    <w:p w:rsidR="00F21F7E" w:rsidRPr="00271A1E" w:rsidRDefault="00F21F7E" w:rsidP="00301F0E">
      <w:pPr>
        <w:rPr>
          <w:lang w:val="fr-FR"/>
        </w:rPr>
      </w:pPr>
    </w:p>
    <w:p w:rsidR="00564D01" w:rsidRPr="00271A1E" w:rsidRDefault="00564D01" w:rsidP="00301F0E">
      <w:pPr>
        <w:rPr>
          <w:lang w:val="fr-FR"/>
        </w:rPr>
      </w:pPr>
    </w:p>
    <w:p w:rsidR="00564D01" w:rsidRPr="00271A1E" w:rsidRDefault="00564D01" w:rsidP="00301F0E">
      <w:pPr>
        <w:rPr>
          <w:lang w:val="fr-FR"/>
        </w:rPr>
      </w:pPr>
    </w:p>
    <w:p w:rsidR="00301F0E" w:rsidRPr="00271A1E" w:rsidRDefault="00301F0E" w:rsidP="00301F0E">
      <w:pPr>
        <w:rPr>
          <w:lang w:val="fr-FR"/>
        </w:rPr>
      </w:pPr>
      <w:r w:rsidRPr="00271A1E">
        <w:rPr>
          <w:lang w:val="fr-FR"/>
        </w:rPr>
        <w:t xml:space="preserve">2. D’après le nuage de points, un ajustement </w:t>
      </w:r>
      <w:proofErr w:type="gramStart"/>
      <w:r w:rsidRPr="00271A1E">
        <w:rPr>
          <w:lang w:val="fr-FR"/>
        </w:rPr>
        <w:t>affine</w:t>
      </w:r>
      <w:proofErr w:type="gramEnd"/>
      <w:r w:rsidRPr="00271A1E">
        <w:rPr>
          <w:lang w:val="fr-FR"/>
        </w:rPr>
        <w:t xml:space="preserve"> est-il justifié ? Argumenter. </w:t>
      </w:r>
    </w:p>
    <w:p w:rsidR="00564D01" w:rsidRPr="00271A1E" w:rsidRDefault="00564D01" w:rsidP="00564D01">
      <w:pPr>
        <w:rPr>
          <w:i/>
          <w:color w:val="0000FF"/>
          <w:lang w:val="fr-FR"/>
        </w:rPr>
      </w:pPr>
      <w:r w:rsidRPr="00271A1E"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1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71A1E">
        <w:t xml:space="preserve"> </w:t>
      </w:r>
      <w:r w:rsidRPr="00271A1E">
        <w:rPr>
          <w:b/>
          <w:i/>
          <w:color w:val="0000FF"/>
          <w:u w:val="single"/>
        </w:rPr>
        <w:t>Appel obligatoire à l’examinateur</w:t>
      </w:r>
    </w:p>
    <w:p w:rsidR="009F4254" w:rsidRDefault="009F4254" w:rsidP="00301F0E">
      <w:pPr>
        <w:rPr>
          <w:lang w:val="fr-FR"/>
        </w:rPr>
      </w:pPr>
    </w:p>
    <w:p w:rsidR="009F4254" w:rsidRDefault="009F4254" w:rsidP="00301F0E">
      <w:pPr>
        <w:rPr>
          <w:lang w:val="fr-FR"/>
        </w:rPr>
      </w:pPr>
    </w:p>
    <w:p w:rsidR="009F4254" w:rsidRDefault="009F4254" w:rsidP="00301F0E">
      <w:pPr>
        <w:rPr>
          <w:lang w:val="fr-FR"/>
        </w:rPr>
      </w:pPr>
    </w:p>
    <w:p w:rsidR="009F4254" w:rsidRDefault="009F4254" w:rsidP="00301F0E">
      <w:pPr>
        <w:rPr>
          <w:lang w:val="fr-FR"/>
        </w:rPr>
      </w:pPr>
    </w:p>
    <w:p w:rsidR="009F4254" w:rsidRDefault="009F4254" w:rsidP="00301F0E">
      <w:pPr>
        <w:rPr>
          <w:lang w:val="fr-FR"/>
        </w:rPr>
      </w:pPr>
    </w:p>
    <w:p w:rsidR="00564D01" w:rsidRPr="00271A1E" w:rsidRDefault="00301F0E" w:rsidP="00301F0E">
      <w:pPr>
        <w:rPr>
          <w:lang w:val="fr-FR"/>
        </w:rPr>
      </w:pPr>
      <w:r w:rsidRPr="00271A1E">
        <w:rPr>
          <w:lang w:val="fr-FR"/>
        </w:rPr>
        <w:t xml:space="preserve">On admettra que la droite de régression de </w:t>
      </w:r>
      <w:r w:rsidRPr="00271A1E">
        <w:rPr>
          <w:i/>
          <w:lang w:val="fr-FR"/>
        </w:rPr>
        <w:t>y</w:t>
      </w:r>
      <w:r w:rsidRPr="00271A1E">
        <w:rPr>
          <w:lang w:val="fr-FR"/>
        </w:rPr>
        <w:t xml:space="preserve"> en </w:t>
      </w:r>
      <w:proofErr w:type="gramStart"/>
      <w:r w:rsidRPr="00271A1E">
        <w:rPr>
          <w:i/>
          <w:lang w:val="fr-FR"/>
        </w:rPr>
        <w:t>x</w:t>
      </w:r>
      <w:r w:rsidRPr="00271A1E">
        <w:rPr>
          <w:lang w:val="fr-FR"/>
        </w:rPr>
        <w:t xml:space="preserve"> ,</w:t>
      </w:r>
      <w:proofErr w:type="gramEnd"/>
      <w:r w:rsidRPr="00271A1E">
        <w:rPr>
          <w:lang w:val="fr-FR"/>
        </w:rPr>
        <w:t xml:space="preserve"> par la méthode des moindres carrés, a pour équation</w:t>
      </w:r>
      <w:r w:rsidR="0085506F">
        <w:rPr>
          <w:lang w:val="fr-FR"/>
        </w:rPr>
        <w:t> :</w:t>
      </w:r>
    </w:p>
    <w:p w:rsidR="00301F0E" w:rsidRPr="00271A1E" w:rsidRDefault="00301F0E" w:rsidP="00564D01">
      <w:pPr>
        <w:jc w:val="center"/>
        <w:rPr>
          <w:lang w:val="fr-FR"/>
        </w:rPr>
      </w:pPr>
      <w:r w:rsidRPr="00271A1E">
        <w:rPr>
          <w:i/>
          <w:lang w:val="fr-FR"/>
        </w:rPr>
        <w:t>y</w:t>
      </w:r>
      <w:r w:rsidRPr="00271A1E">
        <w:rPr>
          <w:lang w:val="fr-FR"/>
        </w:rPr>
        <w:t xml:space="preserve"> = 78 </w:t>
      </w:r>
      <w:r w:rsidRPr="00271A1E">
        <w:rPr>
          <w:i/>
          <w:lang w:val="fr-FR"/>
        </w:rPr>
        <w:t>x</w:t>
      </w:r>
      <w:r w:rsidRPr="00271A1E">
        <w:rPr>
          <w:lang w:val="fr-FR"/>
        </w:rPr>
        <w:t xml:space="preserve"> + </w:t>
      </w:r>
      <w:proofErr w:type="gramStart"/>
      <w:r w:rsidRPr="00271A1E">
        <w:rPr>
          <w:lang w:val="fr-FR"/>
        </w:rPr>
        <w:t>276 .</w:t>
      </w:r>
      <w:proofErr w:type="gramEnd"/>
    </w:p>
    <w:p w:rsidR="00614317" w:rsidRDefault="00614317" w:rsidP="00567D8D">
      <w:pPr>
        <w:rPr>
          <w:sz w:val="22"/>
          <w:szCs w:val="22"/>
          <w:lang w:val="fr-FR"/>
        </w:rPr>
      </w:pPr>
    </w:p>
    <w:p w:rsidR="009F4254" w:rsidRDefault="009F4254" w:rsidP="00567D8D">
      <w:pPr>
        <w:rPr>
          <w:sz w:val="22"/>
          <w:szCs w:val="22"/>
          <w:lang w:val="fr-FR"/>
        </w:rPr>
      </w:pPr>
    </w:p>
    <w:p w:rsidR="009F4254" w:rsidRPr="00301F0E" w:rsidRDefault="009F4254" w:rsidP="00567D8D">
      <w:pPr>
        <w:rPr>
          <w:sz w:val="22"/>
          <w:szCs w:val="22"/>
          <w:lang w:val="fr-FR"/>
        </w:rPr>
      </w:pPr>
    </w:p>
    <w:p w:rsidR="00564D01" w:rsidRPr="00564D01" w:rsidRDefault="00564D01" w:rsidP="00564D01">
      <w:pPr>
        <w:rPr>
          <w:sz w:val="22"/>
          <w:lang w:val="fr-FR"/>
        </w:rPr>
      </w:pPr>
      <w:r w:rsidRPr="00564D01">
        <w:rPr>
          <w:b/>
          <w:sz w:val="28"/>
          <w:lang w:val="fr-FR"/>
        </w:rPr>
        <w:t>Partie 2</w:t>
      </w:r>
      <w:r w:rsidRPr="00564D01">
        <w:rPr>
          <w:b/>
          <w:sz w:val="22"/>
          <w:lang w:val="fr-FR"/>
        </w:rPr>
        <w:t>.</w:t>
      </w:r>
      <w:r w:rsidRPr="00564D01">
        <w:rPr>
          <w:sz w:val="22"/>
          <w:lang w:val="fr-FR"/>
        </w:rPr>
        <w:t xml:space="preserve"> </w:t>
      </w:r>
      <w:r w:rsidRPr="00271A1E">
        <w:rPr>
          <w:b/>
          <w:lang w:val="fr-FR"/>
        </w:rPr>
        <w:t>Le nombre de redevables à l’ISF partis de France a atteint 850 en 2007, mais en 2012, il n’était plus que de 587 contribuables.</w:t>
      </w:r>
    </w:p>
    <w:p w:rsidR="00564D01" w:rsidRPr="00271A1E" w:rsidRDefault="00564D01" w:rsidP="00564D01">
      <w:pPr>
        <w:rPr>
          <w:lang w:val="fr-FR"/>
        </w:rPr>
      </w:pPr>
      <w:r w:rsidRPr="00271A1E">
        <w:rPr>
          <w:lang w:val="fr-FR"/>
        </w:rPr>
        <w:t xml:space="preserve">On propose trois modèles pour le nombre de redevables concernés, pour </w:t>
      </w:r>
      <w:r w:rsidRPr="00271A1E">
        <w:rPr>
          <w:i/>
          <w:lang w:val="fr-FR"/>
        </w:rPr>
        <w:t xml:space="preserve">x </w:t>
      </w:r>
      <w:r w:rsidRPr="00271A1E">
        <w:rPr>
          <w:lang w:val="fr-FR"/>
        </w:rPr>
        <w:sym w:font="Symbol" w:char="F0CE"/>
      </w:r>
      <w:r w:rsidRPr="00271A1E">
        <w:rPr>
          <w:lang w:val="fr-FR"/>
        </w:rPr>
        <w:t xml:space="preserve"> </w:t>
      </w:r>
      <w:proofErr w:type="gramStart"/>
      <w:r w:rsidRPr="00271A1E">
        <w:rPr>
          <w:lang w:val="fr-FR"/>
        </w:rPr>
        <w:t>[ 3</w:t>
      </w:r>
      <w:proofErr w:type="gramEnd"/>
      <w:r w:rsidRPr="00271A1E">
        <w:rPr>
          <w:lang w:val="fr-FR"/>
        </w:rPr>
        <w:t> ; 15 ] :</w:t>
      </w:r>
    </w:p>
    <w:p w:rsidR="00564D01" w:rsidRPr="00271A1E" w:rsidRDefault="00564D01" w:rsidP="00564D01">
      <w:pPr>
        <w:rPr>
          <w:lang w:val="fr-FR"/>
        </w:rPr>
      </w:pPr>
      <w:r w:rsidRPr="00271A1E">
        <w:rPr>
          <w:lang w:val="fr-FR"/>
        </w:rPr>
        <w:tab/>
      </w:r>
      <w:r w:rsidRPr="00271A1E">
        <w:rPr>
          <w:lang w:val="fr-FR"/>
        </w:rPr>
        <w:sym w:font="Wingdings" w:char="F081"/>
      </w:r>
      <w:r w:rsidRPr="00271A1E">
        <w:rPr>
          <w:lang w:val="fr-FR"/>
        </w:rPr>
        <w:t xml:space="preserve"> </w:t>
      </w:r>
      <w:proofErr w:type="gramStart"/>
      <w:r w:rsidRPr="00271A1E">
        <w:rPr>
          <w:lang w:val="fr-FR"/>
        </w:rPr>
        <w:t>la</w:t>
      </w:r>
      <w:proofErr w:type="gramEnd"/>
      <w:r w:rsidRPr="00271A1E">
        <w:rPr>
          <w:lang w:val="fr-FR"/>
        </w:rPr>
        <w:t xml:space="preserve"> fonction </w:t>
      </w:r>
      <w:r w:rsidRPr="00271A1E">
        <w:rPr>
          <w:i/>
          <w:lang w:val="fr-FR"/>
        </w:rPr>
        <w:t>f</w:t>
      </w:r>
      <w:r w:rsidRPr="00271A1E">
        <w:rPr>
          <w:lang w:val="fr-FR"/>
        </w:rPr>
        <w:t xml:space="preserve"> telle que </w:t>
      </w:r>
      <w:r w:rsidRPr="00271A1E">
        <w:rPr>
          <w:i/>
          <w:lang w:val="fr-FR"/>
        </w:rPr>
        <w:t>f</w:t>
      </w:r>
      <w:r w:rsidRPr="00271A1E">
        <w:rPr>
          <w:lang w:val="fr-FR"/>
        </w:rPr>
        <w:t>(</w:t>
      </w:r>
      <w:r w:rsidRPr="00271A1E">
        <w:rPr>
          <w:i/>
          <w:lang w:val="fr-FR"/>
        </w:rPr>
        <w:t>x</w:t>
      </w:r>
      <w:r w:rsidRPr="00271A1E">
        <w:rPr>
          <w:lang w:val="fr-FR"/>
        </w:rPr>
        <w:t xml:space="preserve">) = 158 </w:t>
      </w:r>
      <w:r w:rsidRPr="00271A1E">
        <w:rPr>
          <w:i/>
          <w:lang w:val="fr-FR"/>
        </w:rPr>
        <w:t>x</w:t>
      </w:r>
      <w:r w:rsidRPr="00271A1E">
        <w:rPr>
          <w:lang w:val="fr-FR"/>
        </w:rPr>
        <w:t xml:space="preserve"> – 105 </w:t>
      </w:r>
      <w:r w:rsidRPr="00271A1E">
        <w:rPr>
          <w:lang w:val="fr-FR"/>
        </w:rPr>
        <w:tab/>
      </w:r>
      <w:r w:rsidRPr="00271A1E">
        <w:rPr>
          <w:lang w:val="fr-FR"/>
        </w:rPr>
        <w:tab/>
      </w:r>
    </w:p>
    <w:p w:rsidR="00564D01" w:rsidRPr="00271A1E" w:rsidRDefault="00564D01" w:rsidP="00564D01">
      <w:pPr>
        <w:rPr>
          <w:lang w:val="fr-FR"/>
        </w:rPr>
      </w:pPr>
      <w:r w:rsidRPr="00271A1E">
        <w:rPr>
          <w:lang w:val="fr-FR"/>
        </w:rPr>
        <w:tab/>
      </w:r>
      <w:r w:rsidR="00044C70">
        <w:rPr>
          <w:lang w:val="fr-FR"/>
        </w:rPr>
        <w:tab/>
      </w:r>
      <w:r w:rsidRPr="00271A1E">
        <w:rPr>
          <w:lang w:val="fr-FR"/>
        </w:rPr>
        <w:sym w:font="Wingdings" w:char="F082"/>
      </w:r>
      <w:r w:rsidRPr="00271A1E">
        <w:rPr>
          <w:lang w:val="fr-FR"/>
        </w:rPr>
        <w:t xml:space="preserve"> </w:t>
      </w:r>
      <w:proofErr w:type="gramStart"/>
      <w:r w:rsidRPr="00271A1E">
        <w:rPr>
          <w:lang w:val="fr-FR"/>
        </w:rPr>
        <w:t>la</w:t>
      </w:r>
      <w:proofErr w:type="gramEnd"/>
      <w:r w:rsidRPr="00271A1E">
        <w:rPr>
          <w:lang w:val="fr-FR"/>
        </w:rPr>
        <w:t xml:space="preserve"> fonction </w:t>
      </w:r>
      <w:r w:rsidRPr="00271A1E">
        <w:rPr>
          <w:i/>
          <w:lang w:val="fr-FR"/>
        </w:rPr>
        <w:t>g</w:t>
      </w:r>
      <w:r w:rsidRPr="00271A1E">
        <w:rPr>
          <w:lang w:val="fr-FR"/>
        </w:rPr>
        <w:t xml:space="preserve"> telle que </w:t>
      </w:r>
      <w:r w:rsidRPr="00271A1E">
        <w:rPr>
          <w:i/>
          <w:lang w:val="fr-FR"/>
        </w:rPr>
        <w:t>g</w:t>
      </w:r>
      <w:r w:rsidRPr="00271A1E">
        <w:rPr>
          <w:lang w:val="fr-FR"/>
        </w:rPr>
        <w:t>(</w:t>
      </w:r>
      <w:r w:rsidRPr="00271A1E">
        <w:rPr>
          <w:i/>
          <w:lang w:val="fr-FR"/>
        </w:rPr>
        <w:t>x</w:t>
      </w:r>
      <w:r w:rsidRPr="00271A1E">
        <w:rPr>
          <w:lang w:val="fr-FR"/>
        </w:rPr>
        <w:t xml:space="preserve">) = 20 </w:t>
      </w:r>
      <w:r w:rsidRPr="00271A1E">
        <w:rPr>
          <w:i/>
          <w:lang w:val="fr-FR"/>
        </w:rPr>
        <w:t>x</w:t>
      </w:r>
      <w:r w:rsidRPr="00271A1E">
        <w:rPr>
          <w:lang w:val="fr-FR"/>
        </w:rPr>
        <w:t xml:space="preserve">² – 45 </w:t>
      </w:r>
      <w:r w:rsidRPr="00271A1E">
        <w:rPr>
          <w:i/>
          <w:lang w:val="fr-FR"/>
        </w:rPr>
        <w:t>x</w:t>
      </w:r>
      <w:r w:rsidRPr="00271A1E">
        <w:rPr>
          <w:lang w:val="fr-FR"/>
        </w:rPr>
        <w:t xml:space="preserve"> + 400 </w:t>
      </w:r>
    </w:p>
    <w:p w:rsidR="00564D01" w:rsidRPr="00271A1E" w:rsidRDefault="00564D01" w:rsidP="00564D01">
      <w:pPr>
        <w:rPr>
          <w:lang w:val="fr-FR"/>
        </w:rPr>
      </w:pPr>
      <w:r w:rsidRPr="00271A1E">
        <w:rPr>
          <w:lang w:val="fr-FR"/>
        </w:rPr>
        <w:tab/>
      </w:r>
      <w:r w:rsidR="00044C70">
        <w:rPr>
          <w:lang w:val="fr-FR"/>
        </w:rPr>
        <w:tab/>
      </w:r>
      <w:r w:rsidR="00044C70">
        <w:rPr>
          <w:lang w:val="fr-FR"/>
        </w:rPr>
        <w:tab/>
      </w:r>
      <w:r w:rsidRPr="00271A1E">
        <w:rPr>
          <w:lang w:val="fr-FR"/>
        </w:rPr>
        <w:sym w:font="Wingdings" w:char="F083"/>
      </w:r>
      <w:r w:rsidRPr="00271A1E">
        <w:rPr>
          <w:lang w:val="fr-FR"/>
        </w:rPr>
        <w:t xml:space="preserve"> </w:t>
      </w:r>
      <w:proofErr w:type="gramStart"/>
      <w:r w:rsidRPr="00271A1E">
        <w:rPr>
          <w:lang w:val="fr-FR"/>
        </w:rPr>
        <w:t>la</w:t>
      </w:r>
      <w:proofErr w:type="gramEnd"/>
      <w:r w:rsidRPr="00271A1E">
        <w:rPr>
          <w:lang w:val="fr-FR"/>
        </w:rPr>
        <w:t xml:space="preserve"> fonction </w:t>
      </w:r>
      <w:r w:rsidRPr="00271A1E">
        <w:rPr>
          <w:i/>
          <w:lang w:val="fr-FR"/>
        </w:rPr>
        <w:t>h</w:t>
      </w:r>
      <w:r w:rsidRPr="00271A1E">
        <w:rPr>
          <w:lang w:val="fr-FR"/>
        </w:rPr>
        <w:t xml:space="preserve"> telle que </w:t>
      </w:r>
      <w:r w:rsidRPr="00271A1E">
        <w:rPr>
          <w:i/>
          <w:lang w:val="fr-FR"/>
        </w:rPr>
        <w:t>h</w:t>
      </w:r>
      <w:r w:rsidRPr="00271A1E">
        <w:rPr>
          <w:lang w:val="fr-FR"/>
        </w:rPr>
        <w:t>(</w:t>
      </w:r>
      <w:r w:rsidRPr="00271A1E">
        <w:rPr>
          <w:i/>
          <w:lang w:val="fr-FR"/>
        </w:rPr>
        <w:t>x</w:t>
      </w:r>
      <w:r w:rsidRPr="00271A1E">
        <w:rPr>
          <w:lang w:val="fr-FR"/>
        </w:rPr>
        <w:t xml:space="preserve">) = – 20 </w:t>
      </w:r>
      <w:r w:rsidRPr="00271A1E">
        <w:rPr>
          <w:i/>
          <w:lang w:val="fr-FR"/>
        </w:rPr>
        <w:t>x</w:t>
      </w:r>
      <w:r w:rsidRPr="00271A1E">
        <w:rPr>
          <w:lang w:val="fr-FR"/>
        </w:rPr>
        <w:t xml:space="preserve">² + 325 </w:t>
      </w:r>
      <w:r w:rsidRPr="00271A1E">
        <w:rPr>
          <w:i/>
          <w:lang w:val="fr-FR"/>
        </w:rPr>
        <w:t xml:space="preserve">x </w:t>
      </w:r>
      <w:r w:rsidRPr="00271A1E">
        <w:rPr>
          <w:lang w:val="fr-FR"/>
        </w:rPr>
        <w:t xml:space="preserve">– 420 </w:t>
      </w:r>
    </w:p>
    <w:p w:rsidR="00564D01" w:rsidRPr="00271A1E" w:rsidRDefault="00564D01" w:rsidP="00564D01">
      <w:pPr>
        <w:rPr>
          <w:lang w:val="fr-FR"/>
        </w:rPr>
      </w:pPr>
      <w:r w:rsidRPr="00271A1E">
        <w:rPr>
          <w:b/>
          <w:lang w:val="fr-FR"/>
        </w:rPr>
        <w:t>a)</w:t>
      </w:r>
      <w:r w:rsidRPr="00271A1E">
        <w:rPr>
          <w:lang w:val="fr-FR"/>
        </w:rPr>
        <w:t xml:space="preserve"> Calculer la valeur de ces trois fonctions pour </w:t>
      </w:r>
      <w:r w:rsidRPr="00271A1E">
        <w:rPr>
          <w:i/>
          <w:lang w:val="fr-FR"/>
        </w:rPr>
        <w:t xml:space="preserve">x </w:t>
      </w:r>
      <w:r w:rsidRPr="00271A1E">
        <w:rPr>
          <w:lang w:val="fr-FR"/>
        </w:rPr>
        <w:t xml:space="preserve">= </w:t>
      </w:r>
      <w:proofErr w:type="gramStart"/>
      <w:r w:rsidRPr="00271A1E">
        <w:rPr>
          <w:lang w:val="fr-FR"/>
        </w:rPr>
        <w:t>12 ,</w:t>
      </w:r>
      <w:proofErr w:type="gramEnd"/>
      <w:r w:rsidRPr="00271A1E">
        <w:rPr>
          <w:lang w:val="fr-FR"/>
        </w:rPr>
        <w:t xml:space="preserve"> c'est-à-dire en 2012 .</w:t>
      </w:r>
    </w:p>
    <w:tbl>
      <w:tblPr>
        <w:tblStyle w:val="Grilledutableau"/>
        <w:tblW w:w="0" w:type="auto"/>
        <w:tblLook w:val="04A0"/>
      </w:tblPr>
      <w:tblGrid>
        <w:gridCol w:w="3391"/>
        <w:gridCol w:w="3391"/>
        <w:gridCol w:w="3391"/>
      </w:tblGrid>
      <w:tr w:rsidR="00F21F7E" w:rsidTr="00F21F7E"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E" w:rsidRDefault="00F21F7E">
            <w:r>
              <w:sym w:font="Wingdings" w:char="0081"/>
            </w:r>
          </w:p>
          <w:p w:rsidR="00F21F7E" w:rsidRDefault="00F21F7E"/>
          <w:p w:rsidR="00F21F7E" w:rsidRDefault="00F21F7E"/>
          <w:p w:rsidR="00F21F7E" w:rsidRDefault="00F21F7E"/>
          <w:p w:rsidR="00F21F7E" w:rsidRDefault="00F21F7E"/>
          <w:p w:rsidR="00F21F7E" w:rsidRDefault="00F21F7E"/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1F7E" w:rsidRDefault="00F21F7E">
            <w:r>
              <w:sym w:font="Wingdings" w:char="0082"/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7E" w:rsidRDefault="00F21F7E">
            <w:r>
              <w:sym w:font="Wingdings" w:char="0083"/>
            </w:r>
          </w:p>
          <w:p w:rsidR="00F21F7E" w:rsidRDefault="00F21F7E"/>
          <w:p w:rsidR="00F21F7E" w:rsidRDefault="00F21F7E"/>
          <w:p w:rsidR="00F21F7E" w:rsidRDefault="00F21F7E"/>
          <w:p w:rsidR="00F21F7E" w:rsidRDefault="00F21F7E"/>
          <w:p w:rsidR="00F21F7E" w:rsidRDefault="00F21F7E"/>
          <w:p w:rsidR="00F21F7E" w:rsidRDefault="00F21F7E"/>
          <w:p w:rsidR="00F21F7E" w:rsidRDefault="00F21F7E"/>
        </w:tc>
      </w:tr>
    </w:tbl>
    <w:p w:rsidR="00F21F7E" w:rsidRDefault="00F46E7D" w:rsidP="00F21F7E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5" name="Image 10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1F7E">
        <w:rPr>
          <w:color w:val="0000FF"/>
        </w:rPr>
        <w:t xml:space="preserve"> </w:t>
      </w:r>
      <w:r w:rsidR="0085506F">
        <w:rPr>
          <w:b/>
          <w:i/>
          <w:color w:val="0000FF"/>
          <w:u w:val="single"/>
        </w:rPr>
        <w:t xml:space="preserve">Montrez </w:t>
      </w:r>
      <w:r w:rsidR="00F21F7E">
        <w:rPr>
          <w:b/>
          <w:i/>
          <w:color w:val="0000FF"/>
          <w:u w:val="single"/>
        </w:rPr>
        <w:t>à l’examinateur</w:t>
      </w:r>
      <w:r w:rsidR="00F21F7E">
        <w:rPr>
          <w:i/>
          <w:color w:val="0000FF"/>
        </w:rPr>
        <w:t xml:space="preserve"> les calculs faits sur </w:t>
      </w:r>
      <w:r w:rsidR="0085506F">
        <w:rPr>
          <w:i/>
          <w:color w:val="0000FF"/>
        </w:rPr>
        <w:t xml:space="preserve">votre </w:t>
      </w:r>
      <w:r w:rsidR="00F21F7E">
        <w:rPr>
          <w:i/>
          <w:color w:val="0000FF"/>
        </w:rPr>
        <w:t xml:space="preserve">calculatrice ou </w:t>
      </w:r>
      <w:r w:rsidR="0085506F">
        <w:rPr>
          <w:i/>
          <w:color w:val="0000FF"/>
        </w:rPr>
        <w:t xml:space="preserve">le </w:t>
      </w:r>
      <w:r w:rsidR="00F21F7E">
        <w:rPr>
          <w:i/>
          <w:color w:val="0000FF"/>
        </w:rPr>
        <w:t>tableur</w:t>
      </w:r>
      <w:r w:rsidR="00F21F7E">
        <w:rPr>
          <w:b/>
          <w:i/>
          <w:color w:val="0000FF"/>
        </w:rPr>
        <w:t>.</w:t>
      </w:r>
    </w:p>
    <w:p w:rsidR="009F4254" w:rsidRDefault="009F4254" w:rsidP="00564D01">
      <w:pPr>
        <w:rPr>
          <w:b/>
          <w:lang w:val="fr-FR"/>
        </w:rPr>
      </w:pPr>
    </w:p>
    <w:p w:rsidR="00271A1E" w:rsidRPr="00271A1E" w:rsidRDefault="00564D01" w:rsidP="00564D01">
      <w:pPr>
        <w:rPr>
          <w:lang w:val="fr-FR"/>
        </w:rPr>
      </w:pPr>
      <w:r w:rsidRPr="00271A1E">
        <w:rPr>
          <w:b/>
          <w:lang w:val="fr-FR"/>
        </w:rPr>
        <w:t>b)</w:t>
      </w:r>
      <w:r w:rsidRPr="00271A1E">
        <w:rPr>
          <w:lang w:val="fr-FR"/>
        </w:rPr>
        <w:t xml:space="preserve"> Choisir un modèle pour le court terme de 2003 à 2006</w:t>
      </w:r>
      <w:r w:rsidR="00271A1E" w:rsidRPr="00271A1E">
        <w:rPr>
          <w:lang w:val="fr-FR"/>
        </w:rPr>
        <w:t> :</w:t>
      </w:r>
    </w:p>
    <w:p w:rsidR="00271A1E" w:rsidRPr="00271A1E" w:rsidRDefault="00271A1E" w:rsidP="00564D01">
      <w:pPr>
        <w:rPr>
          <w:lang w:val="fr-FR"/>
        </w:rPr>
      </w:pPr>
    </w:p>
    <w:p w:rsidR="00271A1E" w:rsidRPr="00271A1E" w:rsidRDefault="00564D01" w:rsidP="00564D01">
      <w:pPr>
        <w:rPr>
          <w:lang w:val="fr-FR"/>
        </w:rPr>
      </w:pPr>
      <w:proofErr w:type="gramStart"/>
      <w:r w:rsidRPr="00271A1E">
        <w:rPr>
          <w:lang w:val="fr-FR"/>
        </w:rPr>
        <w:t>et</w:t>
      </w:r>
      <w:proofErr w:type="gramEnd"/>
      <w:r w:rsidRPr="00271A1E">
        <w:rPr>
          <w:lang w:val="fr-FR"/>
        </w:rPr>
        <w:t xml:space="preserve"> un modèle pour le moyen </w:t>
      </w:r>
      <w:r w:rsidR="00044C70">
        <w:rPr>
          <w:lang w:val="fr-FR"/>
        </w:rPr>
        <w:t>terme</w:t>
      </w:r>
      <w:r w:rsidRPr="00271A1E">
        <w:rPr>
          <w:lang w:val="fr-FR"/>
        </w:rPr>
        <w:t xml:space="preserve">, de 2003 à </w:t>
      </w:r>
      <w:r w:rsidR="00271A1E" w:rsidRPr="00271A1E">
        <w:rPr>
          <w:lang w:val="fr-FR"/>
        </w:rPr>
        <w:t>2012 :</w:t>
      </w:r>
      <w:r w:rsidRPr="00271A1E">
        <w:rPr>
          <w:lang w:val="fr-FR"/>
        </w:rPr>
        <w:t xml:space="preserve"> </w:t>
      </w:r>
    </w:p>
    <w:p w:rsidR="00271A1E" w:rsidRPr="00271A1E" w:rsidRDefault="00271A1E" w:rsidP="00564D01">
      <w:pPr>
        <w:rPr>
          <w:lang w:val="fr-FR"/>
        </w:rPr>
      </w:pPr>
    </w:p>
    <w:p w:rsidR="00564D01" w:rsidRPr="00271A1E" w:rsidRDefault="00271A1E" w:rsidP="00564D01">
      <w:pPr>
        <w:rPr>
          <w:lang w:val="fr-FR"/>
        </w:rPr>
      </w:pPr>
      <w:r w:rsidRPr="00271A1E">
        <w:rPr>
          <w:lang w:val="fr-FR"/>
        </w:rPr>
        <w:t>Argumenter les choix :</w:t>
      </w:r>
    </w:p>
    <w:p w:rsidR="009F4254" w:rsidRDefault="009F4254" w:rsidP="00564D01">
      <w:pPr>
        <w:rPr>
          <w:lang w:val="fr-FR"/>
        </w:rPr>
      </w:pPr>
    </w:p>
    <w:p w:rsidR="009F4254" w:rsidRDefault="009F4254" w:rsidP="00564D01">
      <w:pPr>
        <w:rPr>
          <w:lang w:val="fr-FR"/>
        </w:rPr>
      </w:pPr>
    </w:p>
    <w:p w:rsidR="009F4254" w:rsidRDefault="009F4254" w:rsidP="00564D01">
      <w:pPr>
        <w:rPr>
          <w:lang w:val="fr-FR"/>
        </w:rPr>
      </w:pPr>
    </w:p>
    <w:p w:rsidR="009F4254" w:rsidRDefault="00512E8D" w:rsidP="00564D01">
      <w:pPr>
        <w:rPr>
          <w:lang w:val="fr-FR"/>
        </w:rPr>
      </w:pPr>
      <w:r>
        <w:rPr>
          <w:noProof/>
          <w:lang w:val="fr-FR"/>
        </w:rPr>
        <w:pict>
          <v:shape id="Text Box 26" o:spid="_x0000_s1027" type="#_x0000_t202" style="position:absolute;margin-left:325.6pt;margin-top:8.3pt;width:201.65pt;height:42pt;z-index:251661312;visibility:visible" stroked="f">
            <v:textbox>
              <w:txbxContent>
                <w:p w:rsidR="00271A1E" w:rsidRDefault="00F46E7D" w:rsidP="00271A1E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8600" cy="228600"/>
                        <wp:effectExtent l="19050" t="0" r="0" b="0"/>
                        <wp:docPr id="15" name="Image 15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1A1E">
                    <w:rPr>
                      <w:i/>
                    </w:rPr>
                    <w:t xml:space="preserve"> </w:t>
                  </w:r>
                  <w:r w:rsidR="00271A1E">
                    <w:rPr>
                      <w:b/>
                      <w:i/>
                    </w:rPr>
                    <w:t>Si vous ne savez pas répondre</w:t>
                  </w:r>
                  <w:r w:rsidR="00271A1E">
                    <w:rPr>
                      <w:b/>
                    </w:rPr>
                    <w:t>,</w:t>
                  </w:r>
                </w:p>
                <w:p w:rsidR="00271A1E" w:rsidRDefault="00271A1E" w:rsidP="00271A1E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85506F">
                    <w:rPr>
                      <w:b/>
                      <w:i/>
                    </w:rPr>
                    <w:t>aux questions suivantes.</w:t>
                  </w:r>
                </w:p>
                <w:p w:rsidR="00271A1E" w:rsidRDefault="00271A1E" w:rsidP="00271A1E"/>
              </w:txbxContent>
            </v:textbox>
          </v:shape>
        </w:pict>
      </w:r>
    </w:p>
    <w:p w:rsidR="00271A1E" w:rsidRPr="00271A1E" w:rsidRDefault="00271A1E" w:rsidP="00564D01">
      <w:pPr>
        <w:rPr>
          <w:lang w:val="fr-FR"/>
        </w:rPr>
      </w:pPr>
    </w:p>
    <w:p w:rsidR="00271A1E" w:rsidRPr="00271A1E" w:rsidRDefault="00271A1E" w:rsidP="00564D01">
      <w:pPr>
        <w:rPr>
          <w:lang w:val="fr-FR"/>
        </w:rPr>
      </w:pPr>
    </w:p>
    <w:p w:rsidR="00271A1E" w:rsidRPr="00271A1E" w:rsidRDefault="00271A1E" w:rsidP="00564D01">
      <w:pPr>
        <w:rPr>
          <w:lang w:val="fr-FR"/>
        </w:rPr>
      </w:pPr>
    </w:p>
    <w:p w:rsidR="00271A1E" w:rsidRPr="00271A1E" w:rsidRDefault="00564D01" w:rsidP="00564D01">
      <w:pPr>
        <w:rPr>
          <w:lang w:val="fr-FR"/>
        </w:rPr>
      </w:pPr>
      <w:r w:rsidRPr="00271A1E">
        <w:rPr>
          <w:b/>
          <w:lang w:val="fr-FR"/>
        </w:rPr>
        <w:t>c)</w:t>
      </w:r>
      <w:r w:rsidRPr="00271A1E">
        <w:rPr>
          <w:lang w:val="fr-FR"/>
        </w:rPr>
        <w:t xml:space="preserve"> Ces modèles sont-ils adaptés pour le lon</w:t>
      </w:r>
      <w:r w:rsidR="00044C70">
        <w:rPr>
          <w:lang w:val="fr-FR"/>
        </w:rPr>
        <w:t>g terme</w:t>
      </w:r>
      <w:r w:rsidRPr="00271A1E">
        <w:rPr>
          <w:lang w:val="fr-FR"/>
        </w:rPr>
        <w:t xml:space="preserve">, après 2015 ? </w:t>
      </w:r>
    </w:p>
    <w:p w:rsidR="00564D01" w:rsidRPr="00271A1E" w:rsidRDefault="00564D01" w:rsidP="00564D01">
      <w:pPr>
        <w:rPr>
          <w:lang w:val="fr-FR"/>
        </w:rPr>
      </w:pPr>
      <w:r w:rsidRPr="00271A1E">
        <w:rPr>
          <w:lang w:val="fr-FR"/>
        </w:rPr>
        <w:t xml:space="preserve">Argumenter. </w:t>
      </w:r>
    </w:p>
    <w:p w:rsidR="00564D01" w:rsidRDefault="00564D01" w:rsidP="00271A1E">
      <w:pPr>
        <w:rPr>
          <w:sz w:val="22"/>
          <w:szCs w:val="22"/>
        </w:rPr>
      </w:pPr>
      <w:r w:rsidRPr="00271A1E"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2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71A1E">
        <w:t xml:space="preserve"> </w:t>
      </w:r>
      <w:r w:rsidRPr="00271A1E">
        <w:rPr>
          <w:b/>
          <w:i/>
          <w:color w:val="0000FF"/>
          <w:u w:val="single"/>
        </w:rPr>
        <w:t>Appel obligatoire à l’examinateur</w:t>
      </w:r>
      <w:r w:rsidR="00271A1E">
        <w:rPr>
          <w:b/>
          <w:i/>
          <w:color w:val="0000FF"/>
          <w:u w:val="single"/>
        </w:rPr>
        <w:t xml:space="preserve"> </w:t>
      </w:r>
      <w:r w:rsidR="00271A1E" w:rsidRPr="00271A1E">
        <w:rPr>
          <w:color w:val="0000FF"/>
        </w:rPr>
        <w:tab/>
      </w:r>
      <w:r w:rsidR="00271A1E" w:rsidRPr="00271A1E">
        <w:rPr>
          <w:color w:val="0000FF"/>
        </w:rPr>
        <w:tab/>
      </w:r>
      <w:r w:rsidR="00271A1E" w:rsidRPr="00271A1E">
        <w:rPr>
          <w:color w:val="0000FF"/>
        </w:rPr>
        <w:tab/>
      </w:r>
      <w:r w:rsidR="00271A1E" w:rsidRPr="00271A1E">
        <w:rPr>
          <w:color w:val="0000FF"/>
        </w:rPr>
        <w:tab/>
      </w:r>
      <w:r w:rsidR="00271A1E" w:rsidRPr="00271A1E">
        <w:rPr>
          <w:color w:val="0000FF"/>
        </w:rPr>
        <w:tab/>
      </w:r>
      <w:r w:rsidR="00F46E7D" w:rsidRPr="00F46E7D">
        <w:rPr>
          <w:noProof/>
          <w:color w:val="0000FF"/>
          <w:lang w:val="fr-FR"/>
        </w:rPr>
        <w:drawing>
          <wp:inline distT="0" distB="0" distL="0" distR="0">
            <wp:extent cx="228397" cy="226800"/>
            <wp:effectExtent l="19050" t="0" r="203" b="0"/>
            <wp:docPr id="24" name="Image 24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  <w:r>
        <w:rPr>
          <w:i/>
          <w:color w:val="0000FF"/>
          <w:sz w:val="22"/>
          <w:szCs w:val="22"/>
        </w:rPr>
        <w:t>Protocole de secours 2</w:t>
      </w:r>
    </w:p>
    <w:p w:rsidR="009F4254" w:rsidRDefault="009F4254" w:rsidP="00567D8D">
      <w:pPr>
        <w:rPr>
          <w:b/>
          <w:sz w:val="28"/>
        </w:rPr>
      </w:pPr>
    </w:p>
    <w:p w:rsidR="009F4254" w:rsidRDefault="009F4254" w:rsidP="00567D8D">
      <w:pPr>
        <w:rPr>
          <w:b/>
          <w:sz w:val="28"/>
        </w:rPr>
      </w:pPr>
    </w:p>
    <w:p w:rsidR="00567D8D" w:rsidRPr="00EF610C" w:rsidRDefault="00614317" w:rsidP="00567D8D">
      <w:pPr>
        <w:rPr>
          <w:b/>
          <w:sz w:val="28"/>
        </w:rPr>
      </w:pPr>
      <w:r w:rsidRPr="00EF610C">
        <w:rPr>
          <w:b/>
          <w:sz w:val="28"/>
        </w:rPr>
        <w:t xml:space="preserve">Partie </w:t>
      </w:r>
      <w:r w:rsidR="00271A1E">
        <w:rPr>
          <w:b/>
          <w:sz w:val="28"/>
        </w:rPr>
        <w:t>3</w:t>
      </w:r>
      <w:r w:rsidRPr="00EF610C">
        <w:rPr>
          <w:b/>
          <w:sz w:val="28"/>
        </w:rPr>
        <w:t xml:space="preserve"> : </w:t>
      </w:r>
    </w:p>
    <w:p w:rsidR="00271A1E" w:rsidRPr="00271A1E" w:rsidRDefault="00271A1E" w:rsidP="00271A1E">
      <w:pPr>
        <w:rPr>
          <w:lang w:val="fr-FR"/>
        </w:rPr>
      </w:pPr>
      <w:r w:rsidRPr="00271A1E">
        <w:rPr>
          <w:b/>
          <w:lang w:val="fr-FR"/>
        </w:rPr>
        <w:t>Vu le nombre de délocalisations en 2007 et 2012, on propose un modèle à l’aide d’une suite géométrique et on désire calculer la somme des délocalisations à prévoir de 2007 à 2017.</w:t>
      </w:r>
    </w:p>
    <w:p w:rsidR="00044C70" w:rsidRDefault="00271A1E" w:rsidP="00271A1E">
      <w:pPr>
        <w:rPr>
          <w:lang w:val="fr-FR"/>
        </w:rPr>
      </w:pPr>
      <w:r w:rsidRPr="00271A1E">
        <w:rPr>
          <w:lang w:val="fr-FR"/>
        </w:rPr>
        <w:t xml:space="preserve">On note </w:t>
      </w:r>
      <w:r w:rsidRPr="00271A1E">
        <w:rPr>
          <w:i/>
          <w:lang w:val="fr-FR"/>
        </w:rPr>
        <w:t>u</w:t>
      </w:r>
      <w:r w:rsidRPr="00271A1E">
        <w:rPr>
          <w:i/>
          <w:vertAlign w:val="subscript"/>
          <w:lang w:val="fr-FR"/>
        </w:rPr>
        <w:t>n</w:t>
      </w:r>
      <w:r w:rsidRPr="00271A1E">
        <w:rPr>
          <w:lang w:val="fr-FR"/>
        </w:rPr>
        <w:t xml:space="preserve"> le nombre de délocalisations en 2007 + </w:t>
      </w:r>
      <w:proofErr w:type="gramStart"/>
      <w:r w:rsidRPr="00271A1E">
        <w:rPr>
          <w:i/>
          <w:lang w:val="fr-FR"/>
        </w:rPr>
        <w:t>n</w:t>
      </w:r>
      <w:r w:rsidRPr="00271A1E">
        <w:rPr>
          <w:lang w:val="fr-FR"/>
        </w:rPr>
        <w:t xml:space="preserve"> .</w:t>
      </w:r>
      <w:proofErr w:type="gramEnd"/>
      <w:r w:rsidRPr="00271A1E">
        <w:rPr>
          <w:lang w:val="fr-FR"/>
        </w:rPr>
        <w:t xml:space="preserve"> </w:t>
      </w:r>
    </w:p>
    <w:p w:rsidR="00271A1E" w:rsidRDefault="00271A1E" w:rsidP="00271A1E">
      <w:pPr>
        <w:rPr>
          <w:lang w:val="fr-FR"/>
        </w:rPr>
      </w:pPr>
      <w:r w:rsidRPr="00271A1E">
        <w:rPr>
          <w:lang w:val="fr-FR"/>
        </w:rPr>
        <w:t xml:space="preserve">On pose </w:t>
      </w:r>
      <w:r w:rsidRPr="00271A1E">
        <w:rPr>
          <w:i/>
          <w:lang w:val="fr-FR"/>
        </w:rPr>
        <w:t>u</w:t>
      </w:r>
      <w:r w:rsidRPr="00271A1E">
        <w:rPr>
          <w:vertAlign w:val="subscript"/>
          <w:lang w:val="fr-FR"/>
        </w:rPr>
        <w:t>0</w:t>
      </w:r>
      <w:r w:rsidRPr="00271A1E">
        <w:rPr>
          <w:i/>
          <w:lang w:val="fr-FR"/>
        </w:rPr>
        <w:t xml:space="preserve"> </w:t>
      </w:r>
      <w:r w:rsidRPr="00271A1E">
        <w:rPr>
          <w:lang w:val="fr-FR"/>
        </w:rPr>
        <w:t xml:space="preserve">= 850 et </w:t>
      </w:r>
      <w:r w:rsidRPr="00271A1E">
        <w:rPr>
          <w:i/>
          <w:lang w:val="fr-FR"/>
        </w:rPr>
        <w:t>u</w:t>
      </w:r>
      <w:r w:rsidRPr="00271A1E">
        <w:rPr>
          <w:vertAlign w:val="subscript"/>
          <w:lang w:val="fr-FR"/>
        </w:rPr>
        <w:t>5</w:t>
      </w:r>
      <w:r w:rsidRPr="00271A1E">
        <w:rPr>
          <w:lang w:val="fr-FR"/>
        </w:rPr>
        <w:t xml:space="preserve"> = </w:t>
      </w:r>
      <w:proofErr w:type="gramStart"/>
      <w:r w:rsidRPr="00271A1E">
        <w:rPr>
          <w:lang w:val="fr-FR"/>
        </w:rPr>
        <w:t>587 .</w:t>
      </w:r>
      <w:proofErr w:type="gramEnd"/>
    </w:p>
    <w:p w:rsidR="00044C70" w:rsidRPr="00271A1E" w:rsidRDefault="00044C70" w:rsidP="00271A1E">
      <w:pPr>
        <w:rPr>
          <w:lang w:val="fr-FR"/>
        </w:rPr>
      </w:pPr>
    </w:p>
    <w:p w:rsidR="00271A1E" w:rsidRPr="00271A1E" w:rsidRDefault="00271A1E" w:rsidP="00271A1E">
      <w:pPr>
        <w:rPr>
          <w:lang w:val="fr-FR"/>
        </w:rPr>
      </w:pPr>
      <w:r w:rsidRPr="00044C70">
        <w:rPr>
          <w:b/>
          <w:lang w:val="fr-FR"/>
        </w:rPr>
        <w:t>a)</w:t>
      </w:r>
      <w:r w:rsidRPr="00271A1E">
        <w:rPr>
          <w:lang w:val="fr-FR"/>
        </w:rPr>
        <w:t xml:space="preserve"> Calculer le taux d’évolution global du nombre de délocalisations de 2007 à </w:t>
      </w:r>
      <w:proofErr w:type="gramStart"/>
      <w:r w:rsidRPr="00271A1E">
        <w:rPr>
          <w:lang w:val="fr-FR"/>
        </w:rPr>
        <w:t>2012 .</w:t>
      </w:r>
      <w:proofErr w:type="gramEnd"/>
    </w:p>
    <w:p w:rsidR="00271A1E" w:rsidRDefault="00271A1E" w:rsidP="00271A1E">
      <w:pPr>
        <w:rPr>
          <w:lang w:val="fr-FR"/>
        </w:rPr>
      </w:pPr>
      <w:r w:rsidRPr="00271A1E">
        <w:rPr>
          <w:lang w:val="fr-FR"/>
        </w:rPr>
        <w:t xml:space="preserve">Justifier que le taux annuel moyen vaut – 7,1 </w:t>
      </w:r>
      <w:proofErr w:type="gramStart"/>
      <w:r w:rsidRPr="00271A1E">
        <w:rPr>
          <w:lang w:val="fr-FR"/>
        </w:rPr>
        <w:t>% .</w:t>
      </w:r>
      <w:proofErr w:type="gramEnd"/>
    </w:p>
    <w:p w:rsidR="00044C70" w:rsidRDefault="00044C70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044C70" w:rsidRPr="00271A1E" w:rsidRDefault="00044C70" w:rsidP="00044C70"/>
    <w:p w:rsidR="00044C70" w:rsidRPr="00271A1E" w:rsidRDefault="00F46E7D" w:rsidP="00044C70">
      <w:pPr>
        <w:jc w:val="right"/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1" name="Image 18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4C70" w:rsidRPr="00271A1E">
        <w:rPr>
          <w:color w:val="0000FF"/>
        </w:rPr>
        <w:t xml:space="preserve"> </w:t>
      </w:r>
      <w:r w:rsidR="0085506F">
        <w:rPr>
          <w:b/>
          <w:i/>
          <w:color w:val="0000FF"/>
          <w:u w:val="single"/>
        </w:rPr>
        <w:t>Montrez</w:t>
      </w:r>
      <w:r w:rsidR="00044C70" w:rsidRPr="00271A1E">
        <w:rPr>
          <w:b/>
          <w:i/>
          <w:color w:val="0000FF"/>
          <w:u w:val="single"/>
        </w:rPr>
        <w:t xml:space="preserve"> à l’examinateur</w:t>
      </w:r>
      <w:r w:rsidR="00044C70" w:rsidRPr="00271A1E">
        <w:rPr>
          <w:i/>
          <w:color w:val="0000FF"/>
        </w:rPr>
        <w:t xml:space="preserve"> les calculs faits sur </w:t>
      </w:r>
      <w:r w:rsidR="0085506F">
        <w:rPr>
          <w:i/>
          <w:color w:val="0000FF"/>
        </w:rPr>
        <w:t xml:space="preserve">votre </w:t>
      </w:r>
      <w:r w:rsidR="00044C70" w:rsidRPr="00271A1E">
        <w:rPr>
          <w:i/>
          <w:color w:val="0000FF"/>
        </w:rPr>
        <w:t xml:space="preserve">calculatrice ou </w:t>
      </w:r>
      <w:r w:rsidR="0085506F">
        <w:rPr>
          <w:i/>
          <w:color w:val="0000FF"/>
        </w:rPr>
        <w:t xml:space="preserve">le </w:t>
      </w:r>
      <w:r w:rsidR="00044C70" w:rsidRPr="00271A1E">
        <w:rPr>
          <w:i/>
          <w:color w:val="0000FF"/>
        </w:rPr>
        <w:t>tableur</w:t>
      </w:r>
      <w:r w:rsidR="00044C70" w:rsidRPr="00271A1E">
        <w:rPr>
          <w:b/>
          <w:i/>
          <w:color w:val="0000FF"/>
        </w:rPr>
        <w:t>.</w:t>
      </w:r>
    </w:p>
    <w:p w:rsidR="00044C70" w:rsidRPr="00044C70" w:rsidRDefault="00044C70" w:rsidP="00271A1E"/>
    <w:p w:rsidR="00044C70" w:rsidRDefault="00271A1E" w:rsidP="00271A1E">
      <w:pPr>
        <w:rPr>
          <w:lang w:val="fr-FR"/>
        </w:rPr>
      </w:pPr>
      <w:r w:rsidRPr="00044C70">
        <w:rPr>
          <w:b/>
          <w:lang w:val="fr-FR"/>
        </w:rPr>
        <w:t>b)</w:t>
      </w:r>
      <w:r w:rsidRPr="00271A1E">
        <w:rPr>
          <w:lang w:val="fr-FR"/>
        </w:rPr>
        <w:t xml:space="preserve"> Déterminer avec soin la raison </w:t>
      </w:r>
      <w:r w:rsidRPr="00271A1E">
        <w:rPr>
          <w:i/>
          <w:lang w:val="fr-FR"/>
        </w:rPr>
        <w:t>q</w:t>
      </w:r>
      <w:r w:rsidRPr="00271A1E">
        <w:rPr>
          <w:lang w:val="fr-FR"/>
        </w:rPr>
        <w:t xml:space="preserve"> de la suite géométrique </w:t>
      </w:r>
      <w:proofErr w:type="gramStart"/>
      <w:r w:rsidRPr="00271A1E">
        <w:rPr>
          <w:lang w:val="fr-FR"/>
        </w:rPr>
        <w:t xml:space="preserve">( </w:t>
      </w:r>
      <w:r w:rsidRPr="00271A1E">
        <w:rPr>
          <w:i/>
          <w:lang w:val="fr-FR"/>
        </w:rPr>
        <w:t>u</w:t>
      </w:r>
      <w:r w:rsidRPr="00271A1E">
        <w:rPr>
          <w:i/>
          <w:vertAlign w:val="subscript"/>
          <w:lang w:val="fr-FR"/>
        </w:rPr>
        <w:t>n</w:t>
      </w:r>
      <w:proofErr w:type="gramEnd"/>
      <w:r w:rsidRPr="00271A1E">
        <w:rPr>
          <w:lang w:val="fr-FR"/>
        </w:rPr>
        <w:t xml:space="preserve"> ) . </w:t>
      </w:r>
    </w:p>
    <w:p w:rsidR="00044C70" w:rsidRDefault="00044C70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9F4254" w:rsidRDefault="009F4254" w:rsidP="00271A1E">
      <w:pPr>
        <w:rPr>
          <w:lang w:val="fr-FR"/>
        </w:rPr>
      </w:pPr>
    </w:p>
    <w:p w:rsidR="009F4254" w:rsidRDefault="009F4254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271A1E" w:rsidRDefault="00271A1E" w:rsidP="00271A1E">
      <w:pPr>
        <w:rPr>
          <w:lang w:val="fr-FR"/>
        </w:rPr>
      </w:pPr>
      <w:r w:rsidRPr="00271A1E">
        <w:rPr>
          <w:lang w:val="fr-FR"/>
        </w:rPr>
        <w:t xml:space="preserve">En déduire l’expression de </w:t>
      </w:r>
      <w:r w:rsidRPr="00271A1E">
        <w:rPr>
          <w:i/>
          <w:lang w:val="fr-FR"/>
        </w:rPr>
        <w:t>u</w:t>
      </w:r>
      <w:r w:rsidRPr="00271A1E">
        <w:rPr>
          <w:i/>
          <w:vertAlign w:val="subscript"/>
          <w:lang w:val="fr-FR"/>
        </w:rPr>
        <w:t>n</w:t>
      </w:r>
      <w:r w:rsidRPr="00271A1E">
        <w:rPr>
          <w:lang w:val="fr-FR"/>
        </w:rPr>
        <w:t xml:space="preserve"> en fonction de </w:t>
      </w:r>
      <w:proofErr w:type="gramStart"/>
      <w:r w:rsidRPr="00271A1E">
        <w:rPr>
          <w:i/>
          <w:lang w:val="fr-FR"/>
        </w:rPr>
        <w:t>n</w:t>
      </w:r>
      <w:r w:rsidRPr="00271A1E">
        <w:rPr>
          <w:lang w:val="fr-FR"/>
        </w:rPr>
        <w:t xml:space="preserve"> .</w:t>
      </w:r>
      <w:proofErr w:type="gramEnd"/>
      <w:r w:rsidRPr="00271A1E">
        <w:rPr>
          <w:lang w:val="fr-FR"/>
        </w:rPr>
        <w:t xml:space="preserve"> </w:t>
      </w:r>
    </w:p>
    <w:p w:rsidR="00044C70" w:rsidRDefault="00044C70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044C70" w:rsidRPr="00271A1E" w:rsidRDefault="00044C70" w:rsidP="00044C70">
      <w:pPr>
        <w:rPr>
          <w:lang w:val="fr-FR"/>
        </w:rPr>
      </w:pPr>
    </w:p>
    <w:p w:rsidR="00044C70" w:rsidRPr="00271A1E" w:rsidRDefault="00044C70" w:rsidP="00044C70"/>
    <w:p w:rsidR="00044C70" w:rsidRPr="00271A1E" w:rsidRDefault="00F46E7D" w:rsidP="00044C70">
      <w:pPr>
        <w:jc w:val="right"/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2" name="Image 21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4C70" w:rsidRPr="00271A1E">
        <w:rPr>
          <w:color w:val="0000FF"/>
        </w:rPr>
        <w:t xml:space="preserve"> </w:t>
      </w:r>
      <w:r w:rsidR="0085506F">
        <w:rPr>
          <w:b/>
          <w:i/>
          <w:color w:val="0000FF"/>
          <w:u w:val="single"/>
        </w:rPr>
        <w:t>Montrez</w:t>
      </w:r>
      <w:r w:rsidR="0085506F" w:rsidRPr="00271A1E">
        <w:rPr>
          <w:b/>
          <w:i/>
          <w:color w:val="0000FF"/>
          <w:u w:val="single"/>
        </w:rPr>
        <w:t xml:space="preserve"> </w:t>
      </w:r>
      <w:r w:rsidR="00044C70" w:rsidRPr="00271A1E">
        <w:rPr>
          <w:b/>
          <w:i/>
          <w:color w:val="0000FF"/>
          <w:u w:val="single"/>
        </w:rPr>
        <w:t>à l’examinateur</w:t>
      </w:r>
      <w:r w:rsidR="00044C70" w:rsidRPr="00271A1E">
        <w:rPr>
          <w:i/>
          <w:color w:val="0000FF"/>
        </w:rPr>
        <w:t xml:space="preserve"> </w:t>
      </w:r>
      <w:r w:rsidR="00044C70">
        <w:rPr>
          <w:i/>
          <w:color w:val="0000FF"/>
        </w:rPr>
        <w:t>l’expression obtenue</w:t>
      </w:r>
      <w:r w:rsidR="00044C70" w:rsidRPr="00271A1E">
        <w:rPr>
          <w:b/>
          <w:i/>
          <w:color w:val="0000FF"/>
        </w:rPr>
        <w:t>.</w:t>
      </w:r>
    </w:p>
    <w:p w:rsidR="00271A1E" w:rsidRDefault="00271A1E" w:rsidP="00271A1E">
      <w:pPr>
        <w:rPr>
          <w:lang w:val="fr-FR"/>
        </w:rPr>
      </w:pPr>
      <w:r w:rsidRPr="00271A1E">
        <w:rPr>
          <w:lang w:val="fr-FR"/>
        </w:rPr>
        <w:t xml:space="preserve">Calculer le nombre de délocalisations que l’on peut prévoir avec ce modèle en </w:t>
      </w:r>
      <w:proofErr w:type="gramStart"/>
      <w:r w:rsidRPr="00271A1E">
        <w:rPr>
          <w:lang w:val="fr-FR"/>
        </w:rPr>
        <w:t>2017 .</w:t>
      </w:r>
      <w:proofErr w:type="gramEnd"/>
    </w:p>
    <w:p w:rsidR="00044C70" w:rsidRDefault="00044C70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044C70" w:rsidRDefault="00044C70" w:rsidP="00271A1E">
      <w:pPr>
        <w:rPr>
          <w:lang w:val="fr-FR"/>
        </w:rPr>
      </w:pPr>
    </w:p>
    <w:p w:rsidR="00044C70" w:rsidRPr="00271A1E" w:rsidRDefault="00044C70" w:rsidP="00271A1E">
      <w:pPr>
        <w:rPr>
          <w:lang w:val="fr-FR"/>
        </w:rPr>
      </w:pPr>
    </w:p>
    <w:p w:rsidR="00271A1E" w:rsidRPr="00271A1E" w:rsidRDefault="00271A1E" w:rsidP="00271A1E">
      <w:pPr>
        <w:rPr>
          <w:lang w:val="fr-FR"/>
        </w:rPr>
      </w:pPr>
      <w:r w:rsidRPr="00044C70">
        <w:rPr>
          <w:b/>
          <w:lang w:val="fr-FR"/>
        </w:rPr>
        <w:t>c)</w:t>
      </w:r>
      <w:r w:rsidRPr="00271A1E">
        <w:rPr>
          <w:lang w:val="fr-FR"/>
        </w:rPr>
        <w:t xml:space="preserve"> On admet que, pour une suite géométrique </w:t>
      </w:r>
      <w:proofErr w:type="gramStart"/>
      <w:r w:rsidRPr="00271A1E">
        <w:rPr>
          <w:lang w:val="fr-FR"/>
        </w:rPr>
        <w:t xml:space="preserve">( </w:t>
      </w:r>
      <w:r w:rsidRPr="00271A1E">
        <w:rPr>
          <w:i/>
          <w:lang w:val="fr-FR"/>
        </w:rPr>
        <w:t>u</w:t>
      </w:r>
      <w:r w:rsidRPr="00271A1E">
        <w:rPr>
          <w:i/>
          <w:vertAlign w:val="subscript"/>
          <w:lang w:val="fr-FR"/>
        </w:rPr>
        <w:t>n</w:t>
      </w:r>
      <w:proofErr w:type="gramEnd"/>
      <w:r w:rsidRPr="00271A1E">
        <w:rPr>
          <w:lang w:val="fr-FR"/>
        </w:rPr>
        <w:t xml:space="preserve"> ) , la somme des termes est donnée par :</w:t>
      </w:r>
    </w:p>
    <w:p w:rsidR="00271A1E" w:rsidRDefault="00271A1E" w:rsidP="00044C70">
      <w:pPr>
        <w:jc w:val="center"/>
        <w:rPr>
          <w:lang w:val="fr-FR"/>
        </w:rPr>
      </w:pPr>
      <w:r w:rsidRPr="00271A1E">
        <w:rPr>
          <w:lang w:val="fr-FR"/>
        </w:rPr>
        <w:t xml:space="preserve">S = </w:t>
      </w:r>
      <w:r w:rsidRPr="00271A1E">
        <w:rPr>
          <w:i/>
          <w:lang w:val="fr-FR"/>
        </w:rPr>
        <w:t>u</w:t>
      </w:r>
      <w:r w:rsidRPr="00271A1E">
        <w:rPr>
          <w:vertAlign w:val="subscript"/>
          <w:lang w:val="fr-FR"/>
        </w:rPr>
        <w:t xml:space="preserve">0 </w:t>
      </w:r>
      <w:r w:rsidRPr="00271A1E">
        <w:rPr>
          <w:lang w:val="fr-FR"/>
        </w:rPr>
        <w:t xml:space="preserve">+ </w:t>
      </w:r>
      <w:r w:rsidRPr="00271A1E">
        <w:rPr>
          <w:i/>
          <w:lang w:val="fr-FR"/>
        </w:rPr>
        <w:t>u</w:t>
      </w:r>
      <w:r w:rsidRPr="00271A1E">
        <w:rPr>
          <w:vertAlign w:val="subscript"/>
          <w:lang w:val="fr-FR"/>
        </w:rPr>
        <w:t>1</w:t>
      </w:r>
      <w:r w:rsidRPr="00271A1E">
        <w:rPr>
          <w:lang w:val="fr-FR"/>
        </w:rPr>
        <w:t xml:space="preserve"> + </w:t>
      </w:r>
      <w:r w:rsidRPr="00271A1E">
        <w:rPr>
          <w:i/>
          <w:lang w:val="fr-FR"/>
        </w:rPr>
        <w:t>u</w:t>
      </w:r>
      <w:r w:rsidRPr="00271A1E">
        <w:rPr>
          <w:vertAlign w:val="subscript"/>
          <w:lang w:val="fr-FR"/>
        </w:rPr>
        <w:t>2</w:t>
      </w:r>
      <w:r w:rsidRPr="00271A1E">
        <w:rPr>
          <w:lang w:val="fr-FR"/>
        </w:rPr>
        <w:t xml:space="preserve"> +… + </w:t>
      </w:r>
      <w:r w:rsidRPr="00271A1E">
        <w:rPr>
          <w:i/>
          <w:lang w:val="fr-FR"/>
        </w:rPr>
        <w:t>u</w:t>
      </w:r>
      <w:r w:rsidRPr="00271A1E">
        <w:rPr>
          <w:i/>
          <w:vertAlign w:val="subscript"/>
          <w:lang w:val="fr-FR"/>
        </w:rPr>
        <w:t>n</w:t>
      </w:r>
      <w:r w:rsidRPr="00271A1E">
        <w:rPr>
          <w:lang w:val="fr-FR"/>
        </w:rPr>
        <w:t xml:space="preserve"> = </w:t>
      </w:r>
      <w:r w:rsidRPr="00271A1E">
        <w:rPr>
          <w:i/>
          <w:lang w:val="fr-FR"/>
        </w:rPr>
        <w:t>u</w:t>
      </w:r>
      <w:r w:rsidRPr="00271A1E">
        <w:rPr>
          <w:vertAlign w:val="subscript"/>
          <w:lang w:val="fr-FR"/>
        </w:rPr>
        <w:t xml:space="preserve">0 </w:t>
      </w:r>
      <w:proofErr w:type="gramStart"/>
      <w:r w:rsidRPr="00271A1E">
        <w:rPr>
          <w:lang w:val="fr-FR"/>
        </w:rPr>
        <w:t xml:space="preserve">×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w:proofErr w:type="gramEnd"/>
            <m:sSup>
              <m:sSupPr>
                <m:ctrlPr>
                  <w:rPr>
                    <w:rFonts w:ascii="Cambria Math" w:hAnsi="Cambria Math"/>
                    <w:i/>
                    <w:lang w:val="fr-FR"/>
                  </w:rPr>
                </m:ctrlPr>
              </m:sSupPr>
              <m:e>
                <m:r>
                  <w:rPr>
                    <w:rFonts w:ascii="Cambria Math" w:hAnsi="Cambria Math"/>
                    <w:lang w:val="fr-FR"/>
                  </w:rPr>
                  <m:t>1 - q</m:t>
                </m:r>
              </m:e>
              <m:sup>
                <m:r>
                  <w:rPr>
                    <w:rFonts w:ascii="Cambria Math" w:hAnsi="Cambria Math"/>
                    <w:lang w:val="fr-FR"/>
                  </w:rPr>
                  <m:t xml:space="preserve"> n+1</m:t>
                </m:r>
              </m:sup>
            </m:sSup>
            <m:r>
              <w:rPr>
                <w:rFonts w:ascii="Cambria Math" w:hAnsi="Cambria Math"/>
                <w:lang w:val="fr-FR"/>
              </w:rPr>
              <m:t xml:space="preserve"> </m:t>
            </m:r>
          </m:num>
          <m:den>
            <m:r>
              <w:rPr>
                <w:rFonts w:ascii="Cambria Math" w:hAnsi="Cambria Math"/>
                <w:lang w:val="fr-FR"/>
              </w:rPr>
              <m:t xml:space="preserve">1 - q </m:t>
            </m:r>
          </m:den>
        </m:f>
      </m:oMath>
      <w:r w:rsidRPr="00271A1E">
        <w:rPr>
          <w:lang w:val="fr-FR"/>
        </w:rPr>
        <w:t xml:space="preserve"> .</w:t>
      </w:r>
    </w:p>
    <w:p w:rsidR="009F4254" w:rsidRPr="00271A1E" w:rsidRDefault="009F4254" w:rsidP="00044C70">
      <w:pPr>
        <w:jc w:val="center"/>
        <w:rPr>
          <w:lang w:val="fr-FR"/>
        </w:rPr>
      </w:pPr>
    </w:p>
    <w:p w:rsidR="00271A1E" w:rsidRPr="00271A1E" w:rsidRDefault="00271A1E" w:rsidP="00271A1E">
      <w:pPr>
        <w:rPr>
          <w:lang w:val="fr-FR"/>
        </w:rPr>
      </w:pPr>
      <w:r w:rsidRPr="00271A1E">
        <w:rPr>
          <w:lang w:val="fr-FR"/>
        </w:rPr>
        <w:t xml:space="preserve">Déterminer le nombre total de contribuables concernés à prévoir de 2007 à </w:t>
      </w:r>
      <w:proofErr w:type="gramStart"/>
      <w:r w:rsidRPr="00271A1E">
        <w:rPr>
          <w:lang w:val="fr-FR"/>
        </w:rPr>
        <w:t>2017 ,</w:t>
      </w:r>
      <w:proofErr w:type="gramEnd"/>
      <w:r w:rsidRPr="00271A1E">
        <w:rPr>
          <w:lang w:val="fr-FR"/>
        </w:rPr>
        <w:t xml:space="preserve"> d’après ce modèle . Arrondir le résultat à 10 près. </w:t>
      </w:r>
    </w:p>
    <w:p w:rsidR="00271A1E" w:rsidRPr="00271A1E" w:rsidRDefault="00271A1E" w:rsidP="00271A1E">
      <w:pPr>
        <w:rPr>
          <w:sz w:val="22"/>
          <w:lang w:val="fr-FR"/>
        </w:rPr>
      </w:pPr>
    </w:p>
    <w:p w:rsidR="00614317" w:rsidRPr="00614317" w:rsidRDefault="00614317" w:rsidP="00567D8D">
      <w:pPr>
        <w:rPr>
          <w:sz w:val="22"/>
        </w:rPr>
      </w:pPr>
    </w:p>
    <w:p w:rsidR="00614317" w:rsidRDefault="00614317" w:rsidP="00567D8D">
      <w:pPr>
        <w:rPr>
          <w:sz w:val="22"/>
        </w:rPr>
      </w:pPr>
    </w:p>
    <w:p w:rsidR="00EF610C" w:rsidRPr="00EF610C" w:rsidRDefault="00EF610C" w:rsidP="00EF610C">
      <w:pPr>
        <w:rPr>
          <w:sz w:val="22"/>
        </w:rPr>
      </w:pPr>
    </w:p>
    <w:p w:rsidR="00EF610C" w:rsidRDefault="00EF610C" w:rsidP="00EF610C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044C70" w:rsidRDefault="00044C70" w:rsidP="00567D8D">
      <w:pPr>
        <w:rPr>
          <w:sz w:val="22"/>
        </w:rPr>
      </w:pPr>
    </w:p>
    <w:p w:rsidR="00044C70" w:rsidRDefault="00044C70" w:rsidP="00567D8D">
      <w:pPr>
        <w:rPr>
          <w:sz w:val="22"/>
        </w:rPr>
      </w:pPr>
    </w:p>
    <w:p w:rsidR="00044C70" w:rsidRDefault="00044C70" w:rsidP="00567D8D">
      <w:pPr>
        <w:rPr>
          <w:sz w:val="22"/>
        </w:rPr>
      </w:pPr>
    </w:p>
    <w:p w:rsidR="00044C70" w:rsidRDefault="00044C70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044C70" w:rsidRDefault="00044C70" w:rsidP="00567D8D">
      <w:pPr>
        <w:rPr>
          <w:sz w:val="22"/>
        </w:rPr>
      </w:pPr>
    </w:p>
    <w:p w:rsidR="009F4254" w:rsidRDefault="009F4254" w:rsidP="00567D8D">
      <w:pPr>
        <w:rPr>
          <w:sz w:val="22"/>
        </w:rPr>
      </w:pPr>
    </w:p>
    <w:p w:rsidR="00EF610C" w:rsidRPr="00614317" w:rsidRDefault="00EF610C" w:rsidP="00567D8D">
      <w:pPr>
        <w:rPr>
          <w:sz w:val="22"/>
        </w:rPr>
      </w:pPr>
    </w:p>
    <w:p w:rsidR="00567D8D" w:rsidRDefault="00F46E7D" w:rsidP="00567D8D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3" name="Image 2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7D8D">
        <w:rPr>
          <w:color w:val="0000FF"/>
        </w:rPr>
        <w:t xml:space="preserve"> </w:t>
      </w:r>
      <w:r w:rsidR="00567D8D" w:rsidRPr="00DA55D3">
        <w:rPr>
          <w:b/>
        </w:rPr>
        <w:t xml:space="preserve">Laisser le fichier Excel </w:t>
      </w:r>
      <w:r w:rsidR="00567D8D">
        <w:rPr>
          <w:b/>
        </w:rPr>
        <w:t>élaboré sur le poste de travail, sans suppression</w:t>
      </w:r>
      <w:r w:rsidR="00567D8D" w:rsidRPr="00DA55D3">
        <w:rPr>
          <w:b/>
        </w:rPr>
        <w:t>.</w:t>
      </w:r>
      <w:r w:rsidR="00567D8D">
        <w:rPr>
          <w:b/>
        </w:rPr>
        <w:t xml:space="preserve"> </w:t>
      </w:r>
    </w:p>
    <w:p w:rsidR="00567D8D" w:rsidRPr="00044C70" w:rsidRDefault="00567D8D" w:rsidP="00044C70">
      <w:pPr>
        <w:jc w:val="right"/>
      </w:pPr>
      <w:r>
        <w:rPr>
          <w:b/>
        </w:rPr>
        <w:t>Rendre ce document au professeur à la fin de l’épreuve.</w:t>
      </w:r>
    </w:p>
    <w:sectPr w:rsidR="00567D8D" w:rsidRPr="00044C70" w:rsidSect="00D1244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991" w:bottom="709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55DC" w:rsidRDefault="001255DC" w:rsidP="00F21F7E">
      <w:r>
        <w:separator/>
      </w:r>
    </w:p>
  </w:endnote>
  <w:endnote w:type="continuationSeparator" w:id="0">
    <w:p w:rsidR="001255DC" w:rsidRDefault="001255DC" w:rsidP="00F21F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Arial"/>
    <w:panose1 w:val="020B0603030804020204"/>
    <w:charset w:val="00"/>
    <w:family w:val="swiss"/>
    <w:pitch w:val="variable"/>
    <w:sig w:usb0="E7002EFF" w:usb1="D200F5FF" w:usb2="0A24602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97F" w:rsidRDefault="0030597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F7E" w:rsidRDefault="0030597F">
    <w:pPr>
      <w:pStyle w:val="Pieddepage"/>
    </w:pPr>
    <w:r w:rsidRPr="0050267D">
      <w:rPr>
        <w:sz w:val="18"/>
        <w:szCs w:val="18"/>
      </w:rPr>
      <w:sym w:font="Symbol" w:char="F0E3"/>
    </w:r>
    <w:r w:rsidRPr="0050267D">
      <w:rPr>
        <w:sz w:val="18"/>
        <w:szCs w:val="18"/>
      </w:rPr>
      <w:t xml:space="preserve"> Hachette</w:t>
    </w:r>
    <w:r>
      <w:rPr>
        <w:sz w:val="18"/>
        <w:szCs w:val="18"/>
      </w:rPr>
      <w:t xml:space="preserve"> Livre 2016 – Mathématiques BTS CG </w:t>
    </w:r>
    <w:r w:rsidRPr="0050267D">
      <w:rPr>
        <w:sz w:val="18"/>
        <w:szCs w:val="18"/>
      </w:rPr>
      <w:t>– La photocopie est autorisée pour une classe.</w:t>
    </w:r>
    <w:r>
      <w:rPr>
        <w:sz w:val="18"/>
        <w:szCs w:val="18"/>
      </w:rPr>
      <w:t xml:space="preserve"> </w:t>
    </w:r>
    <w:r w:rsidR="00F21F7E">
      <w:rPr>
        <w:sz w:val="18"/>
        <w:lang w:val="fr-FR"/>
      </w:rPr>
      <w:tab/>
    </w:r>
    <w:r w:rsidR="00F21F7E">
      <w:rPr>
        <w:sz w:val="18"/>
        <w:lang w:val="fr-FR"/>
      </w:rPr>
      <w:tab/>
    </w:r>
    <w:r w:rsidR="006751F4">
      <w:rPr>
        <w:sz w:val="18"/>
        <w:lang w:val="fr-FR"/>
      </w:rPr>
      <w:t xml:space="preserve">        </w:t>
    </w:r>
    <w:r w:rsidR="00F21F7E">
      <w:rPr>
        <w:sz w:val="18"/>
        <w:lang w:val="fr-FR"/>
      </w:rPr>
      <w:t xml:space="preserve">page </w:t>
    </w:r>
    <w:r w:rsidR="00512E8D" w:rsidRPr="00F21F7E">
      <w:rPr>
        <w:sz w:val="18"/>
        <w:lang w:val="fr-FR"/>
      </w:rPr>
      <w:fldChar w:fldCharType="begin"/>
    </w:r>
    <w:r w:rsidR="00F21F7E" w:rsidRPr="00F21F7E">
      <w:rPr>
        <w:sz w:val="18"/>
        <w:lang w:val="fr-FR"/>
      </w:rPr>
      <w:instrText xml:space="preserve"> PAGE   \* MERGEFORMAT </w:instrText>
    </w:r>
    <w:r w:rsidR="00512E8D" w:rsidRPr="00F21F7E">
      <w:rPr>
        <w:sz w:val="18"/>
        <w:lang w:val="fr-FR"/>
      </w:rPr>
      <w:fldChar w:fldCharType="separate"/>
    </w:r>
    <w:r w:rsidR="006751F4">
      <w:rPr>
        <w:noProof/>
        <w:sz w:val="18"/>
        <w:lang w:val="fr-FR"/>
      </w:rPr>
      <w:t>1</w:t>
    </w:r>
    <w:r w:rsidR="00512E8D" w:rsidRPr="00F21F7E">
      <w:rPr>
        <w:sz w:val="18"/>
        <w:lang w:val="fr-FR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97F" w:rsidRDefault="0030597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55DC" w:rsidRDefault="001255DC" w:rsidP="00F21F7E">
      <w:r>
        <w:separator/>
      </w:r>
    </w:p>
  </w:footnote>
  <w:footnote w:type="continuationSeparator" w:id="0">
    <w:p w:rsidR="001255DC" w:rsidRDefault="001255DC" w:rsidP="00F21F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97F" w:rsidRDefault="0030597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97F" w:rsidRDefault="0030597F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97F" w:rsidRDefault="0030597F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742E"/>
    <w:rsid w:val="00027970"/>
    <w:rsid w:val="00044C70"/>
    <w:rsid w:val="00093E12"/>
    <w:rsid w:val="000B149A"/>
    <w:rsid w:val="000D0175"/>
    <w:rsid w:val="001255DC"/>
    <w:rsid w:val="00167F17"/>
    <w:rsid w:val="00192F20"/>
    <w:rsid w:val="001F047D"/>
    <w:rsid w:val="002127CD"/>
    <w:rsid w:val="00233692"/>
    <w:rsid w:val="00271A1E"/>
    <w:rsid w:val="002B742E"/>
    <w:rsid w:val="00301F0E"/>
    <w:rsid w:val="0030597F"/>
    <w:rsid w:val="00356140"/>
    <w:rsid w:val="003B35A2"/>
    <w:rsid w:val="00423558"/>
    <w:rsid w:val="00512E8D"/>
    <w:rsid w:val="00564D01"/>
    <w:rsid w:val="0056745E"/>
    <w:rsid w:val="00567D8D"/>
    <w:rsid w:val="00592318"/>
    <w:rsid w:val="00614317"/>
    <w:rsid w:val="00631169"/>
    <w:rsid w:val="00647CCC"/>
    <w:rsid w:val="006751F4"/>
    <w:rsid w:val="006F1DD4"/>
    <w:rsid w:val="00704F7D"/>
    <w:rsid w:val="0070776F"/>
    <w:rsid w:val="007859D0"/>
    <w:rsid w:val="007F77A7"/>
    <w:rsid w:val="0084679A"/>
    <w:rsid w:val="008479E0"/>
    <w:rsid w:val="00851DA6"/>
    <w:rsid w:val="00852450"/>
    <w:rsid w:val="0085506F"/>
    <w:rsid w:val="008777BB"/>
    <w:rsid w:val="00894F3C"/>
    <w:rsid w:val="008A2718"/>
    <w:rsid w:val="008A410E"/>
    <w:rsid w:val="008F147D"/>
    <w:rsid w:val="0091688C"/>
    <w:rsid w:val="009833FC"/>
    <w:rsid w:val="009C555F"/>
    <w:rsid w:val="009F4254"/>
    <w:rsid w:val="00A1326C"/>
    <w:rsid w:val="00A4290D"/>
    <w:rsid w:val="00A73E24"/>
    <w:rsid w:val="00AA79F7"/>
    <w:rsid w:val="00B5269A"/>
    <w:rsid w:val="00BA5466"/>
    <w:rsid w:val="00C87C90"/>
    <w:rsid w:val="00CA231F"/>
    <w:rsid w:val="00D1244B"/>
    <w:rsid w:val="00E100FC"/>
    <w:rsid w:val="00E4494B"/>
    <w:rsid w:val="00E81D56"/>
    <w:rsid w:val="00EF610C"/>
    <w:rsid w:val="00F21F7E"/>
    <w:rsid w:val="00F42772"/>
    <w:rsid w:val="00F46E7D"/>
    <w:rsid w:val="00F85EE1"/>
    <w:rsid w:val="00F93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C70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semiHidden/>
    <w:unhideWhenUsed/>
    <w:rsid w:val="00F21F7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21F7E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semiHidden/>
    <w:unhideWhenUsed/>
    <w:rsid w:val="00F21F7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21F7E"/>
    <w:rPr>
      <w:rFonts w:ascii="Times New Roman" w:hAnsi="Times New Roman"/>
      <w:sz w:val="24"/>
      <w:szCs w:val="24"/>
      <w:lang w:val="fr-CA"/>
    </w:rPr>
  </w:style>
  <w:style w:type="table" w:styleId="Grilledutableau">
    <w:name w:val="Table Grid"/>
    <w:basedOn w:val="TableauNormal"/>
    <w:uiPriority w:val="59"/>
    <w:rsid w:val="00F21F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2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F95CF3-80C6-4F9D-8A20-A868F0AEA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8</TotalTime>
  <Pages>4</Pages>
  <Words>810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10</cp:revision>
  <dcterms:created xsi:type="dcterms:W3CDTF">2016-03-18T07:42:00Z</dcterms:created>
  <dcterms:modified xsi:type="dcterms:W3CDTF">2016-04-07T09:45:00Z</dcterms:modified>
</cp:coreProperties>
</file>