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742E" w:rsidRDefault="002B742E" w:rsidP="002B742E"/>
    <w:tbl>
      <w:tblPr>
        <w:tblW w:w="104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870"/>
        <w:gridCol w:w="4005"/>
        <w:gridCol w:w="3596"/>
      </w:tblGrid>
      <w:tr w:rsidR="00567D8D" w:rsidRPr="00A155B9" w:rsidTr="00167F17">
        <w:trPr>
          <w:trHeight w:val="418"/>
          <w:jc w:val="center"/>
        </w:trPr>
        <w:tc>
          <w:tcPr>
            <w:tcW w:w="2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A155B9" w:rsidRDefault="00567D8D" w:rsidP="00F82B79">
            <w:pPr>
              <w:ind w:right="-11"/>
              <w:jc w:val="center"/>
              <w:rPr>
                <w:rFonts w:eastAsia="Calibri"/>
                <w:sz w:val="18"/>
              </w:rPr>
            </w:pPr>
            <w:r w:rsidRPr="00A155B9">
              <w:rPr>
                <w:sz w:val="16"/>
              </w:rPr>
              <w:br w:type="page"/>
            </w:r>
            <w:r w:rsidRPr="00A155B9">
              <w:rPr>
                <w:szCs w:val="16"/>
              </w:rPr>
              <w:br w:type="page"/>
            </w:r>
          </w:p>
        </w:tc>
        <w:tc>
          <w:tcPr>
            <w:tcW w:w="76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jc w:val="center"/>
              <w:rPr>
                <w:b/>
                <w:caps/>
              </w:rPr>
            </w:pPr>
            <w:r w:rsidRPr="00A155B9">
              <w:rPr>
                <w:b/>
                <w:caps/>
              </w:rPr>
              <w:t xml:space="preserve">SÉQUENCE D'ÉVALUATION EN </w:t>
            </w:r>
            <w:r>
              <w:rPr>
                <w:b/>
                <w:caps/>
              </w:rPr>
              <w:t>mathematiques</w:t>
            </w:r>
          </w:p>
          <w:p w:rsidR="00567D8D" w:rsidRPr="00A155B9" w:rsidRDefault="00567D8D" w:rsidP="002A640A">
            <w:pPr>
              <w:jc w:val="center"/>
              <w:rPr>
                <w:rFonts w:eastAsia="Calibri"/>
                <w:b/>
              </w:rPr>
            </w:pPr>
            <w:r w:rsidRPr="009C10CE">
              <w:rPr>
                <w:rFonts w:eastAsia="Calibri"/>
                <w:b/>
                <w:sz w:val="28"/>
                <w:szCs w:val="22"/>
              </w:rPr>
              <w:t>Brevet technicien supérieur</w:t>
            </w:r>
            <w:r w:rsidR="00F93AF6">
              <w:rPr>
                <w:rFonts w:eastAsia="Calibri"/>
                <w:b/>
                <w:sz w:val="28"/>
                <w:szCs w:val="22"/>
              </w:rPr>
              <w:t xml:space="preserve"> CG</w:t>
            </w:r>
          </w:p>
        </w:tc>
      </w:tr>
      <w:tr w:rsidR="00567D8D" w:rsidRPr="00A155B9" w:rsidTr="00167F17">
        <w:trPr>
          <w:trHeight w:val="726"/>
          <w:jc w:val="center"/>
        </w:trPr>
        <w:tc>
          <w:tcPr>
            <w:tcW w:w="2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0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8B48E7" w:rsidRDefault="00567D8D" w:rsidP="002A640A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...............................................</w:t>
            </w:r>
          </w:p>
          <w:p w:rsidR="00567D8D" w:rsidRDefault="00567D8D" w:rsidP="002A640A">
            <w:pPr>
              <w:spacing w:line="480" w:lineRule="auto"/>
              <w:rPr>
                <w:rFonts w:eastAsia="Calibri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Prénom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</w:t>
            </w:r>
          </w:p>
          <w:p w:rsidR="00567D8D" w:rsidRPr="008B48E7" w:rsidRDefault="00567D8D" w:rsidP="002A640A">
            <w:pPr>
              <w:spacing w:line="276" w:lineRule="auto"/>
              <w:rPr>
                <w:rFonts w:eastAsia="Calibri"/>
                <w:b/>
              </w:rPr>
            </w:pPr>
          </w:p>
          <w:p w:rsidR="00567D8D" w:rsidRPr="008B48E7" w:rsidRDefault="00567D8D" w:rsidP="002A640A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Établissement : </w:t>
            </w:r>
            <w:r w:rsidR="00EF610C">
              <w:rPr>
                <w:rFonts w:eastAsia="Calibri"/>
                <w:b/>
                <w:sz w:val="22"/>
                <w:szCs w:val="22"/>
              </w:rPr>
              <w:t>…</w:t>
            </w:r>
          </w:p>
          <w:p w:rsidR="00567D8D" w:rsidRPr="00A155B9" w:rsidRDefault="00567D8D" w:rsidP="00EF610C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Ville : </w:t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F82B79">
              <w:rPr>
                <w:rFonts w:eastAsia="Calibri"/>
                <w:b/>
                <w:sz w:val="22"/>
                <w:szCs w:val="22"/>
              </w:rPr>
              <w:t>…</w:t>
            </w: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9C10CE" w:rsidRDefault="003319EA" w:rsidP="002A640A">
            <w:pPr>
              <w:spacing w:before="40" w:after="40"/>
              <w:rPr>
                <w:rFonts w:eastAsia="Calibri"/>
                <w:b/>
              </w:rPr>
            </w:pPr>
            <w:r>
              <w:rPr>
                <w:rFonts w:eastAsia="Calibri"/>
                <w:b/>
                <w:sz w:val="22"/>
                <w:szCs w:val="22"/>
              </w:rPr>
              <w:sym w:font="Wingdings" w:char="0071"/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="00567D8D">
              <w:rPr>
                <w:rFonts w:eastAsia="Calibri"/>
                <w:b/>
                <w:sz w:val="22"/>
                <w:szCs w:val="22"/>
              </w:rPr>
              <w:t xml:space="preserve">Évaluation </w:t>
            </w:r>
            <w:r w:rsidR="00567D8D">
              <w:rPr>
                <w:rFonts w:eastAsia="Calibri"/>
                <w:b/>
                <w:sz w:val="22"/>
              </w:rPr>
              <w:t>certificative </w:t>
            </w:r>
          </w:p>
          <w:p w:rsidR="00567D8D" w:rsidRPr="008B48E7" w:rsidRDefault="00567D8D" w:rsidP="002A640A">
            <w:pPr>
              <w:spacing w:before="40" w:after="40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sym w:font="Wingdings" w:char="0071"/>
            </w:r>
            <w:r w:rsidRPr="008B48E7">
              <w:rPr>
                <w:rFonts w:eastAsia="Calibri"/>
                <w:b/>
                <w:sz w:val="22"/>
                <w:szCs w:val="22"/>
              </w:rPr>
              <w:t xml:space="preserve"> Évaluation formative</w:t>
            </w:r>
          </w:p>
        </w:tc>
      </w:tr>
      <w:tr w:rsidR="00567D8D" w:rsidRPr="00A155B9" w:rsidTr="00167F17">
        <w:trPr>
          <w:trHeight w:val="1128"/>
          <w:jc w:val="center"/>
        </w:trPr>
        <w:tc>
          <w:tcPr>
            <w:tcW w:w="2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</w:rPr>
            </w:pP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spacing w:before="120" w:after="120"/>
              <w:rPr>
                <w:rFonts w:eastAsia="Calibri"/>
                <w:b/>
                <w:lang w:val="fr-FR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Spécialité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Comptabilité Gestion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Épreuve</w:t>
            </w:r>
            <w:r>
              <w:rPr>
                <w:rFonts w:eastAsia="Calibri"/>
                <w:b/>
                <w:sz w:val="22"/>
                <w:szCs w:val="22"/>
              </w:rPr>
              <w:t xml:space="preserve"> E2</w:t>
            </w:r>
            <w:r w:rsidRPr="008B48E7">
              <w:rPr>
                <w:rFonts w:eastAsia="Calibri"/>
                <w:b/>
                <w:sz w:val="22"/>
                <w:szCs w:val="22"/>
              </w:rPr>
              <w:t> :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Mathématiques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Coefficient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 xml:space="preserve">3 </w:t>
            </w:r>
          </w:p>
        </w:tc>
      </w:tr>
    </w:tbl>
    <w:p w:rsidR="00567D8D" w:rsidRPr="002B742E" w:rsidRDefault="008E5626" w:rsidP="008E5626">
      <w:pPr>
        <w:tabs>
          <w:tab w:val="left" w:pos="1380"/>
        </w:tabs>
      </w:pPr>
      <w:r>
        <w:tab/>
      </w:r>
    </w:p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5247"/>
        <w:gridCol w:w="3237"/>
        <w:gridCol w:w="908"/>
        <w:gridCol w:w="1169"/>
      </w:tblGrid>
      <w:tr w:rsidR="002B742E" w:rsidRPr="002B742E" w:rsidTr="00167F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F82B79" w:rsidP="00D3397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Séquence : CCF7 </w:t>
            </w:r>
            <w:r w:rsidR="00D33975">
              <w:rPr>
                <w:b/>
                <w:bCs/>
              </w:rPr>
              <w:t>1</w:t>
            </w:r>
            <w:r w:rsidR="00D33975">
              <w:rPr>
                <w:b/>
                <w:bCs/>
                <w:vertAlign w:val="superscript"/>
              </w:rPr>
              <w:t>re</w:t>
            </w:r>
            <w:r w:rsidR="00D33975">
              <w:rPr>
                <w:b/>
                <w:bCs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Date :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>20</w:t>
            </w:r>
            <w:r w:rsidR="00F93AF6">
              <w:rPr>
                <w:b/>
              </w:rPr>
              <w:t>…</w:t>
            </w:r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F82B79" w:rsidP="002B742E">
            <w:pPr>
              <w:rPr>
                <w:b/>
                <w:bCs/>
              </w:rPr>
            </w:pPr>
            <w:r>
              <w:rPr>
                <w:b/>
              </w:rPr>
              <w:t xml:space="preserve">   </w:t>
            </w:r>
            <w:r w:rsidR="002B742E" w:rsidRPr="002B742E">
              <w:rPr>
                <w:b/>
              </w:rPr>
              <w:t xml:space="preserve">… </w:t>
            </w:r>
            <w:r w:rsidR="002B742E" w:rsidRPr="002B742E">
              <w:rPr>
                <w:b/>
                <w:bCs/>
              </w:rPr>
              <w:t>/ 10</w:t>
            </w:r>
          </w:p>
        </w:tc>
      </w:tr>
      <w:tr w:rsidR="002B742E" w:rsidRPr="002B742E" w:rsidTr="00167F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Professeur responsable : </w:t>
            </w:r>
            <w:r w:rsidR="00EF610C">
              <w:rPr>
                <w:b/>
                <w:bCs/>
              </w:rPr>
              <w:t>…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Durée : </w:t>
            </w:r>
            <w:r>
              <w:rPr>
                <w:b/>
              </w:rPr>
              <w:t>5</w:t>
            </w:r>
            <w:r w:rsidRPr="002B742E">
              <w:rPr>
                <w:b/>
              </w:rPr>
              <w:t xml:space="preserve">5 </w:t>
            </w:r>
            <w:r w:rsidRPr="002B742E">
              <w:rPr>
                <w:b/>
                <w:bCs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</w:tr>
    </w:tbl>
    <w:p w:rsidR="00704F7D" w:rsidRDefault="00704F7D" w:rsidP="002B742E">
      <w:pPr>
        <w:rPr>
          <w:b/>
          <w:sz w:val="22"/>
        </w:rPr>
      </w:pP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 w:rsidRPr="002B742E">
        <w:rPr>
          <w:b/>
          <w:sz w:val="22"/>
        </w:rPr>
        <w:t>La clarté des raisonnements et la qualité de la rédaction interviendront dans l'appréciation des copies</w:t>
      </w: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 w:rsidRPr="002B742E">
        <w:rPr>
          <w:b/>
          <w:sz w:val="22"/>
        </w:rPr>
        <w:t>L'emploi des calculatrices est autorisé, dans les conditions prévues par la réglementation en vigueur</w:t>
      </w:r>
      <w:r w:rsidR="00A73E24">
        <w:rPr>
          <w:b/>
          <w:sz w:val="22"/>
        </w:rPr>
        <w:t>.</w:t>
      </w:r>
    </w:p>
    <w:p w:rsidR="00F82B79" w:rsidRDefault="00A73E24" w:rsidP="00F82B7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>
        <w:rPr>
          <w:b/>
          <w:sz w:val="22"/>
        </w:rPr>
        <w:t>L’emploi d’un tableur est nécessaire.</w:t>
      </w:r>
      <w:r w:rsidR="00F82B79" w:rsidRPr="00F82B79">
        <w:rPr>
          <w:b/>
          <w:sz w:val="22"/>
        </w:rPr>
        <w:t xml:space="preserve"> </w:t>
      </w:r>
    </w:p>
    <w:p w:rsidR="00F82B79" w:rsidRDefault="00F82B79" w:rsidP="00F82B7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19050" t="0" r="0" b="0"/>
            <wp:docPr id="8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Dans la suite du document, ce symbole signifie </w:t>
      </w:r>
      <w:r>
        <w:rPr>
          <w:b/>
          <w:color w:val="0000FF"/>
          <w:sz w:val="22"/>
          <w:szCs w:val="22"/>
        </w:rPr>
        <w:t>« </w:t>
      </w:r>
      <w:r>
        <w:rPr>
          <w:b/>
          <w:bCs/>
          <w:i/>
          <w:color w:val="0000FF"/>
          <w:szCs w:val="22"/>
          <w:u w:val="single"/>
        </w:rPr>
        <w:t>Appel obligatoire à l'examinateur</w:t>
      </w:r>
      <w:r>
        <w:rPr>
          <w:b/>
          <w:color w:val="0000FF"/>
          <w:sz w:val="22"/>
          <w:szCs w:val="22"/>
          <w:u w:val="single"/>
        </w:rPr>
        <w:t> </w:t>
      </w:r>
      <w:proofErr w:type="gramStart"/>
      <w:r>
        <w:rPr>
          <w:b/>
          <w:color w:val="0000FF"/>
          <w:sz w:val="22"/>
          <w:szCs w:val="22"/>
          <w:u w:val="single"/>
        </w:rPr>
        <w:t>»</w:t>
      </w:r>
      <w:r>
        <w:rPr>
          <w:b/>
          <w:color w:val="0000FF"/>
          <w:sz w:val="22"/>
          <w:szCs w:val="22"/>
        </w:rPr>
        <w:t xml:space="preserve"> .</w:t>
      </w:r>
      <w:proofErr w:type="gramEnd"/>
    </w:p>
    <w:p w:rsidR="00F82B79" w:rsidRDefault="007C3519" w:rsidP="00F82B7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19050" t="0" r="0" b="0"/>
            <wp:docPr id="3" name="Image 1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o_1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C</w:t>
      </w:r>
      <w:r w:rsidR="00F82B79">
        <w:rPr>
          <w:sz w:val="22"/>
          <w:szCs w:val="22"/>
        </w:rPr>
        <w:t>e symbole signifie « </w:t>
      </w:r>
      <w:r w:rsidR="00F82B79">
        <w:rPr>
          <w:b/>
          <w:bCs/>
          <w:sz w:val="22"/>
          <w:szCs w:val="22"/>
        </w:rPr>
        <w:t>Conseils et recommandations »</w:t>
      </w:r>
      <w:r w:rsidR="00F82B79">
        <w:rPr>
          <w:sz w:val="22"/>
          <w:szCs w:val="22"/>
        </w:rPr>
        <w:t>.</w:t>
      </w:r>
    </w:p>
    <w:p w:rsidR="00A73E24" w:rsidRPr="00A73E24" w:rsidRDefault="007C3519" w:rsidP="00F82B7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lang w:eastAsia="zh-CN"/>
        </w:rPr>
      </w:pPr>
      <w:r w:rsidRPr="007C3519">
        <w:rPr>
          <w:noProof/>
          <w:lang w:val="fr-FR"/>
        </w:rPr>
        <w:drawing>
          <wp:inline distT="0" distB="0" distL="0" distR="0">
            <wp:extent cx="228397" cy="226800"/>
            <wp:effectExtent l="19050" t="0" r="203" b="0"/>
            <wp:docPr id="4" name="Image 34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82B79">
        <w:rPr>
          <w:lang w:eastAsia="zh-CN"/>
        </w:rPr>
        <w:t xml:space="preserve"> </w:t>
      </w:r>
      <w:r w:rsidR="00F82B79">
        <w:rPr>
          <w:sz w:val="20"/>
          <w:lang w:eastAsia="zh-CN"/>
        </w:rPr>
        <w:t xml:space="preserve">Ce symbole signifie qu’un </w:t>
      </w:r>
      <w:r w:rsidR="00F82B79">
        <w:rPr>
          <w:b/>
          <w:sz w:val="22"/>
          <w:lang w:eastAsia="zh-CN"/>
        </w:rPr>
        <w:t>protocole de secours</w:t>
      </w:r>
      <w:r w:rsidR="00F82B79">
        <w:rPr>
          <w:sz w:val="22"/>
          <w:lang w:eastAsia="zh-CN"/>
        </w:rPr>
        <w:t xml:space="preserve"> </w:t>
      </w:r>
      <w:r w:rsidR="00F82B79">
        <w:rPr>
          <w:sz w:val="20"/>
          <w:lang w:eastAsia="zh-CN"/>
        </w:rPr>
        <w:t xml:space="preserve">est disponible : à demander </w:t>
      </w:r>
      <w:r>
        <w:rPr>
          <w:sz w:val="20"/>
          <w:lang w:eastAsia="zh-CN"/>
        </w:rPr>
        <w:t>à l’examinateur</w:t>
      </w:r>
      <w:r w:rsidR="00F82B79">
        <w:rPr>
          <w:sz w:val="20"/>
          <w:lang w:eastAsia="zh-CN"/>
        </w:rPr>
        <w:t xml:space="preserve"> si besoin</w:t>
      </w:r>
      <w:r w:rsidR="00A73E24" w:rsidRPr="00A73E24">
        <w:rPr>
          <w:sz w:val="22"/>
          <w:lang w:eastAsia="zh-CN"/>
        </w:rPr>
        <w:t>.</w:t>
      </w:r>
    </w:p>
    <w:p w:rsidR="00A73E24" w:rsidRPr="00A73E24" w:rsidRDefault="00A73E24" w:rsidP="00A73E24">
      <w:pPr>
        <w:suppressAutoHyphens/>
        <w:spacing w:before="120" w:after="120"/>
        <w:rPr>
          <w:b/>
          <w:szCs w:val="20"/>
          <w:lang w:eastAsia="zh-CN"/>
        </w:rPr>
      </w:pPr>
      <w:r w:rsidRPr="00A73E24">
        <w:rPr>
          <w:b/>
          <w:sz w:val="28"/>
          <w:szCs w:val="22"/>
          <w:lang w:eastAsia="zh-CN"/>
        </w:rPr>
        <w:t xml:space="preserve">Liste des contenus et capacités </w:t>
      </w:r>
      <w:proofErr w:type="gramStart"/>
      <w:r w:rsidRPr="00A73E24">
        <w:rPr>
          <w:b/>
          <w:sz w:val="28"/>
          <w:szCs w:val="22"/>
          <w:lang w:eastAsia="zh-CN"/>
        </w:rPr>
        <w:t>du programme évalués</w:t>
      </w:r>
      <w:proofErr w:type="gramEnd"/>
      <w:r w:rsidRPr="00A73E24">
        <w:rPr>
          <w:b/>
          <w:sz w:val="28"/>
          <w:szCs w:val="22"/>
          <w:lang w:eastAsia="zh-CN"/>
        </w:rPr>
        <w:t> :</w:t>
      </w:r>
    </w:p>
    <w:tbl>
      <w:tblPr>
        <w:tblW w:w="10783" w:type="dxa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/>
      </w:tblPr>
      <w:tblGrid>
        <w:gridCol w:w="1560"/>
        <w:gridCol w:w="9223"/>
      </w:tblGrid>
      <w:tr w:rsidR="00A73E24" w:rsidRPr="00A73E24" w:rsidTr="00A73E24">
        <w:trPr>
          <w:trHeight w:val="1053"/>
        </w:trPr>
        <w:tc>
          <w:tcPr>
            <w:tcW w:w="156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Contenus</w:t>
            </w:r>
          </w:p>
        </w:tc>
        <w:tc>
          <w:tcPr>
            <w:tcW w:w="922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A73E24" w:rsidRDefault="00A73E24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A73E24">
              <w:rPr>
                <w:color w:val="FF0000"/>
                <w:sz w:val="22"/>
                <w:szCs w:val="22"/>
                <w:lang w:eastAsia="zh-CN"/>
              </w:rPr>
              <w:t xml:space="preserve">Pourcentage d’évolution, 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taux </w:t>
            </w:r>
            <w:r w:rsidR="00DA7DA0">
              <w:rPr>
                <w:color w:val="FF0000"/>
                <w:sz w:val="22"/>
                <w:szCs w:val="22"/>
                <w:lang w:eastAsia="zh-CN"/>
              </w:rPr>
              <w:t xml:space="preserve">d’évolution 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moyen</w:t>
            </w:r>
          </w:p>
          <w:p w:rsidR="00A73E24" w:rsidRDefault="00A73E24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R</w:t>
            </w:r>
            <w:r w:rsidRPr="00A73E24">
              <w:rPr>
                <w:color w:val="FF0000"/>
                <w:sz w:val="22"/>
                <w:szCs w:val="22"/>
                <w:lang w:eastAsia="zh-CN"/>
              </w:rPr>
              <w:t>ésolution d’équation</w:t>
            </w:r>
          </w:p>
          <w:p w:rsidR="00F93AF6" w:rsidRDefault="00374C67" w:rsidP="00F93AF6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Ajustement affine par la méthode des moindres carrés</w:t>
            </w:r>
          </w:p>
          <w:p w:rsidR="00F93AF6" w:rsidRPr="00A73E24" w:rsidRDefault="00F93AF6" w:rsidP="00F93AF6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 xml:space="preserve">Fonction </w:t>
            </w:r>
            <w:r w:rsidR="00EF3B48">
              <w:rPr>
                <w:color w:val="FF0000"/>
                <w:sz w:val="22"/>
                <w:szCs w:val="22"/>
                <w:lang w:eastAsia="zh-CN"/>
              </w:rPr>
              <w:t>logarithme népérien</w:t>
            </w:r>
          </w:p>
          <w:p w:rsidR="00A73E24" w:rsidRDefault="00374C67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M</w:t>
            </w:r>
            <w:r w:rsidR="00704F7D">
              <w:rPr>
                <w:color w:val="FF0000"/>
                <w:sz w:val="22"/>
                <w:szCs w:val="22"/>
                <w:lang w:eastAsia="zh-CN"/>
              </w:rPr>
              <w:t>athématiques financières</w:t>
            </w:r>
          </w:p>
          <w:p w:rsidR="00374C67" w:rsidRPr="00A73E24" w:rsidRDefault="00374C67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Expression du terme générale d’une suite</w:t>
            </w:r>
          </w:p>
        </w:tc>
      </w:tr>
      <w:tr w:rsidR="00A73E24" w:rsidRPr="00A73E24" w:rsidTr="00A73E24">
        <w:trPr>
          <w:trHeight w:val="227"/>
        </w:trPr>
        <w:tc>
          <w:tcPr>
            <w:tcW w:w="156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Capacités</w:t>
            </w:r>
          </w:p>
        </w:tc>
        <w:tc>
          <w:tcPr>
            <w:tcW w:w="922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F93AF6" w:rsidRDefault="00F93AF6" w:rsidP="00F93AF6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Calculer des pourcentages d’évolution, calculer le taux moyen connaissant le taux global</w:t>
            </w:r>
          </w:p>
          <w:p w:rsidR="00704F7D" w:rsidRDefault="00704F7D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Résoudre un problème d’évolution à l’aide d’un tableur</w:t>
            </w:r>
          </w:p>
          <w:p w:rsidR="00F93AF6" w:rsidRDefault="00F93AF6" w:rsidP="00F93AF6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A73E24">
              <w:rPr>
                <w:color w:val="FF0000"/>
                <w:sz w:val="22"/>
                <w:szCs w:val="22"/>
                <w:lang w:eastAsia="zh-CN"/>
              </w:rPr>
              <w:t xml:space="preserve">Utiliser un logiciel 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pour représenter une série statistique à deux variables et en </w:t>
            </w:r>
            <w:r w:rsidRPr="00A73E24">
              <w:rPr>
                <w:color w:val="FF0000"/>
                <w:sz w:val="22"/>
                <w:szCs w:val="22"/>
                <w:lang w:eastAsia="zh-CN"/>
              </w:rPr>
              <w:t xml:space="preserve">déterminer un ajustement </w:t>
            </w:r>
            <w:proofErr w:type="gramStart"/>
            <w:r w:rsidRPr="00A73E24">
              <w:rPr>
                <w:color w:val="FF0000"/>
                <w:sz w:val="22"/>
                <w:szCs w:val="22"/>
                <w:lang w:eastAsia="zh-CN"/>
              </w:rPr>
              <w:t>affine</w:t>
            </w:r>
            <w:proofErr w:type="gramEnd"/>
            <w:r w:rsidRPr="00A73E24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selon la méthode des moindres carrés </w:t>
            </w:r>
            <w:r w:rsidRPr="00A73E24">
              <w:rPr>
                <w:color w:val="FF0000"/>
                <w:sz w:val="22"/>
                <w:szCs w:val="22"/>
                <w:lang w:eastAsia="zh-CN"/>
              </w:rPr>
              <w:t>et l’utiliser pour une interpolation</w:t>
            </w:r>
          </w:p>
          <w:p w:rsidR="00DA7DA0" w:rsidRDefault="00DA7DA0" w:rsidP="00F93AF6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Réaliser un ajustement se ramenant</w:t>
            </w:r>
            <w:r w:rsidR="008B0839">
              <w:rPr>
                <w:color w:val="FF0000"/>
                <w:sz w:val="22"/>
                <w:szCs w:val="22"/>
                <w:lang w:eastAsia="zh-CN"/>
              </w:rPr>
              <w:t xml:space="preserve">, </w:t>
            </w:r>
            <w:r>
              <w:rPr>
                <w:color w:val="FF0000"/>
                <w:sz w:val="22"/>
                <w:szCs w:val="22"/>
                <w:lang w:eastAsia="zh-CN"/>
              </w:rPr>
              <w:t>par un changement de variable simple donné à un ajustement affine</w:t>
            </w:r>
          </w:p>
          <w:p w:rsidR="00374C67" w:rsidRDefault="00A73E24" w:rsidP="00374C67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A73E24">
              <w:rPr>
                <w:color w:val="FF0000"/>
                <w:sz w:val="22"/>
                <w:szCs w:val="22"/>
                <w:lang w:eastAsia="zh-CN"/>
              </w:rPr>
              <w:t xml:space="preserve">Calculer avec la calculatrice </w:t>
            </w:r>
            <w:r w:rsidR="00704F7D">
              <w:rPr>
                <w:color w:val="FF0000"/>
                <w:sz w:val="22"/>
                <w:szCs w:val="22"/>
                <w:lang w:eastAsia="zh-CN"/>
              </w:rPr>
              <w:t xml:space="preserve">ou le tableur </w:t>
            </w:r>
            <w:r w:rsidR="00374C67">
              <w:rPr>
                <w:color w:val="FF0000"/>
                <w:sz w:val="22"/>
                <w:szCs w:val="22"/>
                <w:lang w:eastAsia="zh-CN"/>
              </w:rPr>
              <w:t>des mensualités et dresser un tableau d’amortissement</w:t>
            </w:r>
          </w:p>
          <w:p w:rsidR="00704F7D" w:rsidRPr="00A73E24" w:rsidRDefault="00374C67" w:rsidP="00374C67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Écrire le te</w:t>
            </w:r>
            <w:bookmarkStart w:id="0" w:name="_GoBack"/>
            <w:bookmarkEnd w:id="0"/>
            <w:r>
              <w:rPr>
                <w:color w:val="FF0000"/>
                <w:sz w:val="22"/>
                <w:szCs w:val="22"/>
                <w:lang w:eastAsia="zh-CN"/>
              </w:rPr>
              <w:t>rme général d’une suite définie par son premier terme et sa raison</w:t>
            </w:r>
            <w:r w:rsidR="00704F7D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</w:p>
        </w:tc>
      </w:tr>
    </w:tbl>
    <w:p w:rsidR="00614317" w:rsidRDefault="00614317" w:rsidP="00614317">
      <w:pPr>
        <w:rPr>
          <w:sz w:val="22"/>
          <w:szCs w:val="22"/>
        </w:rPr>
      </w:pPr>
      <w:r>
        <w:rPr>
          <w:sz w:val="22"/>
          <w:szCs w:val="22"/>
        </w:rPr>
        <w:t xml:space="preserve">Barème </w:t>
      </w:r>
    </w:p>
    <w:tbl>
      <w:tblPr>
        <w:tblW w:w="10218" w:type="dxa"/>
        <w:tblInd w:w="59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1287"/>
        <w:gridCol w:w="1086"/>
        <w:gridCol w:w="1087"/>
        <w:gridCol w:w="1087"/>
        <w:gridCol w:w="1418"/>
        <w:gridCol w:w="1701"/>
        <w:gridCol w:w="1276"/>
        <w:gridCol w:w="1276"/>
      </w:tblGrid>
      <w:tr w:rsidR="006F1DD4" w:rsidRPr="006F1DD4" w:rsidTr="006F1DD4">
        <w:trPr>
          <w:trHeight w:val="498"/>
        </w:trPr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</w:p>
        </w:tc>
        <w:tc>
          <w:tcPr>
            <w:tcW w:w="108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S'informer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Chercher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Modéliser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Raisonner Argumenter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Calculer Illustrer Mettre en œuvre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Communiquer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  <w:t>Total point</w:t>
            </w:r>
            <w:r w:rsidR="00F82B79"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  <w:t>s</w:t>
            </w:r>
          </w:p>
        </w:tc>
      </w:tr>
      <w:tr w:rsidR="006F1DD4" w:rsidRPr="006F1DD4" w:rsidTr="006F1DD4">
        <w:trPr>
          <w:trHeight w:val="280"/>
        </w:trPr>
        <w:tc>
          <w:tcPr>
            <w:tcW w:w="12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  <w:t>Note maximum</w:t>
            </w:r>
          </w:p>
        </w:tc>
        <w:tc>
          <w:tcPr>
            <w:tcW w:w="108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F958BE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5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10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F958BE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15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F958BE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15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3</w:t>
            </w:r>
            <w:r w:rsidR="00F958BE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5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20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  <w:t>100</w:t>
            </w:r>
          </w:p>
        </w:tc>
      </w:tr>
      <w:tr w:rsidR="006F1DD4" w:rsidRPr="006F1DD4" w:rsidTr="006F1DD4">
        <w:trPr>
          <w:trHeight w:val="347"/>
        </w:trPr>
        <w:tc>
          <w:tcPr>
            <w:tcW w:w="12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  <w:t>Note candidat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6F1DD4">
              <w:rPr>
                <w:rFonts w:ascii="Arial" w:hAnsi="Arial" w:cs="Arial"/>
                <w:sz w:val="20"/>
                <w:szCs w:val="20"/>
                <w:lang w:val="fr-FR"/>
              </w:rPr>
              <w:t> </w:t>
            </w:r>
          </w:p>
        </w:tc>
      </w:tr>
    </w:tbl>
    <w:p w:rsidR="00A73E24" w:rsidRPr="00A73E24" w:rsidRDefault="00A73E24" w:rsidP="00A73E24">
      <w:pPr>
        <w:rPr>
          <w:sz w:val="16"/>
        </w:rPr>
      </w:pPr>
    </w:p>
    <w:p w:rsidR="00A73E24" w:rsidRPr="00A73E24" w:rsidRDefault="00A73E24" w:rsidP="00A73E24">
      <w:pPr>
        <w:pBdr>
          <w:top w:val="double" w:sz="4" w:space="1" w:color="auto"/>
          <w:left w:val="double" w:sz="4" w:space="4" w:color="auto"/>
          <w:bottom w:val="double" w:sz="4" w:space="10" w:color="auto"/>
          <w:right w:val="double" w:sz="4" w:space="4" w:color="auto"/>
        </w:pBdr>
        <w:jc w:val="center"/>
        <w:rPr>
          <w:sz w:val="12"/>
        </w:rPr>
      </w:pPr>
    </w:p>
    <w:p w:rsidR="00A73E24" w:rsidRPr="003319EA" w:rsidRDefault="00A73E24" w:rsidP="00A73E24">
      <w:pPr>
        <w:pBdr>
          <w:top w:val="double" w:sz="4" w:space="1" w:color="auto"/>
          <w:left w:val="double" w:sz="4" w:space="4" w:color="auto"/>
          <w:bottom w:val="double" w:sz="4" w:space="10" w:color="auto"/>
          <w:right w:val="double" w:sz="4" w:space="4" w:color="auto"/>
        </w:pBdr>
        <w:jc w:val="center"/>
        <w:rPr>
          <w:b/>
          <w:color w:val="0000FF"/>
        </w:rPr>
      </w:pPr>
      <w:r w:rsidRPr="002B742E">
        <w:t>Thématique utilisée :</w:t>
      </w:r>
      <w:r w:rsidR="00B9798C">
        <w:rPr>
          <w:rFonts w:asciiTheme="minorHAnsi" w:hAnsiTheme="minorHAnsi"/>
          <w:b/>
          <w:color w:val="0000FF"/>
          <w:szCs w:val="20"/>
        </w:rPr>
        <w:t xml:space="preserve"> Ajustement exponentiel – Comparaison d’emprunts</w:t>
      </w:r>
    </w:p>
    <w:p w:rsidR="00F93AF6" w:rsidRDefault="00F93AF6" w:rsidP="00F93AF6">
      <w:pPr>
        <w:rPr>
          <w:b/>
          <w:szCs w:val="22"/>
        </w:rPr>
      </w:pPr>
    </w:p>
    <w:p w:rsidR="00F93AF6" w:rsidRPr="00AB3348" w:rsidRDefault="00F93AF6" w:rsidP="00F958BE">
      <w:pPr>
        <w:jc w:val="center"/>
        <w:rPr>
          <w:b/>
          <w:szCs w:val="22"/>
        </w:rPr>
      </w:pPr>
      <w:r>
        <w:rPr>
          <w:b/>
          <w:szCs w:val="22"/>
        </w:rPr>
        <w:t xml:space="preserve">Le sujet comporte 3 pages et les deux </w:t>
      </w:r>
      <w:r w:rsidR="00B9798C">
        <w:rPr>
          <w:b/>
          <w:szCs w:val="22"/>
        </w:rPr>
        <w:t>exercices</w:t>
      </w:r>
      <w:r w:rsidR="00EF3B48">
        <w:rPr>
          <w:b/>
          <w:szCs w:val="22"/>
        </w:rPr>
        <w:t xml:space="preserve"> sont indépendant</w:t>
      </w:r>
      <w:r>
        <w:rPr>
          <w:b/>
          <w:szCs w:val="22"/>
        </w:rPr>
        <w:t>s</w:t>
      </w:r>
      <w:r w:rsidR="00F958BE">
        <w:rPr>
          <w:b/>
          <w:szCs w:val="22"/>
        </w:rPr>
        <w:t>.</w:t>
      </w:r>
    </w:p>
    <w:p w:rsidR="00A73E24" w:rsidRPr="00A73E24" w:rsidRDefault="00A73E24" w:rsidP="00A73E24">
      <w:pPr>
        <w:rPr>
          <w:sz w:val="22"/>
          <w:szCs w:val="22"/>
        </w:rPr>
      </w:pPr>
    </w:p>
    <w:p w:rsidR="00614317" w:rsidRDefault="00614317" w:rsidP="00A1326C">
      <w:pPr>
        <w:rPr>
          <w:sz w:val="22"/>
          <w:szCs w:val="22"/>
        </w:rPr>
      </w:pPr>
    </w:p>
    <w:p w:rsidR="00EF610C" w:rsidRPr="00E35AE5" w:rsidRDefault="00567D8D" w:rsidP="00EF610C">
      <w:pPr>
        <w:jc w:val="center"/>
        <w:rPr>
          <w:b/>
          <w:color w:val="FF0000"/>
          <w:szCs w:val="22"/>
        </w:rPr>
      </w:pPr>
      <w:r>
        <w:rPr>
          <w:b/>
          <w:szCs w:val="22"/>
        </w:rPr>
        <w:br w:type="page"/>
      </w:r>
      <w:r w:rsidR="00EF610C" w:rsidRPr="00E35AE5">
        <w:rPr>
          <w:b/>
          <w:color w:val="FF0000"/>
          <w:szCs w:val="22"/>
        </w:rPr>
        <w:lastRenderedPageBreak/>
        <w:t>Répondre directement sur cette feuille. La calculatrice est autorisée</w:t>
      </w:r>
      <w:r w:rsidR="00EF610C">
        <w:rPr>
          <w:b/>
          <w:color w:val="FF0000"/>
          <w:szCs w:val="22"/>
        </w:rPr>
        <w:t xml:space="preserve"> et conseillée</w:t>
      </w:r>
      <w:r w:rsidR="00EF610C" w:rsidRPr="00E35AE5">
        <w:rPr>
          <w:b/>
          <w:color w:val="FF0000"/>
          <w:szCs w:val="22"/>
        </w:rPr>
        <w:t>.</w:t>
      </w:r>
    </w:p>
    <w:p w:rsidR="00EF610C" w:rsidRPr="00AB3348" w:rsidRDefault="00EF610C" w:rsidP="00EF610C">
      <w:pPr>
        <w:rPr>
          <w:b/>
          <w:szCs w:val="22"/>
        </w:rPr>
      </w:pPr>
    </w:p>
    <w:p w:rsidR="00567D8D" w:rsidRPr="00614317" w:rsidRDefault="00B9798C" w:rsidP="00EF610C">
      <w:pPr>
        <w:rPr>
          <w:sz w:val="22"/>
          <w:szCs w:val="22"/>
        </w:rPr>
      </w:pPr>
      <w:r>
        <w:rPr>
          <w:b/>
          <w:sz w:val="28"/>
          <w:szCs w:val="22"/>
        </w:rPr>
        <w:t>Exercice</w:t>
      </w:r>
      <w:r w:rsidR="00EF610C" w:rsidRPr="00E35AE5">
        <w:rPr>
          <w:b/>
          <w:sz w:val="28"/>
          <w:szCs w:val="22"/>
        </w:rPr>
        <w:t xml:space="preserve"> 1 :</w:t>
      </w:r>
    </w:p>
    <w:p w:rsidR="00B9798C" w:rsidRDefault="00B9798C" w:rsidP="00B9798C">
      <w:pPr>
        <w:rPr>
          <w:b/>
          <w:lang w:val="fr-FR"/>
        </w:rPr>
      </w:pPr>
      <w:r w:rsidRPr="00B9798C">
        <w:rPr>
          <w:b/>
          <w:lang w:val="fr-FR"/>
        </w:rPr>
        <w:t xml:space="preserve">Une entreprise fabriquant des dalles OLED tient le discours suivant : </w:t>
      </w:r>
    </w:p>
    <w:p w:rsidR="00B9798C" w:rsidRPr="00B9798C" w:rsidRDefault="00B9798C" w:rsidP="00B9798C">
      <w:pPr>
        <w:rPr>
          <w:b/>
          <w:lang w:val="fr-FR"/>
        </w:rPr>
      </w:pPr>
    </w:p>
    <w:p w:rsidR="00B9798C" w:rsidRDefault="00B9798C" w:rsidP="00B9798C">
      <w:pPr>
        <w:ind w:left="1134" w:right="425"/>
        <w:rPr>
          <w:lang w:val="fr-FR"/>
        </w:rPr>
      </w:pPr>
      <w:r w:rsidRPr="00B9798C">
        <w:rPr>
          <w:i/>
          <w:lang w:val="fr-FR"/>
        </w:rPr>
        <w:t xml:space="preserve">« En 2013, le nombre de dalles OLED produites a </w:t>
      </w:r>
      <w:r w:rsidR="00185034">
        <w:rPr>
          <w:i/>
          <w:lang w:val="fr-FR"/>
        </w:rPr>
        <w:t>été de</w:t>
      </w:r>
      <w:r w:rsidRPr="00B9798C">
        <w:rPr>
          <w:i/>
          <w:lang w:val="fr-FR"/>
        </w:rPr>
        <w:t xml:space="preserve"> 50 000 unités, un chiffre qui va atteindre 90 000 pour 2014. On s'attend par la suite à une croissance fulgurante, de l’ordre de 2 millions en 2016, pour atteindre les 10 millions espérés en 2018 »</w:t>
      </w:r>
      <w:r w:rsidRPr="00B9798C">
        <w:rPr>
          <w:lang w:val="fr-FR"/>
        </w:rPr>
        <w:t xml:space="preserve">. </w:t>
      </w:r>
    </w:p>
    <w:p w:rsidR="00B9798C" w:rsidRPr="00B9798C" w:rsidRDefault="00B9798C" w:rsidP="00B9798C">
      <w:pPr>
        <w:rPr>
          <w:lang w:val="fr-FR"/>
        </w:rPr>
      </w:pPr>
    </w:p>
    <w:p w:rsidR="00185034" w:rsidRDefault="00B9798C" w:rsidP="00B9798C">
      <w:pPr>
        <w:rPr>
          <w:lang w:val="fr-FR"/>
        </w:rPr>
      </w:pPr>
      <w:r>
        <w:rPr>
          <w:b/>
          <w:noProof/>
          <w:lang w:val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3867785</wp:posOffset>
            </wp:positionH>
            <wp:positionV relativeFrom="paragraph">
              <wp:posOffset>27940</wp:posOffset>
            </wp:positionV>
            <wp:extent cx="2593340" cy="1636395"/>
            <wp:effectExtent l="0" t="19050" r="73660" b="59055"/>
            <wp:wrapSquare wrapText="bothSides"/>
            <wp:docPr id="28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340" cy="1636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185034">
        <w:rPr>
          <w:lang w:val="fr-FR"/>
        </w:rPr>
        <w:t xml:space="preserve">On a traduit ces données ci-contre : les ventes </w:t>
      </w:r>
      <w:r w:rsidRPr="00B9798C">
        <w:rPr>
          <w:lang w:val="fr-FR"/>
        </w:rPr>
        <w:t xml:space="preserve">sont en milliers. </w:t>
      </w:r>
    </w:p>
    <w:p w:rsidR="00185034" w:rsidRPr="00B9798C" w:rsidRDefault="007C3519" w:rsidP="00185034"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19050" t="0" r="0" b="0"/>
            <wp:docPr id="5" name="Image 4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o_1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85034" w:rsidRPr="00B9798C">
        <w:t xml:space="preserve"> </w:t>
      </w:r>
      <w:r w:rsidR="00F82B79">
        <w:rPr>
          <w:b/>
          <w:color w:val="008000"/>
          <w:sz w:val="22"/>
          <w:szCs w:val="22"/>
        </w:rPr>
        <w:t>Ouvrez</w:t>
      </w:r>
      <w:r w:rsidR="00F82B79" w:rsidRPr="00B9798C">
        <w:rPr>
          <w:b/>
          <w:color w:val="008000"/>
        </w:rPr>
        <w:t xml:space="preserve"> </w:t>
      </w:r>
      <w:r w:rsidR="00185034" w:rsidRPr="00B9798C">
        <w:rPr>
          <w:b/>
          <w:color w:val="008000"/>
        </w:rPr>
        <w:t>le fichier CCF</w:t>
      </w:r>
      <w:r w:rsidR="00185034">
        <w:rPr>
          <w:b/>
          <w:color w:val="008000"/>
        </w:rPr>
        <w:t>7</w:t>
      </w:r>
      <w:r w:rsidR="00185034" w:rsidRPr="00B9798C">
        <w:rPr>
          <w:b/>
          <w:color w:val="008000"/>
        </w:rPr>
        <w:t xml:space="preserve"> 1A candidat</w:t>
      </w:r>
      <w:r w:rsidR="00F82B79">
        <w:rPr>
          <w:b/>
          <w:color w:val="008000"/>
        </w:rPr>
        <w:t>.</w:t>
      </w:r>
    </w:p>
    <w:p w:rsidR="00185034" w:rsidRPr="00B9798C" w:rsidRDefault="00185034" w:rsidP="00185034"/>
    <w:p w:rsidR="00B9798C" w:rsidRPr="00B9798C" w:rsidRDefault="00B219F4" w:rsidP="00B9798C">
      <w:pPr>
        <w:rPr>
          <w:lang w:val="fr-FR"/>
        </w:rPr>
      </w:pPr>
      <w:r w:rsidRPr="003D5054">
        <w:rPr>
          <w:b/>
          <w:lang w:val="fr-FR"/>
        </w:rPr>
        <w:t>a)</w:t>
      </w:r>
      <w:r>
        <w:rPr>
          <w:lang w:val="fr-FR"/>
        </w:rPr>
        <w:t xml:space="preserve"> </w:t>
      </w:r>
      <w:r w:rsidR="00B9798C" w:rsidRPr="00B9798C">
        <w:rPr>
          <w:lang w:val="fr-FR"/>
        </w:rPr>
        <w:t xml:space="preserve">On pose </w:t>
      </w:r>
      <w:r w:rsidR="00B9798C" w:rsidRPr="00B9798C">
        <w:rPr>
          <w:i/>
          <w:lang w:val="fr-FR"/>
        </w:rPr>
        <w:t xml:space="preserve">z </w:t>
      </w:r>
      <w:r w:rsidR="00B9798C" w:rsidRPr="00B9798C">
        <w:rPr>
          <w:lang w:val="fr-FR"/>
        </w:rPr>
        <w:t>= ln(</w:t>
      </w:r>
      <w:r w:rsidR="00B9798C" w:rsidRPr="00B9798C">
        <w:rPr>
          <w:i/>
          <w:lang w:val="fr-FR"/>
        </w:rPr>
        <w:t>y</w:t>
      </w:r>
      <w:proofErr w:type="gramStart"/>
      <w:r w:rsidR="00B9798C" w:rsidRPr="00B9798C">
        <w:rPr>
          <w:lang w:val="fr-FR"/>
        </w:rPr>
        <w:t>)</w:t>
      </w:r>
      <w:r w:rsidR="00DA7DA0">
        <w:rPr>
          <w:lang w:val="fr-FR"/>
        </w:rPr>
        <w:t xml:space="preserve"> .</w:t>
      </w:r>
      <w:proofErr w:type="gramEnd"/>
      <w:r w:rsidR="00B9798C" w:rsidRPr="00B9798C">
        <w:rPr>
          <w:lang w:val="fr-FR"/>
        </w:rPr>
        <w:t xml:space="preserve"> </w:t>
      </w:r>
    </w:p>
    <w:p w:rsidR="00B9798C" w:rsidRDefault="00B9798C" w:rsidP="00B9798C">
      <w:pPr>
        <w:rPr>
          <w:lang w:val="fr-FR"/>
        </w:rPr>
      </w:pPr>
      <w:r w:rsidRPr="00B9798C">
        <w:rPr>
          <w:lang w:val="fr-FR"/>
        </w:rPr>
        <w:t xml:space="preserve">Déterminer l’équation de la droite de régression de </w:t>
      </w:r>
      <w:r w:rsidRPr="00B9798C">
        <w:rPr>
          <w:i/>
          <w:lang w:val="fr-FR"/>
        </w:rPr>
        <w:t xml:space="preserve">z </w:t>
      </w:r>
      <w:r w:rsidRPr="00B9798C">
        <w:rPr>
          <w:lang w:val="fr-FR"/>
        </w:rPr>
        <w:t xml:space="preserve">en </w:t>
      </w:r>
      <w:r w:rsidRPr="00B9798C">
        <w:rPr>
          <w:i/>
          <w:lang w:val="fr-FR"/>
        </w:rPr>
        <w:t>x</w:t>
      </w:r>
      <w:r w:rsidRPr="00B9798C">
        <w:rPr>
          <w:lang w:val="fr-FR"/>
        </w:rPr>
        <w:t xml:space="preserve"> sous la forme </w:t>
      </w:r>
      <w:r w:rsidRPr="00B9798C">
        <w:rPr>
          <w:i/>
          <w:lang w:val="fr-FR"/>
        </w:rPr>
        <w:t>z</w:t>
      </w:r>
      <w:r w:rsidRPr="00B9798C">
        <w:rPr>
          <w:lang w:val="fr-FR"/>
        </w:rPr>
        <w:t xml:space="preserve"> = </w:t>
      </w:r>
      <w:proofErr w:type="spellStart"/>
      <w:r w:rsidRPr="00B9798C">
        <w:rPr>
          <w:i/>
          <w:lang w:val="fr-FR"/>
        </w:rPr>
        <w:t>ax</w:t>
      </w:r>
      <w:proofErr w:type="spellEnd"/>
      <w:r w:rsidRPr="00B9798C">
        <w:rPr>
          <w:lang w:val="fr-FR"/>
        </w:rPr>
        <w:t xml:space="preserve"> + </w:t>
      </w:r>
      <w:proofErr w:type="gramStart"/>
      <w:r w:rsidRPr="00B9798C">
        <w:rPr>
          <w:i/>
          <w:lang w:val="fr-FR"/>
        </w:rPr>
        <w:t>b</w:t>
      </w:r>
      <w:r w:rsidRPr="00B9798C">
        <w:rPr>
          <w:lang w:val="fr-FR"/>
        </w:rPr>
        <w:t xml:space="preserve"> ,</w:t>
      </w:r>
      <w:proofErr w:type="gramEnd"/>
      <w:r w:rsidRPr="00B9798C">
        <w:rPr>
          <w:lang w:val="fr-FR"/>
        </w:rPr>
        <w:t xml:space="preserve"> où </w:t>
      </w:r>
      <w:r w:rsidRPr="00B9798C">
        <w:rPr>
          <w:i/>
          <w:lang w:val="fr-FR"/>
        </w:rPr>
        <w:t>a</w:t>
      </w:r>
      <w:r w:rsidRPr="00B9798C">
        <w:rPr>
          <w:lang w:val="fr-FR"/>
        </w:rPr>
        <w:t xml:space="preserve"> et </w:t>
      </w:r>
      <w:r w:rsidRPr="00B9798C">
        <w:rPr>
          <w:i/>
          <w:lang w:val="fr-FR"/>
        </w:rPr>
        <w:t>b</w:t>
      </w:r>
      <w:r w:rsidRPr="00B9798C">
        <w:rPr>
          <w:lang w:val="fr-FR"/>
        </w:rPr>
        <w:t xml:space="preserve"> sont arrondis à 0,001 près.</w:t>
      </w:r>
    </w:p>
    <w:p w:rsidR="00185034" w:rsidRDefault="00185034" w:rsidP="00B9798C">
      <w:pPr>
        <w:rPr>
          <w:lang w:val="fr-FR"/>
        </w:rPr>
      </w:pPr>
    </w:p>
    <w:p w:rsidR="00185034" w:rsidRDefault="00185034" w:rsidP="00B9798C">
      <w:pPr>
        <w:rPr>
          <w:lang w:val="fr-FR"/>
        </w:rPr>
      </w:pPr>
    </w:p>
    <w:p w:rsidR="00185034" w:rsidRDefault="00185034" w:rsidP="00B9798C">
      <w:pPr>
        <w:rPr>
          <w:lang w:val="fr-FR"/>
        </w:rPr>
      </w:pPr>
    </w:p>
    <w:p w:rsidR="00E96236" w:rsidRPr="00B9798C" w:rsidRDefault="007C3519" w:rsidP="00E96236">
      <w:pPr>
        <w:jc w:val="right"/>
      </w:pPr>
      <w:r w:rsidRPr="007C3519">
        <w:rPr>
          <w:noProof/>
          <w:lang w:val="fr-FR"/>
        </w:rPr>
        <w:drawing>
          <wp:inline distT="0" distB="0" distL="0" distR="0">
            <wp:extent cx="228397" cy="226800"/>
            <wp:effectExtent l="19050" t="0" r="203" b="0"/>
            <wp:docPr id="35" name="Image 35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96236" w:rsidRPr="00B9798C">
        <w:t xml:space="preserve"> </w:t>
      </w:r>
      <w:r w:rsidR="00E96236" w:rsidRPr="00B9798C">
        <w:rPr>
          <w:i/>
          <w:color w:val="0000FF"/>
        </w:rPr>
        <w:t>Protocole de secours 1</w:t>
      </w:r>
    </w:p>
    <w:p w:rsidR="00185034" w:rsidRPr="00B9798C" w:rsidRDefault="00185034" w:rsidP="00B9798C">
      <w:pPr>
        <w:rPr>
          <w:lang w:val="fr-FR"/>
        </w:rPr>
      </w:pPr>
    </w:p>
    <w:p w:rsidR="00B9798C" w:rsidRPr="00B9798C" w:rsidRDefault="00B219F4" w:rsidP="00B9798C">
      <w:pPr>
        <w:rPr>
          <w:lang w:val="fr-FR"/>
        </w:rPr>
      </w:pPr>
      <w:r w:rsidRPr="003D5054">
        <w:rPr>
          <w:b/>
          <w:lang w:val="fr-FR"/>
        </w:rPr>
        <w:t>b)</w:t>
      </w:r>
      <w:r>
        <w:rPr>
          <w:lang w:val="fr-FR"/>
        </w:rPr>
        <w:t xml:space="preserve"> </w:t>
      </w:r>
      <w:r w:rsidR="00B9798C" w:rsidRPr="00B9798C">
        <w:rPr>
          <w:lang w:val="fr-FR"/>
        </w:rPr>
        <w:t>En déduire le nombre de dalles OLED que cette société peut espérer</w:t>
      </w:r>
      <w:r w:rsidR="00B9798C" w:rsidRPr="00B9798C">
        <w:rPr>
          <w:b/>
          <w:lang w:val="fr-FR"/>
        </w:rPr>
        <w:t xml:space="preserve"> </w:t>
      </w:r>
      <w:r w:rsidR="00B9798C" w:rsidRPr="00B9798C">
        <w:rPr>
          <w:lang w:val="fr-FR"/>
        </w:rPr>
        <w:t xml:space="preserve">vendre en 2020, année des jeux olympiques de Tokyo, si ce modèle est valable. </w:t>
      </w:r>
    </w:p>
    <w:p w:rsidR="00185034" w:rsidRPr="00B9798C" w:rsidRDefault="004A1C26" w:rsidP="00185034">
      <w:pPr>
        <w:rPr>
          <w:i/>
          <w:color w:val="0000FF"/>
          <w:lang w:val="fr-FR"/>
        </w:rPr>
      </w:pPr>
      <w:r w:rsidRPr="004A1C26">
        <w:rPr>
          <w:noProof/>
          <w:lang w:val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0" o:spid="_x0000_s1026" type="#_x0000_t202" style="position:absolute;margin-left:306.8pt;margin-top:24.75pt;width:201.65pt;height:45.1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" stroked="f">
            <v:textbox>
              <w:txbxContent>
                <w:p w:rsidR="00EF610C" w:rsidRDefault="007C3519" w:rsidP="00EF610C">
                  <w:pPr>
                    <w:shd w:val="clear" w:color="auto" w:fill="DAEEF3"/>
                    <w:rPr>
                      <w:b/>
                    </w:rPr>
                  </w:pPr>
                  <w:r>
                    <w:rPr>
                      <w:noProof/>
                      <w:sz w:val="22"/>
                      <w:szCs w:val="22"/>
                      <w:lang w:val="fr-FR"/>
                    </w:rPr>
                    <w:drawing>
                      <wp:inline distT="0" distB="0" distL="0" distR="0">
                        <wp:extent cx="228600" cy="228600"/>
                        <wp:effectExtent l="19050" t="0" r="0" b="0"/>
                        <wp:docPr id="9" name="Image 7" descr="picto_1V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picto_1V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EF610C">
                    <w:rPr>
                      <w:i/>
                    </w:rPr>
                    <w:t xml:space="preserve"> </w:t>
                  </w:r>
                  <w:r w:rsidR="00EF610C">
                    <w:rPr>
                      <w:b/>
                      <w:i/>
                    </w:rPr>
                    <w:t>Si vous ne savez pas répondre</w:t>
                  </w:r>
                  <w:r w:rsidR="00EF610C">
                    <w:rPr>
                      <w:b/>
                    </w:rPr>
                    <w:t>,</w:t>
                  </w:r>
                </w:p>
                <w:p w:rsidR="00EF610C" w:rsidRDefault="00EF610C" w:rsidP="00EF610C">
                  <w:pPr>
                    <w:shd w:val="clear" w:color="auto" w:fill="DAEEF3"/>
                    <w:rPr>
                      <w:b/>
                    </w:rPr>
                  </w:pPr>
                  <w:proofErr w:type="gramStart"/>
                  <w:r>
                    <w:rPr>
                      <w:b/>
                      <w:i/>
                    </w:rPr>
                    <w:t>passez</w:t>
                  </w:r>
                  <w:proofErr w:type="gramEnd"/>
                  <w:r>
                    <w:rPr>
                      <w:b/>
                      <w:i/>
                    </w:rPr>
                    <w:t xml:space="preserve"> </w:t>
                  </w:r>
                  <w:r w:rsidR="00F82B79">
                    <w:rPr>
                      <w:b/>
                      <w:i/>
                    </w:rPr>
                    <w:t>aux questions suivantes.</w:t>
                  </w:r>
                </w:p>
                <w:p w:rsidR="00EF610C" w:rsidRDefault="00EF610C" w:rsidP="00EF610C"/>
              </w:txbxContent>
            </v:textbox>
          </v:shape>
        </w:pict>
      </w:r>
      <w:r w:rsidR="00185034">
        <w:rPr>
          <w:noProof/>
          <w:lang w:val="fr-FR"/>
        </w:rPr>
        <w:drawing>
          <wp:inline distT="0" distB="0" distL="0" distR="0">
            <wp:extent cx="293370" cy="293370"/>
            <wp:effectExtent l="19050" t="0" r="0" b="0"/>
            <wp:docPr id="1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" cy="293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85034" w:rsidRPr="00B9798C">
        <w:t xml:space="preserve"> </w:t>
      </w:r>
      <w:r w:rsidR="00185034" w:rsidRPr="00B9798C">
        <w:rPr>
          <w:b/>
          <w:i/>
          <w:color w:val="0000FF"/>
          <w:u w:val="single"/>
        </w:rPr>
        <w:t>Appel obligatoire à l’examinateur</w:t>
      </w:r>
    </w:p>
    <w:p w:rsidR="00185034" w:rsidRPr="00B9798C" w:rsidRDefault="00185034" w:rsidP="00185034"/>
    <w:p w:rsidR="00614317" w:rsidRPr="00B9798C" w:rsidRDefault="00614317" w:rsidP="00567D8D">
      <w:pPr>
        <w:rPr>
          <w:lang w:val="fr-FR"/>
        </w:rPr>
      </w:pPr>
    </w:p>
    <w:p w:rsidR="00EF610C" w:rsidRPr="00B9798C" w:rsidRDefault="00EF610C" w:rsidP="00567D8D"/>
    <w:p w:rsidR="00EF610C" w:rsidRPr="00B9798C" w:rsidRDefault="00EF610C" w:rsidP="00567D8D"/>
    <w:p w:rsidR="00567D8D" w:rsidRPr="00E96236" w:rsidRDefault="00E96236" w:rsidP="00567D8D">
      <w:pPr>
        <w:rPr>
          <w:b/>
          <w:u w:val="single"/>
        </w:rPr>
      </w:pPr>
      <w:r w:rsidRPr="00E96236">
        <w:rPr>
          <w:b/>
          <w:u w:val="single"/>
        </w:rPr>
        <w:t>Exercice</w:t>
      </w:r>
      <w:r>
        <w:rPr>
          <w:b/>
          <w:u w:val="single"/>
        </w:rPr>
        <w:t xml:space="preserve"> 2</w:t>
      </w:r>
    </w:p>
    <w:p w:rsidR="00E96236" w:rsidRPr="00E96236" w:rsidRDefault="00E96236" w:rsidP="00E96236">
      <w:pPr>
        <w:rPr>
          <w:b/>
          <w:lang w:val="fr-FR"/>
        </w:rPr>
      </w:pPr>
      <w:r w:rsidRPr="00E96236">
        <w:rPr>
          <w:b/>
          <w:lang w:val="fr-FR"/>
        </w:rPr>
        <w:t xml:space="preserve">Dans une entreprise </w:t>
      </w:r>
      <w:proofErr w:type="spellStart"/>
      <w:r w:rsidRPr="00E96236">
        <w:rPr>
          <w:b/>
          <w:lang w:val="fr-FR"/>
        </w:rPr>
        <w:t>High-</w:t>
      </w:r>
      <w:proofErr w:type="gramStart"/>
      <w:r w:rsidRPr="00E96236">
        <w:rPr>
          <w:b/>
          <w:lang w:val="fr-FR"/>
        </w:rPr>
        <w:t>Tech</w:t>
      </w:r>
      <w:proofErr w:type="spellEnd"/>
      <w:r w:rsidRPr="00E96236">
        <w:rPr>
          <w:b/>
          <w:lang w:val="fr-FR"/>
        </w:rPr>
        <w:t xml:space="preserve"> ,</w:t>
      </w:r>
      <w:proofErr w:type="gramEnd"/>
      <w:r w:rsidRPr="00E96236">
        <w:rPr>
          <w:b/>
          <w:lang w:val="fr-FR"/>
        </w:rPr>
        <w:t xml:space="preserve"> on envisage l’achat d’une dalle OLED à placer dans le hall d’entrée pour présenter les produits. C</w:t>
      </w:r>
      <w:r w:rsidR="00DA7DA0">
        <w:rPr>
          <w:b/>
          <w:lang w:val="fr-FR"/>
        </w:rPr>
        <w:t>’</w:t>
      </w:r>
      <w:r w:rsidRPr="00E96236">
        <w:rPr>
          <w:b/>
          <w:lang w:val="fr-FR"/>
        </w:rPr>
        <w:t>e</w:t>
      </w:r>
      <w:r w:rsidR="00DA7DA0">
        <w:rPr>
          <w:b/>
          <w:lang w:val="fr-FR"/>
        </w:rPr>
        <w:t>s</w:t>
      </w:r>
      <w:r w:rsidRPr="00E96236">
        <w:rPr>
          <w:b/>
          <w:lang w:val="fr-FR"/>
        </w:rPr>
        <w:t>t un investissement important de 4 303,87 € hors taxes.</w:t>
      </w:r>
    </w:p>
    <w:p w:rsidR="00E96236" w:rsidRPr="00E96236" w:rsidRDefault="00E96236" w:rsidP="00E96236">
      <w:pPr>
        <w:rPr>
          <w:b/>
          <w:lang w:val="fr-FR"/>
        </w:rPr>
      </w:pPr>
      <w:r w:rsidRPr="00E96236">
        <w:rPr>
          <w:b/>
          <w:lang w:val="fr-FR"/>
        </w:rPr>
        <w:t xml:space="preserve">Pour financer cet achat, le service comptable contacte deux sociétés de crédits. </w:t>
      </w:r>
    </w:p>
    <w:p w:rsidR="00E96236" w:rsidRDefault="00E96236" w:rsidP="00E96236">
      <w:pPr>
        <w:rPr>
          <w:b/>
          <w:lang w:val="fr-FR"/>
        </w:rPr>
      </w:pPr>
    </w:p>
    <w:p w:rsidR="00E96236" w:rsidRPr="00E96236" w:rsidRDefault="00E96236" w:rsidP="00E96236">
      <w:pPr>
        <w:rPr>
          <w:lang w:val="fr-FR"/>
        </w:rPr>
      </w:pPr>
      <w:r w:rsidRPr="00E96236">
        <w:rPr>
          <w:b/>
          <w:lang w:val="fr-FR"/>
        </w:rPr>
        <w:t>1.</w:t>
      </w:r>
      <w:r w:rsidRPr="00E96236">
        <w:rPr>
          <w:lang w:val="fr-FR"/>
        </w:rPr>
        <w:t xml:space="preserve"> La société de crédits TÉBON propose un versement de 303,87 euros à la livraison, puis un seul versement de 4</w:t>
      </w:r>
      <w:r w:rsidR="00EF3B48">
        <w:rPr>
          <w:lang w:val="fr-FR"/>
        </w:rPr>
        <w:t xml:space="preserve"> </w:t>
      </w:r>
      <w:r w:rsidRPr="00E96236">
        <w:rPr>
          <w:lang w:val="fr-FR"/>
        </w:rPr>
        <w:t>195,78 € au bout de 4 mois.</w:t>
      </w:r>
    </w:p>
    <w:p w:rsidR="00E96236" w:rsidRDefault="00E96236" w:rsidP="00E96236">
      <w:pPr>
        <w:rPr>
          <w:lang w:val="fr-FR"/>
        </w:rPr>
      </w:pPr>
      <w:r w:rsidRPr="00E96236">
        <w:rPr>
          <w:b/>
          <w:lang w:val="fr-FR"/>
        </w:rPr>
        <w:t>a)</w:t>
      </w:r>
      <w:r w:rsidRPr="00E96236">
        <w:rPr>
          <w:lang w:val="fr-FR"/>
        </w:rPr>
        <w:t xml:space="preserve"> Calculer le taux global de ce crédit sur les 4 mois. </w:t>
      </w:r>
    </w:p>
    <w:p w:rsidR="00E96236" w:rsidRDefault="00E96236" w:rsidP="00E96236">
      <w:pPr>
        <w:rPr>
          <w:lang w:val="fr-FR"/>
        </w:rPr>
      </w:pPr>
    </w:p>
    <w:p w:rsidR="00E96236" w:rsidRDefault="00E96236" w:rsidP="00E96236">
      <w:pPr>
        <w:rPr>
          <w:lang w:val="fr-FR"/>
        </w:rPr>
      </w:pPr>
    </w:p>
    <w:p w:rsidR="00EF3B48" w:rsidRDefault="00EF3B48" w:rsidP="00E96236">
      <w:pPr>
        <w:rPr>
          <w:lang w:val="fr-FR"/>
        </w:rPr>
      </w:pPr>
    </w:p>
    <w:p w:rsidR="00E96236" w:rsidRPr="00E96236" w:rsidRDefault="00E96236" w:rsidP="00E96236">
      <w:pPr>
        <w:rPr>
          <w:lang w:val="fr-FR"/>
        </w:rPr>
      </w:pPr>
    </w:p>
    <w:p w:rsidR="00E96236" w:rsidRDefault="00E96236" w:rsidP="00E96236">
      <w:pPr>
        <w:rPr>
          <w:lang w:val="fr-FR"/>
        </w:rPr>
      </w:pPr>
      <w:r w:rsidRPr="00E96236">
        <w:rPr>
          <w:b/>
          <w:lang w:val="fr-FR"/>
        </w:rPr>
        <w:t>b)</w:t>
      </w:r>
      <w:r w:rsidRPr="00E96236">
        <w:rPr>
          <w:lang w:val="fr-FR"/>
        </w:rPr>
        <w:t xml:space="preserve"> En déduire le taux mensuel de ce crédit, arrondi à 0,0001 </w:t>
      </w:r>
      <w:proofErr w:type="gramStart"/>
      <w:r w:rsidRPr="00E96236">
        <w:rPr>
          <w:lang w:val="fr-FR"/>
        </w:rPr>
        <w:t>%</w:t>
      </w:r>
      <w:r w:rsidR="00F82B79">
        <w:rPr>
          <w:lang w:val="fr-FR"/>
        </w:rPr>
        <w:t xml:space="preserve"> </w:t>
      </w:r>
      <w:r w:rsidRPr="00E96236">
        <w:rPr>
          <w:lang w:val="fr-FR"/>
        </w:rPr>
        <w:t>.</w:t>
      </w:r>
      <w:proofErr w:type="gramEnd"/>
    </w:p>
    <w:p w:rsidR="00E96236" w:rsidRDefault="00E96236" w:rsidP="00E96236">
      <w:pPr>
        <w:rPr>
          <w:lang w:val="fr-FR"/>
        </w:rPr>
      </w:pPr>
    </w:p>
    <w:p w:rsidR="00EF3B48" w:rsidRDefault="00EF3B48" w:rsidP="00E96236">
      <w:pPr>
        <w:rPr>
          <w:lang w:val="fr-FR"/>
        </w:rPr>
      </w:pPr>
    </w:p>
    <w:p w:rsidR="00E96236" w:rsidRDefault="00E96236" w:rsidP="00E96236">
      <w:pPr>
        <w:rPr>
          <w:lang w:val="fr-FR"/>
        </w:rPr>
      </w:pPr>
    </w:p>
    <w:p w:rsidR="00E96236" w:rsidRPr="00E96236" w:rsidRDefault="00E96236" w:rsidP="00E96236">
      <w:pPr>
        <w:rPr>
          <w:lang w:val="fr-FR"/>
        </w:rPr>
      </w:pPr>
    </w:p>
    <w:p w:rsidR="00E96236" w:rsidRDefault="00E96236" w:rsidP="00E96236">
      <w:pPr>
        <w:rPr>
          <w:lang w:val="fr-FR"/>
        </w:rPr>
      </w:pPr>
      <w:r w:rsidRPr="00E96236">
        <w:rPr>
          <w:b/>
          <w:lang w:val="fr-FR"/>
        </w:rPr>
        <w:t>c)</w:t>
      </w:r>
      <w:r w:rsidRPr="00E96236">
        <w:rPr>
          <w:lang w:val="fr-FR"/>
        </w:rPr>
        <w:t xml:space="preserve"> Calculer le taux annuel correspondant, arrondi à 0,01% près. </w:t>
      </w:r>
    </w:p>
    <w:p w:rsidR="00E96236" w:rsidRDefault="00E96236" w:rsidP="00E96236">
      <w:pPr>
        <w:rPr>
          <w:lang w:val="fr-FR"/>
        </w:rPr>
      </w:pPr>
    </w:p>
    <w:p w:rsidR="00EF3B48" w:rsidRDefault="00EF3B48" w:rsidP="00E96236">
      <w:pPr>
        <w:rPr>
          <w:lang w:val="fr-FR"/>
        </w:rPr>
      </w:pPr>
    </w:p>
    <w:p w:rsidR="00E96236" w:rsidRDefault="004A1C26" w:rsidP="00E96236">
      <w:pPr>
        <w:rPr>
          <w:lang w:val="fr-FR"/>
        </w:rPr>
      </w:pPr>
      <w:r w:rsidRPr="004A1C26">
        <w:rPr>
          <w:b/>
          <w:noProof/>
          <w:lang w:val="fr-FR"/>
        </w:rPr>
        <w:pict>
          <v:shape id="Text Box 30" o:spid="_x0000_s1027" type="#_x0000_t202" style="position:absolute;margin-left:291.9pt;margin-top:7.7pt;width:201.65pt;height:44.0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" stroked="f">
            <v:textbox>
              <w:txbxContent>
                <w:p w:rsidR="003E512C" w:rsidRDefault="007C3519" w:rsidP="003E512C">
                  <w:pPr>
                    <w:shd w:val="clear" w:color="auto" w:fill="DAEEF3"/>
                    <w:rPr>
                      <w:b/>
                    </w:rPr>
                  </w:pPr>
                  <w:r>
                    <w:rPr>
                      <w:noProof/>
                      <w:sz w:val="22"/>
                      <w:szCs w:val="22"/>
                      <w:lang w:val="fr-FR"/>
                    </w:rPr>
                    <w:drawing>
                      <wp:inline distT="0" distB="0" distL="0" distR="0">
                        <wp:extent cx="228600" cy="228600"/>
                        <wp:effectExtent l="19050" t="0" r="0" b="0"/>
                        <wp:docPr id="11" name="Image 10" descr="picto_1V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picto_1V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E512C">
                    <w:rPr>
                      <w:i/>
                    </w:rPr>
                    <w:t xml:space="preserve"> </w:t>
                  </w:r>
                  <w:r w:rsidR="003E512C">
                    <w:rPr>
                      <w:b/>
                      <w:i/>
                    </w:rPr>
                    <w:t>Si vous ne savez pas répondre</w:t>
                  </w:r>
                  <w:r w:rsidR="003E512C">
                    <w:rPr>
                      <w:b/>
                    </w:rPr>
                    <w:t>,</w:t>
                  </w:r>
                </w:p>
                <w:p w:rsidR="003E512C" w:rsidRDefault="003E512C" w:rsidP="003E512C">
                  <w:pPr>
                    <w:shd w:val="clear" w:color="auto" w:fill="DAEEF3"/>
                    <w:rPr>
                      <w:b/>
                    </w:rPr>
                  </w:pPr>
                  <w:proofErr w:type="gramStart"/>
                  <w:r>
                    <w:rPr>
                      <w:b/>
                      <w:i/>
                    </w:rPr>
                    <w:t>passez</w:t>
                  </w:r>
                  <w:proofErr w:type="gramEnd"/>
                  <w:r>
                    <w:rPr>
                      <w:b/>
                      <w:i/>
                    </w:rPr>
                    <w:t xml:space="preserve"> </w:t>
                  </w:r>
                  <w:r w:rsidR="00F82B79">
                    <w:rPr>
                      <w:b/>
                      <w:i/>
                    </w:rPr>
                    <w:t>aux questions suivantes.</w:t>
                  </w:r>
                </w:p>
                <w:p w:rsidR="003E512C" w:rsidRDefault="003E512C" w:rsidP="003E512C"/>
              </w:txbxContent>
            </v:textbox>
          </v:shape>
        </w:pict>
      </w:r>
    </w:p>
    <w:p w:rsidR="00E96236" w:rsidRDefault="00E96236" w:rsidP="00E96236">
      <w:pPr>
        <w:rPr>
          <w:lang w:val="fr-FR"/>
        </w:rPr>
      </w:pPr>
    </w:p>
    <w:p w:rsidR="00EF3B48" w:rsidRDefault="00EF3B48" w:rsidP="00E96236">
      <w:pPr>
        <w:rPr>
          <w:lang w:val="fr-FR"/>
        </w:rPr>
      </w:pPr>
    </w:p>
    <w:p w:rsidR="00EF3B48" w:rsidRPr="00E96236" w:rsidRDefault="00EF3B48" w:rsidP="00E96236">
      <w:pPr>
        <w:rPr>
          <w:lang w:val="fr-FR"/>
        </w:rPr>
      </w:pPr>
    </w:p>
    <w:p w:rsidR="00E96236" w:rsidRPr="00E96236" w:rsidRDefault="00E96236" w:rsidP="00E96236">
      <w:pPr>
        <w:rPr>
          <w:lang w:val="fr-FR"/>
        </w:rPr>
      </w:pPr>
      <w:r w:rsidRPr="00E96236">
        <w:rPr>
          <w:b/>
          <w:lang w:val="fr-FR"/>
        </w:rPr>
        <w:lastRenderedPageBreak/>
        <w:t>2.</w:t>
      </w:r>
      <w:r w:rsidRPr="00E96236">
        <w:rPr>
          <w:lang w:val="fr-FR"/>
        </w:rPr>
        <w:t xml:space="preserve"> La société de crédit BONTÉ propose un plan de financement comportant 8 </w:t>
      </w:r>
      <w:r w:rsidRPr="00E96236">
        <w:rPr>
          <w:b/>
          <w:lang w:val="fr-FR"/>
        </w:rPr>
        <w:t>mensualités constantes</w:t>
      </w:r>
      <w:r w:rsidRPr="00E96236">
        <w:rPr>
          <w:lang w:val="fr-FR"/>
        </w:rPr>
        <w:t>, au taux annuel de 11,35 %.</w:t>
      </w:r>
    </w:p>
    <w:p w:rsidR="00E96236" w:rsidRDefault="00E96236" w:rsidP="00E96236">
      <w:pPr>
        <w:rPr>
          <w:lang w:val="fr-FR"/>
        </w:rPr>
      </w:pPr>
      <w:r w:rsidRPr="00E96236">
        <w:rPr>
          <w:lang w:val="fr-FR"/>
        </w:rPr>
        <w:t xml:space="preserve">On rappelle la formule de calcul d’une mensualité constante   </w:t>
      </w:r>
      <w:r w:rsidRPr="00E96236">
        <w:rPr>
          <w:lang w:val="fr-FR"/>
        </w:rPr>
        <w:tab/>
      </w:r>
      <w:r w:rsidR="003E512C">
        <w:rPr>
          <w:lang w:val="fr-FR"/>
        </w:rPr>
        <w:t xml:space="preserve"> </w:t>
      </w:r>
      <w:r w:rsidR="003E512C" w:rsidRPr="003E512C">
        <w:rPr>
          <w:bdr w:val="single" w:sz="4" w:space="0" w:color="auto"/>
          <w:lang w:val="fr-FR"/>
        </w:rPr>
        <w:t xml:space="preserve"> </w:t>
      </w:r>
      <w:r w:rsidRPr="003E512C">
        <w:rPr>
          <w:i/>
          <w:bdr w:val="single" w:sz="4" w:space="0" w:color="auto"/>
          <w:lang w:val="fr-FR"/>
        </w:rPr>
        <w:t xml:space="preserve"> </w:t>
      </w:r>
      <w:r w:rsidRPr="003E512C">
        <w:rPr>
          <w:b/>
          <w:i/>
          <w:color w:val="FF0000"/>
          <w:sz w:val="28"/>
          <w:bdr w:val="single" w:sz="4" w:space="0" w:color="auto"/>
          <w:lang w:val="fr-FR"/>
        </w:rPr>
        <w:t>a</w:t>
      </w:r>
      <w:r w:rsidRPr="003E512C">
        <w:rPr>
          <w:b/>
          <w:color w:val="FF0000"/>
          <w:sz w:val="28"/>
          <w:bdr w:val="single" w:sz="4" w:space="0" w:color="auto"/>
          <w:lang w:val="fr-FR"/>
        </w:rPr>
        <w:t xml:space="preserve"> = </w:t>
      </w:r>
      <w:r w:rsidRPr="003E512C">
        <w:rPr>
          <w:b/>
          <w:i/>
          <w:color w:val="FF0000"/>
          <w:sz w:val="28"/>
          <w:bdr w:val="single" w:sz="4" w:space="0" w:color="auto"/>
          <w:lang w:val="fr-FR"/>
        </w:rPr>
        <w:t>C</w:t>
      </w:r>
      <w:r w:rsidRPr="003E512C">
        <w:rPr>
          <w:b/>
          <w:color w:val="FF0000"/>
          <w:sz w:val="28"/>
          <w:bdr w:val="single" w:sz="4" w:space="0" w:color="auto"/>
          <w:lang w:val="fr-FR"/>
        </w:rPr>
        <w:t xml:space="preserve"> × </w:t>
      </w:r>
      <m:oMath>
        <m:f>
          <m:fPr>
            <m:ctrlPr>
              <w:rPr>
                <w:rFonts w:ascii="Cambria Math" w:hAnsi="Cambria Math"/>
                <w:b/>
                <w:i/>
                <w:color w:val="FF0000"/>
                <w:sz w:val="28"/>
                <w:bdr w:val="single" w:sz="4" w:space="0" w:color="auto"/>
                <w:lang w:val="fr-FR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bdr w:val="single" w:sz="4" w:space="0" w:color="auto"/>
                <w:lang w:val="fr-FR"/>
              </w:rPr>
              <m:t>t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bdr w:val="single" w:sz="4" w:space="0" w:color="auto"/>
                <w:lang w:val="fr-FR"/>
              </w:rPr>
              <m:t xml:space="preserve">1 – </m:t>
            </m:r>
            <m:sSup>
              <m:sSupPr>
                <m:ctrlPr>
                  <w:rPr>
                    <w:rFonts w:ascii="Cambria Math" w:hAnsi="Cambria Math"/>
                    <w:b/>
                    <w:i/>
                    <w:color w:val="FF0000"/>
                    <w:sz w:val="28"/>
                    <w:bdr w:val="single" w:sz="4" w:space="0" w:color="auto"/>
                    <w:lang w:val="fr-FR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color w:val="FF0000"/>
                        <w:sz w:val="28"/>
                        <w:bdr w:val="single" w:sz="4" w:space="0" w:color="auto"/>
                        <w:lang w:val="fr-FR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8"/>
                        <w:bdr w:val="single" w:sz="4" w:space="0" w:color="auto"/>
                        <w:lang w:val="fr-FR"/>
                      </w:rPr>
                      <m:t xml:space="preserve"> 1 + t 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8"/>
                    <w:bdr w:val="single" w:sz="4" w:space="0" w:color="auto"/>
                    <w:lang w:val="fr-FR"/>
                  </w:rPr>
                  <m:t xml:space="preserve"> 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8"/>
                    <w:bdr w:val="single" w:sz="4" w:space="0" w:color="auto"/>
                    <w:lang w:val="fr-FR"/>
                  </w:rPr>
                  <m:t>- n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sz w:val="28"/>
            <w:bdr w:val="single" w:sz="4" w:space="0" w:color="auto"/>
            <w:lang w:val="fr-FR"/>
          </w:rPr>
          <m:t xml:space="preserve">    </m:t>
        </m:r>
      </m:oMath>
      <w:r w:rsidRPr="003E512C">
        <w:rPr>
          <w:bdr w:val="single" w:sz="4" w:space="0" w:color="auto"/>
          <w:lang w:val="fr-FR"/>
        </w:rPr>
        <w:t xml:space="preserve">  </w:t>
      </w:r>
      <w:r w:rsidR="003E512C" w:rsidRPr="003E512C">
        <w:rPr>
          <w:bdr w:val="single" w:sz="4" w:space="0" w:color="auto"/>
          <w:lang w:val="fr-FR"/>
        </w:rPr>
        <w:t xml:space="preserve">  </w:t>
      </w:r>
    </w:p>
    <w:p w:rsidR="00E96236" w:rsidRDefault="00E96236" w:rsidP="00E96236">
      <w:pPr>
        <w:rPr>
          <w:lang w:val="fr-FR"/>
        </w:rPr>
      </w:pPr>
      <w:proofErr w:type="gramStart"/>
      <w:r w:rsidRPr="00E96236">
        <w:rPr>
          <w:lang w:val="fr-FR"/>
        </w:rPr>
        <w:t>où</w:t>
      </w:r>
      <w:proofErr w:type="gramEnd"/>
      <w:r w:rsidRPr="00E96236">
        <w:rPr>
          <w:lang w:val="fr-FR"/>
        </w:rPr>
        <w:t xml:space="preserve"> </w:t>
      </w:r>
      <w:r w:rsidRPr="00E96236">
        <w:rPr>
          <w:i/>
          <w:lang w:val="fr-FR"/>
        </w:rPr>
        <w:t>C</w:t>
      </w:r>
      <w:r w:rsidRPr="00E96236">
        <w:rPr>
          <w:lang w:val="fr-FR"/>
        </w:rPr>
        <w:t xml:space="preserve"> est le montant emprunté, </w:t>
      </w:r>
      <w:r w:rsidRPr="00E96236">
        <w:rPr>
          <w:i/>
          <w:lang w:val="fr-FR"/>
        </w:rPr>
        <w:t>t</w:t>
      </w:r>
      <w:r w:rsidRPr="00E96236">
        <w:rPr>
          <w:lang w:val="fr-FR"/>
        </w:rPr>
        <w:t xml:space="preserve"> est le taux mensuel et </w:t>
      </w:r>
      <w:r w:rsidRPr="00E96236">
        <w:rPr>
          <w:i/>
          <w:lang w:val="fr-FR"/>
        </w:rPr>
        <w:t>n</w:t>
      </w:r>
      <w:r w:rsidRPr="00E96236">
        <w:rPr>
          <w:lang w:val="fr-FR"/>
        </w:rPr>
        <w:t xml:space="preserve"> le nombre de mensualités. </w:t>
      </w:r>
    </w:p>
    <w:p w:rsidR="003E512C" w:rsidRPr="00E96236" w:rsidRDefault="003E512C" w:rsidP="00E96236">
      <w:pPr>
        <w:rPr>
          <w:lang w:val="fr-FR"/>
        </w:rPr>
      </w:pPr>
    </w:p>
    <w:p w:rsidR="00E96236" w:rsidRDefault="00E96236" w:rsidP="00E96236">
      <w:pPr>
        <w:rPr>
          <w:lang w:val="fr-FR"/>
        </w:rPr>
      </w:pPr>
      <w:r w:rsidRPr="00E96236">
        <w:rPr>
          <w:b/>
          <w:lang w:val="fr-FR"/>
        </w:rPr>
        <w:t>a)</w:t>
      </w:r>
      <w:r w:rsidRPr="00E96236">
        <w:rPr>
          <w:lang w:val="fr-FR"/>
        </w:rPr>
        <w:t xml:space="preserve"> Calculer le taux mensuel </w:t>
      </w:r>
      <w:r w:rsidRPr="00E96236">
        <w:rPr>
          <w:i/>
          <w:lang w:val="fr-FR"/>
        </w:rPr>
        <w:t>t</w:t>
      </w:r>
      <w:r w:rsidRPr="00E96236">
        <w:rPr>
          <w:lang w:val="fr-FR"/>
        </w:rPr>
        <w:t xml:space="preserve"> équivalent au taux annuel de 11,35 </w:t>
      </w:r>
      <w:proofErr w:type="gramStart"/>
      <w:r w:rsidRPr="00E96236">
        <w:rPr>
          <w:lang w:val="fr-FR"/>
        </w:rPr>
        <w:t>% ,</w:t>
      </w:r>
      <w:proofErr w:type="gramEnd"/>
      <w:r w:rsidRPr="00E96236">
        <w:rPr>
          <w:lang w:val="fr-FR"/>
        </w:rPr>
        <w:t xml:space="preserve"> arrondi à 0,0001 % . </w:t>
      </w:r>
    </w:p>
    <w:p w:rsidR="003E512C" w:rsidRDefault="003E512C" w:rsidP="00E96236">
      <w:pPr>
        <w:rPr>
          <w:lang w:val="fr-FR"/>
        </w:rPr>
      </w:pPr>
    </w:p>
    <w:p w:rsidR="003E512C" w:rsidRDefault="003E512C" w:rsidP="00E96236">
      <w:pPr>
        <w:rPr>
          <w:lang w:val="fr-FR"/>
        </w:rPr>
      </w:pPr>
    </w:p>
    <w:p w:rsidR="003E512C" w:rsidRPr="00E96236" w:rsidRDefault="003E512C" w:rsidP="00E96236">
      <w:pPr>
        <w:rPr>
          <w:lang w:val="fr-FR"/>
        </w:rPr>
      </w:pPr>
    </w:p>
    <w:p w:rsidR="00E96236" w:rsidRDefault="00E96236" w:rsidP="00E96236">
      <w:pPr>
        <w:rPr>
          <w:lang w:val="fr-FR"/>
        </w:rPr>
      </w:pPr>
      <w:r w:rsidRPr="00E96236">
        <w:rPr>
          <w:lang w:val="fr-FR"/>
        </w:rPr>
        <w:t xml:space="preserve">Calculer les intérêts du premier mois. </w:t>
      </w:r>
    </w:p>
    <w:p w:rsidR="003E512C" w:rsidRDefault="003E512C" w:rsidP="00E96236">
      <w:pPr>
        <w:rPr>
          <w:lang w:val="fr-FR"/>
        </w:rPr>
      </w:pPr>
    </w:p>
    <w:p w:rsidR="003E512C" w:rsidRDefault="003E512C" w:rsidP="00E96236">
      <w:pPr>
        <w:rPr>
          <w:lang w:val="fr-FR"/>
        </w:rPr>
      </w:pPr>
    </w:p>
    <w:p w:rsidR="003E512C" w:rsidRDefault="003E512C" w:rsidP="00E96236">
      <w:pPr>
        <w:rPr>
          <w:lang w:val="fr-FR"/>
        </w:rPr>
      </w:pPr>
    </w:p>
    <w:p w:rsidR="003E512C" w:rsidRPr="00B9798C" w:rsidRDefault="007C3519" w:rsidP="003E512C">
      <w:pPr>
        <w:jc w:val="right"/>
      </w:pPr>
      <w:r w:rsidRPr="007C3519">
        <w:rPr>
          <w:noProof/>
          <w:lang w:val="fr-FR"/>
        </w:rPr>
        <w:drawing>
          <wp:inline distT="0" distB="0" distL="0" distR="0">
            <wp:extent cx="228397" cy="226800"/>
            <wp:effectExtent l="19050" t="0" r="203" b="0"/>
            <wp:docPr id="36" name="Image 36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E512C" w:rsidRPr="00B9798C">
        <w:t xml:space="preserve"> </w:t>
      </w:r>
      <w:r w:rsidR="003E512C" w:rsidRPr="00B9798C">
        <w:rPr>
          <w:i/>
          <w:color w:val="0000FF"/>
        </w:rPr>
        <w:t>Protocole de secours 2</w:t>
      </w:r>
    </w:p>
    <w:p w:rsidR="003E512C" w:rsidRDefault="00E96236" w:rsidP="00E96236">
      <w:pPr>
        <w:rPr>
          <w:lang w:val="fr-FR"/>
        </w:rPr>
      </w:pPr>
      <w:r w:rsidRPr="00E96236">
        <w:rPr>
          <w:b/>
          <w:lang w:val="fr-FR"/>
        </w:rPr>
        <w:t>b)</w:t>
      </w:r>
      <w:r w:rsidRPr="00E96236">
        <w:rPr>
          <w:lang w:val="fr-FR"/>
        </w:rPr>
        <w:t xml:space="preserve"> Calculer la </w:t>
      </w:r>
      <w:r w:rsidRPr="00E96236">
        <w:rPr>
          <w:b/>
          <w:lang w:val="fr-FR"/>
        </w:rPr>
        <w:t>mensualité constante</w:t>
      </w:r>
      <w:r w:rsidRPr="00E96236">
        <w:rPr>
          <w:lang w:val="fr-FR"/>
        </w:rPr>
        <w:t xml:space="preserve">, en utilisant la formule donnée ci-dessus, arrondie au centime d’euro. </w:t>
      </w:r>
    </w:p>
    <w:p w:rsidR="003E512C" w:rsidRDefault="003E512C" w:rsidP="00E96236">
      <w:pPr>
        <w:rPr>
          <w:lang w:val="fr-FR"/>
        </w:rPr>
      </w:pPr>
    </w:p>
    <w:p w:rsidR="003E512C" w:rsidRDefault="003E512C" w:rsidP="00E96236">
      <w:pPr>
        <w:rPr>
          <w:lang w:val="fr-FR"/>
        </w:rPr>
      </w:pPr>
    </w:p>
    <w:p w:rsidR="003D5054" w:rsidRDefault="003D5054" w:rsidP="003D5054">
      <w:pPr>
        <w:rPr>
          <w:lang w:val="fr-FR"/>
        </w:rPr>
      </w:pPr>
    </w:p>
    <w:p w:rsidR="003D5054" w:rsidRDefault="007C3519" w:rsidP="003D5054">
      <w:pPr>
        <w:jc w:val="right"/>
        <w:rPr>
          <w:lang w:val="fr-FR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19050" t="0" r="0" b="0"/>
            <wp:docPr id="13" name="Image 13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icto_1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D5054" w:rsidRPr="00B9798C">
        <w:rPr>
          <w:color w:val="0000FF"/>
        </w:rPr>
        <w:t xml:space="preserve"> </w:t>
      </w:r>
      <w:r w:rsidR="00F82B79">
        <w:rPr>
          <w:b/>
          <w:i/>
          <w:color w:val="0000FF"/>
          <w:u w:val="single"/>
        </w:rPr>
        <w:t>Montrez</w:t>
      </w:r>
      <w:r w:rsidR="00F82B79" w:rsidRPr="00B9798C">
        <w:rPr>
          <w:b/>
          <w:i/>
          <w:color w:val="0000FF"/>
          <w:u w:val="single"/>
        </w:rPr>
        <w:t xml:space="preserve"> </w:t>
      </w:r>
      <w:r w:rsidR="003D5054" w:rsidRPr="00B9798C">
        <w:rPr>
          <w:b/>
          <w:i/>
          <w:color w:val="0000FF"/>
          <w:u w:val="single"/>
        </w:rPr>
        <w:t>à l’examinateur</w:t>
      </w:r>
      <w:r w:rsidR="003D5054" w:rsidRPr="00B9798C">
        <w:rPr>
          <w:i/>
          <w:color w:val="0000FF"/>
        </w:rPr>
        <w:t xml:space="preserve"> </w:t>
      </w:r>
      <w:r w:rsidR="003D5054">
        <w:rPr>
          <w:i/>
          <w:color w:val="0000FF"/>
        </w:rPr>
        <w:t>les calculs effectués</w:t>
      </w:r>
    </w:p>
    <w:p w:rsidR="003D5054" w:rsidRDefault="003D5054" w:rsidP="003D5054">
      <w:pPr>
        <w:rPr>
          <w:i/>
          <w:lang w:val="fr-FR"/>
        </w:rPr>
      </w:pPr>
      <w:r w:rsidRPr="00E96236">
        <w:rPr>
          <w:lang w:val="fr-FR"/>
        </w:rPr>
        <w:t>En déduire l’amortissement du capital pour le premier mois.</w:t>
      </w:r>
      <w:r w:rsidRPr="00E96236">
        <w:rPr>
          <w:i/>
          <w:lang w:val="fr-FR"/>
        </w:rPr>
        <w:t xml:space="preserve"> </w:t>
      </w:r>
    </w:p>
    <w:p w:rsidR="003E512C" w:rsidRDefault="004A1C26" w:rsidP="00E96236">
      <w:pPr>
        <w:rPr>
          <w:i/>
          <w:lang w:val="fr-FR"/>
        </w:rPr>
      </w:pPr>
      <w:r w:rsidRPr="004A1C26">
        <w:rPr>
          <w:noProof/>
          <w:lang w:val="fr-FR"/>
        </w:rPr>
        <w:pict>
          <v:shape id="Text Box 9" o:spid="_x0000_s1028" type="#_x0000_t202" style="position:absolute;margin-left:323pt;margin-top:12.1pt;width:201.65pt;height:41.9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" stroked="f">
            <v:textbox>
              <w:txbxContent>
                <w:p w:rsidR="00EF610C" w:rsidRDefault="007C3519" w:rsidP="00EF610C">
                  <w:pPr>
                    <w:shd w:val="clear" w:color="auto" w:fill="DAEEF3"/>
                    <w:rPr>
                      <w:b/>
                    </w:rPr>
                  </w:pPr>
                  <w:r>
                    <w:rPr>
                      <w:noProof/>
                      <w:sz w:val="22"/>
                      <w:szCs w:val="22"/>
                      <w:lang w:val="fr-FR"/>
                    </w:rPr>
                    <w:drawing>
                      <wp:inline distT="0" distB="0" distL="0" distR="0">
                        <wp:extent cx="228600" cy="228600"/>
                        <wp:effectExtent l="19050" t="0" r="0" b="0"/>
                        <wp:docPr id="12" name="Image 16" descr="picto_1V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picto_1V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EF610C">
                    <w:rPr>
                      <w:i/>
                    </w:rPr>
                    <w:t xml:space="preserve"> </w:t>
                  </w:r>
                  <w:r w:rsidR="00EF610C">
                    <w:rPr>
                      <w:b/>
                      <w:i/>
                    </w:rPr>
                    <w:t>Si vous ne savez pas répondre</w:t>
                  </w:r>
                  <w:r w:rsidR="00EF610C">
                    <w:rPr>
                      <w:b/>
                    </w:rPr>
                    <w:t>,</w:t>
                  </w:r>
                </w:p>
                <w:p w:rsidR="00EF610C" w:rsidRDefault="00EF610C" w:rsidP="00EF610C">
                  <w:pPr>
                    <w:shd w:val="clear" w:color="auto" w:fill="DAEEF3"/>
                    <w:rPr>
                      <w:b/>
                    </w:rPr>
                  </w:pPr>
                  <w:proofErr w:type="gramStart"/>
                  <w:r>
                    <w:rPr>
                      <w:b/>
                      <w:i/>
                    </w:rPr>
                    <w:t>passez</w:t>
                  </w:r>
                  <w:proofErr w:type="gramEnd"/>
                  <w:r>
                    <w:rPr>
                      <w:b/>
                      <w:i/>
                    </w:rPr>
                    <w:t xml:space="preserve"> </w:t>
                  </w:r>
                  <w:r w:rsidR="00F82B79">
                    <w:rPr>
                      <w:b/>
                      <w:i/>
                    </w:rPr>
                    <w:t>aux questions suivantes.</w:t>
                  </w:r>
                </w:p>
                <w:p w:rsidR="00EF610C" w:rsidRDefault="00EF610C" w:rsidP="00EF610C"/>
              </w:txbxContent>
            </v:textbox>
          </v:shape>
        </w:pict>
      </w:r>
    </w:p>
    <w:p w:rsidR="003E512C" w:rsidRDefault="003E512C" w:rsidP="00E96236">
      <w:pPr>
        <w:rPr>
          <w:i/>
          <w:lang w:val="fr-FR"/>
        </w:rPr>
      </w:pPr>
    </w:p>
    <w:p w:rsidR="003E512C" w:rsidRDefault="003E512C" w:rsidP="00E96236">
      <w:pPr>
        <w:rPr>
          <w:i/>
          <w:lang w:val="fr-FR"/>
        </w:rPr>
      </w:pPr>
    </w:p>
    <w:p w:rsidR="003E512C" w:rsidRPr="00E96236" w:rsidRDefault="003E512C" w:rsidP="00E96236">
      <w:pPr>
        <w:rPr>
          <w:lang w:val="fr-FR"/>
        </w:rPr>
      </w:pPr>
    </w:p>
    <w:p w:rsidR="00E96236" w:rsidRPr="00E96236" w:rsidRDefault="00E96236" w:rsidP="00E96236">
      <w:pPr>
        <w:rPr>
          <w:lang w:val="fr-FR"/>
        </w:rPr>
      </w:pPr>
      <w:r w:rsidRPr="00E96236">
        <w:rPr>
          <w:b/>
          <w:lang w:val="fr-FR"/>
        </w:rPr>
        <w:t>c)</w:t>
      </w:r>
      <w:r w:rsidRPr="00E96236">
        <w:rPr>
          <w:lang w:val="fr-FR"/>
        </w:rPr>
        <w:t xml:space="preserve"> Préparer le tableau ci-contre sur tableur ou ouvrir l</w:t>
      </w:r>
      <w:r w:rsidR="003E512C">
        <w:rPr>
          <w:lang w:val="fr-FR"/>
        </w:rPr>
        <w:t>a 2</w:t>
      </w:r>
      <w:r w:rsidR="003E512C" w:rsidRPr="003E512C">
        <w:rPr>
          <w:vertAlign w:val="superscript"/>
          <w:lang w:val="fr-FR"/>
        </w:rPr>
        <w:t>e</w:t>
      </w:r>
      <w:r w:rsidR="003E512C">
        <w:rPr>
          <w:lang w:val="fr-FR"/>
        </w:rPr>
        <w:t xml:space="preserve"> feuille du</w:t>
      </w:r>
      <w:r w:rsidRPr="00E96236">
        <w:rPr>
          <w:lang w:val="fr-FR"/>
        </w:rPr>
        <w:t xml:space="preserve"> </w:t>
      </w:r>
      <w:r w:rsidRPr="00E96236">
        <w:rPr>
          <w:b/>
          <w:lang w:val="fr-FR"/>
        </w:rPr>
        <w:t xml:space="preserve">fichier </w:t>
      </w:r>
      <w:r w:rsidRPr="003E512C">
        <w:rPr>
          <w:b/>
          <w:color w:val="00B050"/>
          <w:lang w:val="fr-FR"/>
        </w:rPr>
        <w:t xml:space="preserve">CCF7 </w:t>
      </w:r>
      <w:r w:rsidR="003E512C" w:rsidRPr="003E512C">
        <w:rPr>
          <w:b/>
          <w:color w:val="00B050"/>
          <w:lang w:val="fr-FR"/>
        </w:rPr>
        <w:t xml:space="preserve">1A </w:t>
      </w:r>
      <w:r w:rsidR="00DA7DA0" w:rsidRPr="003E512C">
        <w:rPr>
          <w:b/>
          <w:color w:val="00B050"/>
          <w:lang w:val="fr-FR"/>
        </w:rPr>
        <w:t>Candidat</w:t>
      </w:r>
      <w:r w:rsidR="00DA7DA0" w:rsidRPr="00E96236">
        <w:rPr>
          <w:lang w:val="fr-FR"/>
        </w:rPr>
        <w:t xml:space="preserve"> :</w:t>
      </w:r>
      <w:r w:rsidRPr="00E96236">
        <w:rPr>
          <w:lang w:val="fr-FR"/>
        </w:rPr>
        <w:t xml:space="preserve"> </w:t>
      </w:r>
    </w:p>
    <w:p w:rsidR="003E512C" w:rsidRDefault="003D5054" w:rsidP="00E96236">
      <w:pPr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2755265</wp:posOffset>
            </wp:positionH>
            <wp:positionV relativeFrom="paragraph">
              <wp:posOffset>84455</wp:posOffset>
            </wp:positionV>
            <wp:extent cx="3810000" cy="2305050"/>
            <wp:effectExtent l="19050" t="0" r="0" b="0"/>
            <wp:wrapSquare wrapText="bothSides"/>
            <wp:docPr id="7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96236" w:rsidRPr="00E96236">
        <w:rPr>
          <w:lang w:val="fr-FR"/>
        </w:rPr>
        <w:t xml:space="preserve">D’après les résultats obtenus en </w:t>
      </w:r>
      <w:r w:rsidR="00E96236" w:rsidRPr="00E96236">
        <w:rPr>
          <w:b/>
          <w:lang w:val="fr-FR"/>
        </w:rPr>
        <w:t xml:space="preserve">2. </w:t>
      </w:r>
      <w:proofErr w:type="gramStart"/>
      <w:r w:rsidR="00E96236" w:rsidRPr="00E96236">
        <w:rPr>
          <w:b/>
          <w:lang w:val="fr-FR"/>
        </w:rPr>
        <w:t>a)</w:t>
      </w:r>
      <w:r w:rsidR="00E96236" w:rsidRPr="00E96236">
        <w:rPr>
          <w:lang w:val="fr-FR"/>
        </w:rPr>
        <w:t xml:space="preserve"> ,</w:t>
      </w:r>
      <w:proofErr w:type="gramEnd"/>
      <w:r w:rsidR="00E96236" w:rsidRPr="00E96236">
        <w:rPr>
          <w:lang w:val="fr-FR"/>
        </w:rPr>
        <w:t xml:space="preserve"> saisir les formules, ou nombres, en </w:t>
      </w:r>
      <w:r w:rsidR="00E96236" w:rsidRPr="00E96236">
        <w:rPr>
          <w:b/>
          <w:lang w:val="fr-FR"/>
        </w:rPr>
        <w:t>colonne F</w:t>
      </w:r>
      <w:r w:rsidR="00E96236" w:rsidRPr="00E96236">
        <w:rPr>
          <w:lang w:val="fr-FR"/>
        </w:rPr>
        <w:t>.</w:t>
      </w:r>
      <w:r w:rsidRPr="003D5054">
        <w:rPr>
          <w:noProof/>
          <w:lang w:val="fr-FR"/>
        </w:rPr>
        <w:t xml:space="preserve"> </w:t>
      </w:r>
      <w:r w:rsidR="00E96236" w:rsidRPr="00E96236">
        <w:rPr>
          <w:lang w:val="fr-FR"/>
        </w:rPr>
        <w:t xml:space="preserve">Remplir le tableau d’amortissement pour ce crédit. </w:t>
      </w:r>
    </w:p>
    <w:p w:rsidR="003E512C" w:rsidRDefault="007C3519" w:rsidP="003E512C">
      <w:pPr>
        <w:rPr>
          <w:i/>
          <w:color w:val="0000FF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19050" t="0" r="0" b="0"/>
            <wp:docPr id="14" name="Image 19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icto_1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E512C" w:rsidRPr="00B9798C">
        <w:rPr>
          <w:color w:val="0000FF"/>
        </w:rPr>
        <w:t xml:space="preserve"> </w:t>
      </w:r>
      <w:r w:rsidR="00F82B79">
        <w:rPr>
          <w:b/>
          <w:i/>
          <w:color w:val="0000FF"/>
          <w:u w:val="single"/>
        </w:rPr>
        <w:t>Montrez</w:t>
      </w:r>
      <w:r w:rsidR="00F82B79" w:rsidRPr="00B9798C">
        <w:rPr>
          <w:b/>
          <w:i/>
          <w:color w:val="0000FF"/>
          <w:u w:val="single"/>
        </w:rPr>
        <w:t xml:space="preserve"> </w:t>
      </w:r>
      <w:r w:rsidR="003E512C" w:rsidRPr="00B9798C">
        <w:rPr>
          <w:b/>
          <w:i/>
          <w:color w:val="0000FF"/>
          <w:u w:val="single"/>
        </w:rPr>
        <w:t>à l’examinateur</w:t>
      </w:r>
      <w:r w:rsidR="003E512C" w:rsidRPr="00B9798C">
        <w:rPr>
          <w:i/>
          <w:color w:val="0000FF"/>
        </w:rPr>
        <w:t xml:space="preserve"> le fichier Excel élaboré sur le poste de travail,</w:t>
      </w:r>
    </w:p>
    <w:p w:rsidR="00E96236" w:rsidRPr="00E96236" w:rsidRDefault="00E96236" w:rsidP="00E96236">
      <w:pPr>
        <w:rPr>
          <w:lang w:val="fr-FR"/>
        </w:rPr>
      </w:pPr>
      <w:r w:rsidRPr="00E96236">
        <w:rPr>
          <w:b/>
          <w:lang w:val="fr-FR"/>
        </w:rPr>
        <w:t>d)</w:t>
      </w:r>
      <w:r w:rsidRPr="00E96236">
        <w:rPr>
          <w:lang w:val="fr-FR"/>
        </w:rPr>
        <w:t xml:space="preserve"> En comparant les 8 valeurs </w:t>
      </w:r>
      <w:r w:rsidRPr="00E96236">
        <w:rPr>
          <w:i/>
          <w:lang w:val="fr-FR"/>
        </w:rPr>
        <w:t>A</w:t>
      </w:r>
      <w:r w:rsidRPr="00E96236">
        <w:rPr>
          <w:i/>
          <w:vertAlign w:val="subscript"/>
          <w:lang w:val="fr-FR"/>
        </w:rPr>
        <w:t>n</w:t>
      </w:r>
      <w:r w:rsidRPr="00E96236">
        <w:rPr>
          <w:lang w:val="fr-FR"/>
        </w:rPr>
        <w:t xml:space="preserve"> de l’amortissement du capital, obtenues en </w:t>
      </w:r>
      <w:r w:rsidRPr="00E96236">
        <w:rPr>
          <w:b/>
          <w:lang w:val="fr-FR"/>
        </w:rPr>
        <w:t>colonne C</w:t>
      </w:r>
      <w:r w:rsidRPr="00E96236">
        <w:rPr>
          <w:lang w:val="fr-FR"/>
        </w:rPr>
        <w:t xml:space="preserve">, émettre une conjecture sur la nature de la suite </w:t>
      </w:r>
      <w:proofErr w:type="gramStart"/>
      <w:r w:rsidRPr="00E96236">
        <w:rPr>
          <w:lang w:val="fr-FR"/>
        </w:rPr>
        <w:t xml:space="preserve">( </w:t>
      </w:r>
      <w:r w:rsidRPr="00E96236">
        <w:rPr>
          <w:i/>
          <w:lang w:val="fr-FR"/>
        </w:rPr>
        <w:t>A</w:t>
      </w:r>
      <w:r w:rsidRPr="00E96236">
        <w:rPr>
          <w:i/>
          <w:vertAlign w:val="subscript"/>
          <w:lang w:val="fr-FR"/>
        </w:rPr>
        <w:t>n</w:t>
      </w:r>
      <w:proofErr w:type="gramEnd"/>
      <w:r w:rsidRPr="00E96236">
        <w:rPr>
          <w:lang w:val="fr-FR"/>
        </w:rPr>
        <w:t xml:space="preserve"> ) des amortissements.</w:t>
      </w:r>
    </w:p>
    <w:p w:rsidR="003E512C" w:rsidRPr="00B9798C" w:rsidRDefault="003E512C" w:rsidP="003E512C">
      <w:pPr>
        <w:rPr>
          <w:i/>
          <w:color w:val="0000FF"/>
          <w:lang w:val="fr-FR"/>
        </w:rPr>
      </w:pPr>
      <w:r>
        <w:rPr>
          <w:noProof/>
          <w:lang w:val="fr-FR"/>
        </w:rPr>
        <w:drawing>
          <wp:inline distT="0" distB="0" distL="0" distR="0">
            <wp:extent cx="293370" cy="293370"/>
            <wp:effectExtent l="19050" t="0" r="0" b="0"/>
            <wp:docPr id="34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" cy="293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9798C">
        <w:t xml:space="preserve"> </w:t>
      </w:r>
      <w:r w:rsidRPr="00B9798C">
        <w:rPr>
          <w:b/>
          <w:i/>
          <w:color w:val="0000FF"/>
          <w:u w:val="single"/>
        </w:rPr>
        <w:t>Appel obligatoire à l’examinateur</w:t>
      </w:r>
    </w:p>
    <w:p w:rsidR="00E96236" w:rsidRPr="00E96236" w:rsidRDefault="00E96236" w:rsidP="00E96236">
      <w:pPr>
        <w:rPr>
          <w:i/>
          <w:lang w:val="fr-FR"/>
        </w:rPr>
      </w:pPr>
      <w:r w:rsidRPr="00E96236">
        <w:rPr>
          <w:lang w:val="fr-FR"/>
        </w:rPr>
        <w:t xml:space="preserve">En déduire, pour tout entier </w:t>
      </w:r>
      <w:r w:rsidRPr="00E96236">
        <w:rPr>
          <w:i/>
          <w:lang w:val="fr-FR"/>
        </w:rPr>
        <w:t>n</w:t>
      </w:r>
      <w:r w:rsidRPr="00E96236">
        <w:rPr>
          <w:lang w:val="fr-FR"/>
        </w:rPr>
        <w:t xml:space="preserve">, l’expression du terme général </w:t>
      </w:r>
      <w:r w:rsidRPr="00E96236">
        <w:rPr>
          <w:i/>
          <w:lang w:val="fr-FR"/>
        </w:rPr>
        <w:t>A</w:t>
      </w:r>
      <w:r w:rsidRPr="00E96236">
        <w:rPr>
          <w:i/>
          <w:vertAlign w:val="subscript"/>
          <w:lang w:val="fr-FR"/>
        </w:rPr>
        <w:t>n</w:t>
      </w:r>
      <w:r w:rsidRPr="00E96236">
        <w:rPr>
          <w:lang w:val="fr-FR"/>
        </w:rPr>
        <w:t xml:space="preserve"> en fonction de </w:t>
      </w:r>
      <w:proofErr w:type="gramStart"/>
      <w:r w:rsidRPr="00E96236">
        <w:rPr>
          <w:i/>
          <w:lang w:val="fr-FR"/>
        </w:rPr>
        <w:t>n .</w:t>
      </w:r>
      <w:proofErr w:type="gramEnd"/>
    </w:p>
    <w:p w:rsidR="00EF3B48" w:rsidRDefault="00EF3B48" w:rsidP="00E96236">
      <w:pPr>
        <w:rPr>
          <w:i/>
          <w:lang w:val="fr-FR"/>
        </w:rPr>
      </w:pPr>
    </w:p>
    <w:p w:rsidR="00EF3B48" w:rsidRDefault="00EF3B48" w:rsidP="00E96236">
      <w:pPr>
        <w:rPr>
          <w:i/>
          <w:lang w:val="fr-FR"/>
        </w:rPr>
      </w:pPr>
    </w:p>
    <w:p w:rsidR="00EF3B48" w:rsidRPr="00E96236" w:rsidRDefault="00EF3B48" w:rsidP="00E96236">
      <w:pPr>
        <w:rPr>
          <w:i/>
          <w:lang w:val="fr-FR"/>
        </w:rPr>
      </w:pPr>
    </w:p>
    <w:p w:rsidR="00E96236" w:rsidRPr="00E96236" w:rsidRDefault="00E96236" w:rsidP="00E96236">
      <w:pPr>
        <w:rPr>
          <w:lang w:val="fr-FR"/>
        </w:rPr>
      </w:pPr>
      <w:r w:rsidRPr="00E96236">
        <w:rPr>
          <w:b/>
          <w:lang w:val="fr-FR"/>
        </w:rPr>
        <w:t>3.</w:t>
      </w:r>
      <w:r w:rsidRPr="00E96236">
        <w:rPr>
          <w:lang w:val="fr-FR"/>
        </w:rPr>
        <w:t xml:space="preserve"> Quel crédit conseiller pour cet achat ?</w:t>
      </w:r>
    </w:p>
    <w:p w:rsidR="00614317" w:rsidRPr="00E96236" w:rsidRDefault="00614317" w:rsidP="00567D8D">
      <w:pPr>
        <w:rPr>
          <w:lang w:val="fr-FR"/>
        </w:rPr>
      </w:pPr>
    </w:p>
    <w:p w:rsidR="00EF610C" w:rsidRDefault="00EF610C" w:rsidP="00567D8D"/>
    <w:p w:rsidR="00EF3B48" w:rsidRDefault="00EF3B48" w:rsidP="00567D8D"/>
    <w:p w:rsidR="00EF610C" w:rsidRPr="00B9798C" w:rsidRDefault="00EF610C" w:rsidP="00567D8D"/>
    <w:p w:rsidR="00567D8D" w:rsidRPr="00B9798C" w:rsidRDefault="007C3519" w:rsidP="00567D8D">
      <w:pPr>
        <w:rPr>
          <w:b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19050" t="0" r="0" b="0"/>
            <wp:docPr id="22" name="Image 22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icto_1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67D8D" w:rsidRPr="00B9798C">
        <w:rPr>
          <w:color w:val="0000FF"/>
        </w:rPr>
        <w:t xml:space="preserve"> </w:t>
      </w:r>
      <w:r w:rsidR="00567D8D" w:rsidRPr="00B9798C">
        <w:rPr>
          <w:b/>
        </w:rPr>
        <w:t xml:space="preserve">Laisser le fichier Excel élaboré sur le poste de travail, sans suppression. </w:t>
      </w:r>
    </w:p>
    <w:p w:rsidR="00567D8D" w:rsidRPr="00B9798C" w:rsidRDefault="00567D8D" w:rsidP="00EF3B48">
      <w:pPr>
        <w:jc w:val="right"/>
      </w:pPr>
      <w:r w:rsidRPr="00B9798C">
        <w:rPr>
          <w:b/>
        </w:rPr>
        <w:t>Rendre ce document au professeur à la fin de l’épreuve.</w:t>
      </w:r>
    </w:p>
    <w:sectPr w:rsidR="00567D8D" w:rsidRPr="00B9798C" w:rsidSect="003319EA">
      <w:footerReference w:type="default" r:id="rId12"/>
      <w:pgSz w:w="11906" w:h="16838"/>
      <w:pgMar w:top="851" w:right="991" w:bottom="709" w:left="851" w:header="708" w:footer="541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12D4CE7" w15:done="0"/>
</w15:commentsEx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23D0" w:rsidRDefault="00A223D0" w:rsidP="003319EA">
      <w:r>
        <w:separator/>
      </w:r>
    </w:p>
  </w:endnote>
  <w:endnote w:type="continuationSeparator" w:id="0">
    <w:p w:rsidR="00A223D0" w:rsidRDefault="00A223D0" w:rsidP="003319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58BE" w:rsidRDefault="008E5626" w:rsidP="00C8077F">
    <w:pPr>
      <w:pStyle w:val="Pieddepage"/>
      <w:tabs>
        <w:tab w:val="clear" w:pos="4536"/>
        <w:tab w:val="clear" w:pos="9072"/>
        <w:tab w:val="center" w:pos="4962"/>
        <w:tab w:val="right" w:pos="8789"/>
      </w:tabs>
      <w:ind w:right="-142"/>
    </w:pPr>
    <w:r w:rsidRPr="0050267D">
      <w:rPr>
        <w:sz w:val="18"/>
        <w:szCs w:val="18"/>
      </w:rPr>
      <w:sym w:font="Symbol" w:char="F0E3"/>
    </w:r>
    <w:r w:rsidRPr="0050267D">
      <w:rPr>
        <w:sz w:val="18"/>
        <w:szCs w:val="18"/>
      </w:rPr>
      <w:t xml:space="preserve"> Hachette</w:t>
    </w:r>
    <w:r>
      <w:rPr>
        <w:sz w:val="18"/>
        <w:szCs w:val="18"/>
      </w:rPr>
      <w:t xml:space="preserve"> Livre 2016 – Mathématiques BTS CG </w:t>
    </w:r>
    <w:r w:rsidRPr="0050267D">
      <w:rPr>
        <w:sz w:val="18"/>
        <w:szCs w:val="18"/>
      </w:rPr>
      <w:t>– La photocopie est autorisée pour une classe.</w:t>
    </w:r>
    <w:r>
      <w:rPr>
        <w:sz w:val="18"/>
        <w:szCs w:val="18"/>
      </w:rPr>
      <w:t xml:space="preserve"> </w:t>
    </w:r>
    <w:r w:rsidR="00F958BE">
      <w:rPr>
        <w:sz w:val="18"/>
        <w:lang w:val="fr-FR"/>
      </w:rPr>
      <w:tab/>
    </w:r>
    <w:r w:rsidR="00F958BE">
      <w:rPr>
        <w:sz w:val="18"/>
        <w:lang w:val="fr-FR"/>
      </w:rPr>
      <w:tab/>
    </w:r>
    <w:r w:rsidR="00C8077F">
      <w:rPr>
        <w:sz w:val="18"/>
        <w:lang w:val="fr-FR"/>
      </w:rPr>
      <w:t xml:space="preserve">           </w:t>
    </w:r>
    <w:proofErr w:type="gramStart"/>
    <w:r w:rsidR="00F958BE">
      <w:rPr>
        <w:sz w:val="18"/>
        <w:lang w:val="fr-FR"/>
      </w:rPr>
      <w:t>page</w:t>
    </w:r>
    <w:proofErr w:type="gramEnd"/>
    <w:r w:rsidR="00F958BE">
      <w:rPr>
        <w:sz w:val="18"/>
        <w:lang w:val="fr-FR"/>
      </w:rPr>
      <w:t xml:space="preserve"> </w:t>
    </w:r>
    <w:r w:rsidR="004A1C26" w:rsidRPr="00F958BE">
      <w:rPr>
        <w:sz w:val="18"/>
        <w:lang w:val="fr-FR"/>
      </w:rPr>
      <w:fldChar w:fldCharType="begin"/>
    </w:r>
    <w:r w:rsidR="00F958BE" w:rsidRPr="00F958BE">
      <w:rPr>
        <w:sz w:val="18"/>
        <w:lang w:val="fr-FR"/>
      </w:rPr>
      <w:instrText xml:space="preserve"> PAGE   \* MERGEFORMAT </w:instrText>
    </w:r>
    <w:r w:rsidR="004A1C26" w:rsidRPr="00F958BE">
      <w:rPr>
        <w:sz w:val="18"/>
        <w:lang w:val="fr-FR"/>
      </w:rPr>
      <w:fldChar w:fldCharType="separate"/>
    </w:r>
    <w:r w:rsidR="00C8077F">
      <w:rPr>
        <w:noProof/>
        <w:sz w:val="18"/>
        <w:lang w:val="fr-FR"/>
      </w:rPr>
      <w:t>3</w:t>
    </w:r>
    <w:r w:rsidR="004A1C26" w:rsidRPr="00F958BE">
      <w:rPr>
        <w:sz w:val="18"/>
        <w:lang w:val="fr-FR"/>
      </w:rPr>
      <w:fldChar w:fldCharType="end"/>
    </w:r>
  </w:p>
  <w:p w:rsidR="003319EA" w:rsidRDefault="003319EA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23D0" w:rsidRDefault="00A223D0" w:rsidP="003319EA">
      <w:r>
        <w:separator/>
      </w:r>
    </w:p>
  </w:footnote>
  <w:footnote w:type="continuationSeparator" w:id="0">
    <w:p w:rsidR="00A223D0" w:rsidRDefault="00A223D0" w:rsidP="003319E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B742E"/>
    <w:rsid w:val="00027970"/>
    <w:rsid w:val="000A7DFB"/>
    <w:rsid w:val="00167F17"/>
    <w:rsid w:val="00185034"/>
    <w:rsid w:val="001B0E2C"/>
    <w:rsid w:val="002127CD"/>
    <w:rsid w:val="00233692"/>
    <w:rsid w:val="00245080"/>
    <w:rsid w:val="00273174"/>
    <w:rsid w:val="002A2A5D"/>
    <w:rsid w:val="002B742E"/>
    <w:rsid w:val="003319EA"/>
    <w:rsid w:val="00374C67"/>
    <w:rsid w:val="003C5CED"/>
    <w:rsid w:val="003D5054"/>
    <w:rsid w:val="003E512C"/>
    <w:rsid w:val="004A1C26"/>
    <w:rsid w:val="00567D8D"/>
    <w:rsid w:val="00575022"/>
    <w:rsid w:val="00592318"/>
    <w:rsid w:val="00606E00"/>
    <w:rsid w:val="00614317"/>
    <w:rsid w:val="006F1DD4"/>
    <w:rsid w:val="00704F7D"/>
    <w:rsid w:val="0070776F"/>
    <w:rsid w:val="007B6908"/>
    <w:rsid w:val="007C3519"/>
    <w:rsid w:val="00836180"/>
    <w:rsid w:val="008373EA"/>
    <w:rsid w:val="00851DA6"/>
    <w:rsid w:val="00852450"/>
    <w:rsid w:val="008A2718"/>
    <w:rsid w:val="008B0839"/>
    <w:rsid w:val="008E5626"/>
    <w:rsid w:val="0091688C"/>
    <w:rsid w:val="009B7DD3"/>
    <w:rsid w:val="00A1326C"/>
    <w:rsid w:val="00A223D0"/>
    <w:rsid w:val="00A73E24"/>
    <w:rsid w:val="00A867A5"/>
    <w:rsid w:val="00AB15BB"/>
    <w:rsid w:val="00AF4778"/>
    <w:rsid w:val="00B219F4"/>
    <w:rsid w:val="00B22526"/>
    <w:rsid w:val="00B931A9"/>
    <w:rsid w:val="00B9798C"/>
    <w:rsid w:val="00C8077F"/>
    <w:rsid w:val="00CC3D4B"/>
    <w:rsid w:val="00D1244B"/>
    <w:rsid w:val="00D33975"/>
    <w:rsid w:val="00DA7DA0"/>
    <w:rsid w:val="00DF4C77"/>
    <w:rsid w:val="00E4494B"/>
    <w:rsid w:val="00E96236"/>
    <w:rsid w:val="00EF3B48"/>
    <w:rsid w:val="00EF610C"/>
    <w:rsid w:val="00F0222D"/>
    <w:rsid w:val="00F37167"/>
    <w:rsid w:val="00F42772"/>
    <w:rsid w:val="00F82B79"/>
    <w:rsid w:val="00F92EF0"/>
    <w:rsid w:val="00F93AF6"/>
    <w:rsid w:val="00F958BE"/>
    <w:rsid w:val="00FB36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10C"/>
    <w:rPr>
      <w:rFonts w:ascii="Times New Roman" w:hAnsi="Times New Roman"/>
      <w:sz w:val="24"/>
      <w:szCs w:val="24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610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F610C"/>
    <w:rPr>
      <w:rFonts w:ascii="Tahoma" w:hAnsi="Tahoma" w:cs="Tahoma"/>
      <w:sz w:val="16"/>
      <w:szCs w:val="16"/>
      <w:lang w:val="fr-CA"/>
    </w:rPr>
  </w:style>
  <w:style w:type="paragraph" w:styleId="En-tte">
    <w:name w:val="header"/>
    <w:basedOn w:val="Normal"/>
    <w:link w:val="En-tteCar"/>
    <w:uiPriority w:val="99"/>
    <w:semiHidden/>
    <w:unhideWhenUsed/>
    <w:rsid w:val="003319E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3319EA"/>
    <w:rPr>
      <w:rFonts w:ascii="Times New Roman" w:hAnsi="Times New Roman"/>
      <w:sz w:val="24"/>
      <w:szCs w:val="24"/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319EA"/>
    <w:rPr>
      <w:rFonts w:ascii="Times New Roman" w:hAnsi="Times New Roman"/>
      <w:sz w:val="24"/>
      <w:szCs w:val="24"/>
      <w:lang w:val="fr-CA"/>
    </w:rPr>
  </w:style>
  <w:style w:type="character" w:styleId="Marquedecommentaire">
    <w:name w:val="annotation reference"/>
    <w:basedOn w:val="Policepardfaut"/>
    <w:uiPriority w:val="99"/>
    <w:semiHidden/>
    <w:unhideWhenUsed/>
    <w:rsid w:val="00B931A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B931A9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B931A9"/>
    <w:rPr>
      <w:rFonts w:ascii="Times New Roman" w:hAnsi="Times New Roman"/>
      <w:lang w:val="fr-CA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931A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931A9"/>
    <w:rPr>
      <w:rFonts w:ascii="Times New Roman" w:hAnsi="Times New Roman"/>
      <w:b/>
      <w:bCs/>
      <w:lang w:val="fr-C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86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17" Type="http://schemas.microsoft.com/office/2011/relationships/commentsExtended" Target="commentsExtended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ydia%20RM\AppData\Roaming\Microsoft\Templates\Lydie%20Math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1309559-DDE1-4F7D-9792-8B9F77362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Lydie Maths.dotx</Template>
  <TotalTime>8</TotalTime>
  <Pages>3</Pages>
  <Words>802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5203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VCAMUS</cp:lastModifiedBy>
  <cp:revision>7</cp:revision>
  <cp:lastPrinted>2016-03-15T15:09:00Z</cp:lastPrinted>
  <dcterms:created xsi:type="dcterms:W3CDTF">2016-03-18T08:05:00Z</dcterms:created>
  <dcterms:modified xsi:type="dcterms:W3CDTF">2016-04-07T09:37:00Z</dcterms:modified>
</cp:coreProperties>
</file>