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96D9E6" w14:textId="70CF98BD" w:rsidR="00792AE3" w:rsidRDefault="007C1F2C" w:rsidP="007C1F2C">
      <w:r>
        <w:t>NOM – Prénom :</w:t>
      </w:r>
    </w:p>
    <w:p w14:paraId="67238637" w14:textId="77777777" w:rsidR="007C1F2C" w:rsidRDefault="007C1F2C" w:rsidP="007C1F2C"/>
    <w:p w14:paraId="2C029CDD" w14:textId="720B3234" w:rsidR="00B151D7" w:rsidRDefault="00196A66" w:rsidP="00196A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TP 11/03/21</w:t>
      </w:r>
    </w:p>
    <w:p w14:paraId="2AB0C99D" w14:textId="522E87DA" w:rsidR="00B151D7" w:rsidRDefault="00B151D7">
      <w:pPr>
        <w:rPr>
          <w:rFonts w:eastAsiaTheme="minorEastAsia"/>
        </w:rPr>
      </w:pPr>
      <w:r>
        <w:t xml:space="preserve">Soit </w:t>
      </w:r>
      <m:oMath>
        <m:r>
          <w:rPr>
            <w:rFonts w:ascii="Cambria Math" w:hAnsi="Cambria Math"/>
          </w:rPr>
          <m:t>f</m:t>
        </m:r>
      </m:oMath>
      <w:r w:rsidR="00712656">
        <w:rPr>
          <w:rFonts w:eastAsiaTheme="minorEastAsia"/>
        </w:rPr>
        <w:t xml:space="preserve"> la fonction définie sur </w:t>
      </w:r>
      <m:oMath>
        <m:r>
          <w:rPr>
            <w:rFonts w:ascii="Cambria Math" w:eastAsiaTheme="minorEastAsia" w:hAnsi="Cambria Math"/>
          </w:rPr>
          <m:t>R</m:t>
        </m:r>
      </m:oMath>
      <w:r w:rsidR="00712656">
        <w:rPr>
          <w:rFonts w:eastAsiaTheme="minorEastAsia"/>
        </w:rPr>
        <w:t xml:space="preserve"> par </w:t>
      </w:r>
    </w:p>
    <w:p w14:paraId="50F10829" w14:textId="4657235C" w:rsidR="00B34632" w:rsidRPr="00B34632" w:rsidRDefault="00B34632" w:rsidP="00B346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x+c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</m:oMath>
      </m:oMathPara>
    </w:p>
    <w:p w14:paraId="5FC39BA0" w14:textId="7CBA8212" w:rsidR="00B34632" w:rsidRPr="00B34632" w:rsidRDefault="00B34632">
      <w:pPr>
        <w:rPr>
          <w:rFonts w:eastAsiaTheme="minorEastAsia"/>
        </w:rPr>
      </w:pPr>
      <w:r>
        <w:rPr>
          <w:rFonts w:eastAsiaTheme="minorEastAsia"/>
        </w:rPr>
        <w:t xml:space="preserve">Où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est un paramètre</w:t>
      </w:r>
    </w:p>
    <w:p w14:paraId="679BB77E" w14:textId="6F5E378B" w:rsidR="00712656" w:rsidRPr="00B34632" w:rsidRDefault="00712656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Tracer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sur Geogebra</w:t>
      </w:r>
      <w:r w:rsidR="00B34632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c</m:t>
        </m:r>
      </m:oMath>
      <w:r w:rsidR="00B34632">
        <w:rPr>
          <w:rFonts w:eastAsiaTheme="minorEastAsia"/>
        </w:rPr>
        <w:t xml:space="preserve"> sera représenté par un curseur allant de -10 à 10 par pas de 1</w:t>
      </w:r>
    </w:p>
    <w:p w14:paraId="2914360D" w14:textId="7AAB4493" w:rsidR="00B34632" w:rsidRDefault="00B34632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la valeur de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pour laquelle </w:t>
      </w:r>
      <m:oMath>
        <m:r>
          <w:rPr>
            <w:rFonts w:ascii="Cambria Math" w:eastAsiaTheme="minorEastAsia" w:hAnsi="Cambria Math"/>
          </w:rPr>
          <m:t>f ’ (-2)=0</m:t>
        </m:r>
      </m:oMath>
      <w:r>
        <w:rPr>
          <w:rFonts w:eastAsiaTheme="minorEastAsia"/>
        </w:rPr>
        <w:t xml:space="preserve"> </w:t>
      </w:r>
      <w:r>
        <w:rPr>
          <w:b/>
          <w:noProof/>
          <w:sz w:val="24"/>
          <w:lang w:eastAsia="fr-FR"/>
        </w:rPr>
        <w:drawing>
          <wp:inline distT="0" distB="0" distL="0" distR="0" wp14:anchorId="248A6394" wp14:editId="6C1ADAC9">
            <wp:extent cx="266700" cy="2667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2A2BD6" w14:textId="77777777" w:rsidR="00B34632" w:rsidRPr="00B34632" w:rsidRDefault="00B34632" w:rsidP="00B34632">
      <w:pPr>
        <w:pStyle w:val="Paragraphedeliste"/>
        <w:spacing w:before="240"/>
        <w:rPr>
          <w:rFonts w:eastAsiaTheme="minorEastAs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B34632" w14:paraId="46292B27" w14:textId="77777777" w:rsidTr="00B34632">
        <w:tc>
          <w:tcPr>
            <w:tcW w:w="9913" w:type="dxa"/>
          </w:tcPr>
          <w:p w14:paraId="48E2398D" w14:textId="77777777" w:rsidR="00B34632" w:rsidRDefault="00B34632" w:rsidP="00B34632">
            <w:pPr>
              <w:spacing w:before="240"/>
              <w:rPr>
                <w:rFonts w:eastAsiaTheme="minorEastAsia"/>
              </w:rPr>
            </w:pPr>
          </w:p>
          <w:p w14:paraId="09135825" w14:textId="34695B59" w:rsidR="00B34632" w:rsidRDefault="00B34632" w:rsidP="00B34632">
            <w:pPr>
              <w:spacing w:before="240"/>
              <w:rPr>
                <w:rFonts w:eastAsiaTheme="minorEastAsia"/>
              </w:rPr>
            </w:pPr>
          </w:p>
        </w:tc>
      </w:tr>
    </w:tbl>
    <w:p w14:paraId="743A6DC4" w14:textId="77777777" w:rsidR="00B34632" w:rsidRDefault="00B34632" w:rsidP="00B34632">
      <w:pPr>
        <w:pStyle w:val="Paragraphedeliste"/>
        <w:spacing w:before="240"/>
        <w:rPr>
          <w:rFonts w:eastAsiaTheme="minorEastAsia"/>
        </w:rPr>
      </w:pPr>
    </w:p>
    <w:p w14:paraId="789ABAA1" w14:textId="77777777" w:rsidR="00B34632" w:rsidRDefault="00B34632" w:rsidP="00B34632">
      <w:pPr>
        <w:pStyle w:val="Paragraphedeliste"/>
        <w:spacing w:before="240"/>
        <w:rPr>
          <w:rFonts w:eastAsiaTheme="minorEastAsia"/>
        </w:rPr>
      </w:pPr>
    </w:p>
    <w:p w14:paraId="15B1E4B8" w14:textId="043EC8CC" w:rsidR="00B34632" w:rsidRPr="007C1F2C" w:rsidRDefault="00B34632" w:rsidP="00B34632">
      <w:pPr>
        <w:pStyle w:val="Paragraphedeliste"/>
        <w:spacing w:before="240"/>
        <w:rPr>
          <w:rFonts w:eastAsiaTheme="minorEastAsia"/>
          <w:b/>
          <w:bCs/>
        </w:rPr>
      </w:pPr>
      <w:r w:rsidRPr="007C1F2C">
        <w:rPr>
          <w:rFonts w:eastAsiaTheme="minorEastAsia"/>
          <w:b/>
          <w:bCs/>
        </w:rPr>
        <w:t xml:space="preserve">Dans la suite de l’exercice on posera </w:t>
      </w:r>
      <m:oMath>
        <m:r>
          <m:rPr>
            <m:sty m:val="bi"/>
          </m:rPr>
          <w:rPr>
            <w:rFonts w:ascii="Cambria Math" w:eastAsiaTheme="minorEastAsia" w:hAnsi="Cambria Math"/>
          </w:rPr>
          <m:t>c=3</m:t>
        </m:r>
      </m:oMath>
    </w:p>
    <w:p w14:paraId="1FE4BAD5" w14:textId="77777777" w:rsidR="00B34632" w:rsidRPr="00B34632" w:rsidRDefault="00B34632" w:rsidP="00B34632">
      <w:pPr>
        <w:pStyle w:val="Paragraphedeliste"/>
        <w:spacing w:before="240"/>
        <w:rPr>
          <w:rFonts w:eastAsiaTheme="minorEastAsia"/>
        </w:rPr>
      </w:pPr>
    </w:p>
    <w:p w14:paraId="234EBE18" w14:textId="18FABC1E" w:rsidR="00B34632" w:rsidRPr="007C1F2C" w:rsidRDefault="00B34632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  <w:noProof/>
        </w:rPr>
      </w:pPr>
      <w:r>
        <w:rPr>
          <w:rFonts w:eastAsiaTheme="minorEastAsia"/>
        </w:rPr>
        <w:t xml:space="preserve">Déterminer graphiquement les solutions de l’équation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. Donner les deux valeurs arrondies à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  <w:r>
        <w:rPr>
          <w:b/>
          <w:noProof/>
          <w:sz w:val="24"/>
          <w:lang w:eastAsia="fr-FR"/>
        </w:rPr>
        <w:drawing>
          <wp:inline distT="0" distB="0" distL="0" distR="0" wp14:anchorId="7C256C1B" wp14:editId="42B15234">
            <wp:extent cx="266700" cy="2667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76AE4046" w14:textId="77777777" w:rsidTr="007C1F2C">
        <w:tc>
          <w:tcPr>
            <w:tcW w:w="9913" w:type="dxa"/>
          </w:tcPr>
          <w:p w14:paraId="0290EA15" w14:textId="77777777" w:rsidR="007C1F2C" w:rsidRDefault="007C1F2C" w:rsidP="007C1F2C">
            <w:pPr>
              <w:spacing w:before="240"/>
              <w:rPr>
                <w:rFonts w:eastAsiaTheme="minorEastAsia"/>
                <w:noProof/>
              </w:rPr>
            </w:pPr>
          </w:p>
          <w:p w14:paraId="6A8B2242" w14:textId="15E4B8C4" w:rsidR="007C1F2C" w:rsidRDefault="007C1F2C" w:rsidP="007C1F2C">
            <w:pPr>
              <w:spacing w:before="240"/>
              <w:rPr>
                <w:rFonts w:eastAsiaTheme="minorEastAsia"/>
                <w:noProof/>
              </w:rPr>
            </w:pPr>
          </w:p>
        </w:tc>
      </w:tr>
    </w:tbl>
    <w:p w14:paraId="7285A25B" w14:textId="79721F55" w:rsidR="00B34632" w:rsidRDefault="00B34632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à l’aide de </w:t>
      </w:r>
      <w:proofErr w:type="spellStart"/>
      <w:r>
        <w:rPr>
          <w:rFonts w:eastAsiaTheme="minorEastAsia"/>
        </w:rPr>
        <w:t>Géogebra</w:t>
      </w:r>
      <w:proofErr w:type="spellEnd"/>
      <w:r>
        <w:rPr>
          <w:rFonts w:eastAsiaTheme="minorEastAsia"/>
        </w:rPr>
        <w:t xml:space="preserve"> </w:t>
      </w:r>
      <w:r w:rsidR="007C1F2C">
        <w:rPr>
          <w:rFonts w:eastAsiaTheme="minorEastAsia"/>
        </w:rPr>
        <w:t>l’expression de la foncti</w:t>
      </w:r>
      <w:r w:rsidR="002C2971">
        <w:rPr>
          <w:rFonts w:eastAsiaTheme="minorEastAsia"/>
        </w:rPr>
        <w:t>o</w:t>
      </w:r>
      <w:r w:rsidR="007C1F2C">
        <w:rPr>
          <w:rFonts w:eastAsiaTheme="minorEastAsia"/>
        </w:rPr>
        <w:t xml:space="preserve">n dérivée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339AA151" w14:textId="77777777" w:rsidTr="007C1F2C">
        <w:tc>
          <w:tcPr>
            <w:tcW w:w="9913" w:type="dxa"/>
          </w:tcPr>
          <w:p w14:paraId="72101620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64372BDD" w14:textId="4E2B66B5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4ADFB958" w14:textId="6D3F2B08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Résoudre l’inéquation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&gt;0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4687331C" w14:textId="77777777" w:rsidTr="007C1F2C">
        <w:tc>
          <w:tcPr>
            <w:tcW w:w="9913" w:type="dxa"/>
          </w:tcPr>
          <w:p w14:paraId="33D7E2A7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38A9008F" w14:textId="4BC085C0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7E8F511B" w14:textId="0625F231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Dresser le tableau de variation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 On fera apparaître les limites que l’on lira sur le graphique ainsi que la valeur de l’extremum de la fonction que l’on déterminera grâce au logiciel.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11F7F568" w14:textId="77777777" w:rsidTr="007C1F2C">
        <w:tc>
          <w:tcPr>
            <w:tcW w:w="9913" w:type="dxa"/>
          </w:tcPr>
          <w:p w14:paraId="1D9599B8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4A9EFB63" w14:textId="58E0DA0D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4519F80B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219F26A3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759937A0" w14:textId="1B0ECB6F" w:rsidR="007C36F4" w:rsidRDefault="007C36F4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579843AB" w14:textId="1772A3A1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lastRenderedPageBreak/>
        <w:t xml:space="preserve">Déterminer une primitive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de la fonction </w:t>
      </w:r>
      <m:oMath>
        <m:r>
          <w:rPr>
            <w:rFonts w:ascii="Cambria Math" w:eastAsiaTheme="minorEastAsia" w:hAnsi="Cambria Math"/>
          </w:rPr>
          <m:t>f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7EA966EF" w14:textId="77777777" w:rsidTr="007C1F2C">
        <w:tc>
          <w:tcPr>
            <w:tcW w:w="9913" w:type="dxa"/>
          </w:tcPr>
          <w:p w14:paraId="58865CA2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035C154A" w14:textId="43DEE1B9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5F0AF6D3" w14:textId="1C900FF7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la primitive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qui s’annule en 0.  </w:t>
      </w:r>
      <w:r>
        <w:rPr>
          <w:b/>
          <w:noProof/>
          <w:sz w:val="24"/>
          <w:lang w:eastAsia="fr-FR"/>
        </w:rPr>
        <w:drawing>
          <wp:inline distT="0" distB="0" distL="0" distR="0" wp14:anchorId="0255137D" wp14:editId="14D94A5A">
            <wp:extent cx="266700" cy="2667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77AADF5C" w14:textId="77777777" w:rsidTr="007C1F2C">
        <w:tc>
          <w:tcPr>
            <w:tcW w:w="9913" w:type="dxa"/>
          </w:tcPr>
          <w:p w14:paraId="6796897F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61190FC4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1D08DA49" w14:textId="1525AAE0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7ED017D2" w14:textId="0D2D5B7F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l’aire sous la courbe représentative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, au dessus de l’axe des abscisses et entre les droites d’équation </w:t>
      </w:r>
      <m:oMath>
        <m:r>
          <w:rPr>
            <w:rFonts w:ascii="Cambria Math" w:eastAsiaTheme="minorEastAsia" w:hAnsi="Cambria Math"/>
          </w:rPr>
          <m:t>x=-2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x=2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63A1FFE0" w14:textId="77777777" w:rsidTr="007C1F2C">
        <w:tc>
          <w:tcPr>
            <w:tcW w:w="9913" w:type="dxa"/>
          </w:tcPr>
          <w:p w14:paraId="78B1A750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2EB67C7C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3F4F6351" w14:textId="526CB05B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36D06B14" w14:textId="27AD5CCB" w:rsidR="007C1F2C" w:rsidRDefault="007C1F2C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En déduire la valeur moyenne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sur l’intervalle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-2;2</m:t>
            </m:r>
          </m:e>
        </m:d>
      </m:oMath>
      <w:r>
        <w:rPr>
          <w:rFonts w:eastAsiaTheme="minorEastAsia"/>
        </w:rPr>
        <w:t>. Effectuer le calcul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3"/>
      </w:tblGrid>
      <w:tr w:rsidR="007C1F2C" w14:paraId="624FD894" w14:textId="77777777" w:rsidTr="007C1F2C">
        <w:tc>
          <w:tcPr>
            <w:tcW w:w="9913" w:type="dxa"/>
          </w:tcPr>
          <w:p w14:paraId="7757B4B9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45296ACA" w14:textId="77777777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  <w:p w14:paraId="0F419723" w14:textId="7ABD2460" w:rsidR="007C1F2C" w:rsidRDefault="007C1F2C" w:rsidP="007C1F2C">
            <w:pPr>
              <w:spacing w:before="240"/>
              <w:rPr>
                <w:rFonts w:eastAsiaTheme="minorEastAsia"/>
              </w:rPr>
            </w:pPr>
          </w:p>
        </w:tc>
      </w:tr>
    </w:tbl>
    <w:p w14:paraId="763A9AA5" w14:textId="77777777" w:rsidR="007C1F2C" w:rsidRPr="007C1F2C" w:rsidRDefault="007C1F2C" w:rsidP="007C1F2C">
      <w:pPr>
        <w:spacing w:before="240"/>
        <w:rPr>
          <w:rFonts w:eastAsiaTheme="minorEastAsia"/>
        </w:rPr>
      </w:pPr>
    </w:p>
    <w:sectPr w:rsidR="007C1F2C" w:rsidRPr="007C1F2C" w:rsidSect="00196A66">
      <w:pgSz w:w="11906" w:h="16838"/>
      <w:pgMar w:top="426" w:right="849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910765"/>
    <w:multiLevelType w:val="hybridMultilevel"/>
    <w:tmpl w:val="69DCB6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D7"/>
    <w:rsid w:val="00196A66"/>
    <w:rsid w:val="001C115E"/>
    <w:rsid w:val="00234B99"/>
    <w:rsid w:val="002C2971"/>
    <w:rsid w:val="00646877"/>
    <w:rsid w:val="00712656"/>
    <w:rsid w:val="00792AE3"/>
    <w:rsid w:val="007C1F2C"/>
    <w:rsid w:val="007C36F4"/>
    <w:rsid w:val="00B151D7"/>
    <w:rsid w:val="00B34632"/>
    <w:rsid w:val="00CA2D3F"/>
    <w:rsid w:val="00D32891"/>
    <w:rsid w:val="00E8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745FD"/>
  <w15:chartTrackingRefBased/>
  <w15:docId w15:val="{DAC43202-6A7C-4416-A978-61F85E1C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151D7"/>
    <w:rPr>
      <w:color w:val="808080"/>
    </w:rPr>
  </w:style>
  <w:style w:type="paragraph" w:styleId="Paragraphedeliste">
    <w:name w:val="List Paragraph"/>
    <w:basedOn w:val="Normal"/>
    <w:uiPriority w:val="34"/>
    <w:qFormat/>
    <w:rsid w:val="00712656"/>
    <w:pPr>
      <w:ind w:left="720"/>
      <w:contextualSpacing/>
    </w:pPr>
  </w:style>
  <w:style w:type="table" w:styleId="Grilledutableau">
    <w:name w:val="Table Grid"/>
    <w:basedOn w:val="TableauNormal"/>
    <w:uiPriority w:val="39"/>
    <w:rsid w:val="00712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cp:keywords/>
  <dc:description/>
  <cp:lastModifiedBy>thomas</cp:lastModifiedBy>
  <cp:revision>6</cp:revision>
  <dcterms:created xsi:type="dcterms:W3CDTF">2021-03-11T17:16:00Z</dcterms:created>
  <dcterms:modified xsi:type="dcterms:W3CDTF">2021-03-12T07:30:00Z</dcterms:modified>
</cp:coreProperties>
</file>