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67BBA" w14:textId="45CACCE6" w:rsidR="001C07F9" w:rsidRPr="001653DD" w:rsidRDefault="000D4F5D" w:rsidP="001653DD">
      <w:pPr>
        <w:jc w:val="center"/>
        <w:rPr>
          <w:sz w:val="52"/>
          <w:szCs w:val="52"/>
        </w:rPr>
      </w:pPr>
      <w:r>
        <w:rPr>
          <w:sz w:val="52"/>
          <w:szCs w:val="52"/>
        </w:rPr>
        <w:t>Évaluation par compétence</w:t>
      </w:r>
    </w:p>
    <w:p w14:paraId="3DF2451D" w14:textId="77777777" w:rsidR="00585C90" w:rsidRDefault="00585C90"/>
    <w:p w14:paraId="7793BB31" w14:textId="77777777" w:rsidR="00585C90" w:rsidRDefault="00585C90"/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592"/>
        <w:gridCol w:w="3560"/>
        <w:gridCol w:w="3044"/>
      </w:tblGrid>
      <w:tr w:rsidR="000D4F5D" w14:paraId="03E213C8" w14:textId="247B40D3" w:rsidTr="000D4F5D">
        <w:trPr>
          <w:jc w:val="center"/>
        </w:trPr>
        <w:tc>
          <w:tcPr>
            <w:tcW w:w="3592" w:type="dxa"/>
          </w:tcPr>
          <w:p w14:paraId="7B9790B3" w14:textId="10237736" w:rsidR="000D4F5D" w:rsidRPr="000D4F5D" w:rsidRDefault="000D4F5D" w:rsidP="000D4F5D">
            <w:pPr>
              <w:jc w:val="center"/>
              <w:rPr>
                <w:sz w:val="36"/>
                <w:szCs w:val="36"/>
                <w:lang w:val="fr-FR"/>
              </w:rPr>
            </w:pPr>
            <w:r w:rsidRPr="000D4F5D">
              <w:rPr>
                <w:b/>
                <w:bCs/>
                <w:sz w:val="36"/>
                <w:szCs w:val="36"/>
                <w:lang w:val="fr-FR"/>
              </w:rPr>
              <w:t>S'informer</w:t>
            </w:r>
          </w:p>
          <w:p w14:paraId="51703C74" w14:textId="77777777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560" w:type="dxa"/>
          </w:tcPr>
          <w:p w14:paraId="59CC0B80" w14:textId="36AADE0E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5/8/11</w:t>
            </w:r>
          </w:p>
        </w:tc>
        <w:tc>
          <w:tcPr>
            <w:tcW w:w="3044" w:type="dxa"/>
          </w:tcPr>
          <w:p w14:paraId="277294FA" w14:textId="12CD15D4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/1</w:t>
            </w:r>
          </w:p>
        </w:tc>
      </w:tr>
      <w:tr w:rsidR="000D4F5D" w14:paraId="25BBE1AA" w14:textId="71CA08BE" w:rsidTr="000D4F5D">
        <w:trPr>
          <w:jc w:val="center"/>
        </w:trPr>
        <w:tc>
          <w:tcPr>
            <w:tcW w:w="3592" w:type="dxa"/>
          </w:tcPr>
          <w:p w14:paraId="6A5ED06E" w14:textId="77777777" w:rsidR="000D4F5D" w:rsidRPr="000D4F5D" w:rsidRDefault="000D4F5D" w:rsidP="000D4F5D">
            <w:pPr>
              <w:jc w:val="center"/>
              <w:rPr>
                <w:b/>
                <w:bCs/>
                <w:sz w:val="36"/>
                <w:szCs w:val="36"/>
              </w:rPr>
            </w:pPr>
            <w:r w:rsidRPr="000D4F5D">
              <w:rPr>
                <w:b/>
                <w:bCs/>
                <w:sz w:val="36"/>
                <w:szCs w:val="36"/>
              </w:rPr>
              <w:t>Chercher</w:t>
            </w:r>
          </w:p>
          <w:p w14:paraId="5368F44F" w14:textId="08543EF6" w:rsidR="000D4F5D" w:rsidRPr="000D4F5D" w:rsidRDefault="000D4F5D" w:rsidP="000D4F5D">
            <w:pPr>
              <w:jc w:val="center"/>
              <w:rPr>
                <w:b/>
                <w:bCs/>
                <w:sz w:val="36"/>
                <w:szCs w:val="36"/>
                <w:lang w:val="fr-FR"/>
              </w:rPr>
            </w:pPr>
          </w:p>
        </w:tc>
        <w:tc>
          <w:tcPr>
            <w:tcW w:w="3560" w:type="dxa"/>
          </w:tcPr>
          <w:p w14:paraId="7C716851" w14:textId="178A3B31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4/8/12</w:t>
            </w:r>
          </w:p>
        </w:tc>
        <w:tc>
          <w:tcPr>
            <w:tcW w:w="3044" w:type="dxa"/>
          </w:tcPr>
          <w:p w14:paraId="6EBE5DA0" w14:textId="6C91F1F1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/2</w:t>
            </w:r>
          </w:p>
        </w:tc>
      </w:tr>
      <w:tr w:rsidR="000D4F5D" w14:paraId="0F7C6F47" w14:textId="181AC607" w:rsidTr="000D4F5D">
        <w:trPr>
          <w:jc w:val="center"/>
        </w:trPr>
        <w:tc>
          <w:tcPr>
            <w:tcW w:w="3592" w:type="dxa"/>
          </w:tcPr>
          <w:p w14:paraId="0DB8F141" w14:textId="77777777" w:rsidR="000D4F5D" w:rsidRPr="000D4F5D" w:rsidRDefault="000D4F5D" w:rsidP="000D4F5D">
            <w:pPr>
              <w:jc w:val="center"/>
              <w:rPr>
                <w:b/>
                <w:bCs/>
                <w:sz w:val="36"/>
                <w:szCs w:val="36"/>
              </w:rPr>
            </w:pPr>
            <w:r w:rsidRPr="000D4F5D">
              <w:rPr>
                <w:b/>
                <w:bCs/>
                <w:sz w:val="36"/>
                <w:szCs w:val="36"/>
              </w:rPr>
              <w:t>Modéliser</w:t>
            </w:r>
          </w:p>
          <w:p w14:paraId="35B2E78C" w14:textId="47A28A23" w:rsidR="000D4F5D" w:rsidRPr="000D4F5D" w:rsidRDefault="000D4F5D" w:rsidP="000D4F5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60" w:type="dxa"/>
          </w:tcPr>
          <w:p w14:paraId="2B69A8C6" w14:textId="6909DE17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5/6/11</w:t>
            </w:r>
          </w:p>
        </w:tc>
        <w:tc>
          <w:tcPr>
            <w:tcW w:w="3044" w:type="dxa"/>
          </w:tcPr>
          <w:p w14:paraId="562BBA9B" w14:textId="0EC7AE6C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/1</w:t>
            </w:r>
          </w:p>
        </w:tc>
      </w:tr>
      <w:tr w:rsidR="000D4F5D" w14:paraId="55890534" w14:textId="66A2B1C2" w:rsidTr="000D4F5D">
        <w:trPr>
          <w:jc w:val="center"/>
        </w:trPr>
        <w:tc>
          <w:tcPr>
            <w:tcW w:w="3592" w:type="dxa"/>
          </w:tcPr>
          <w:p w14:paraId="33BE1242" w14:textId="77777777" w:rsidR="000D4F5D" w:rsidRPr="000D4F5D" w:rsidRDefault="000D4F5D" w:rsidP="000D4F5D">
            <w:pPr>
              <w:jc w:val="center"/>
              <w:rPr>
                <w:b/>
                <w:bCs/>
                <w:sz w:val="36"/>
                <w:szCs w:val="36"/>
              </w:rPr>
            </w:pPr>
            <w:r w:rsidRPr="000D4F5D">
              <w:rPr>
                <w:b/>
                <w:bCs/>
                <w:sz w:val="36"/>
                <w:szCs w:val="36"/>
              </w:rPr>
              <w:t>Raisonner</w:t>
            </w:r>
          </w:p>
          <w:p w14:paraId="1DC15959" w14:textId="11A52876" w:rsidR="000D4F5D" w:rsidRPr="000D4F5D" w:rsidRDefault="000D4F5D" w:rsidP="000D4F5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60" w:type="dxa"/>
          </w:tcPr>
          <w:p w14:paraId="1D8D6C86" w14:textId="1192C719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2/7/10/11/14</w:t>
            </w:r>
          </w:p>
        </w:tc>
        <w:tc>
          <w:tcPr>
            <w:tcW w:w="3044" w:type="dxa"/>
          </w:tcPr>
          <w:p w14:paraId="0A8A5D6F" w14:textId="1586FA44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/2</w:t>
            </w:r>
          </w:p>
        </w:tc>
      </w:tr>
      <w:tr w:rsidR="000D4F5D" w14:paraId="4ED2F75F" w14:textId="792F2BC2" w:rsidTr="000D4F5D">
        <w:trPr>
          <w:jc w:val="center"/>
        </w:trPr>
        <w:tc>
          <w:tcPr>
            <w:tcW w:w="3592" w:type="dxa"/>
          </w:tcPr>
          <w:p w14:paraId="4F22988E" w14:textId="77777777" w:rsidR="000D4F5D" w:rsidRPr="000D4F5D" w:rsidRDefault="000D4F5D" w:rsidP="000D4F5D">
            <w:pPr>
              <w:jc w:val="center"/>
              <w:rPr>
                <w:b/>
                <w:bCs/>
                <w:sz w:val="36"/>
                <w:szCs w:val="36"/>
              </w:rPr>
            </w:pPr>
            <w:r w:rsidRPr="000D4F5D">
              <w:rPr>
                <w:b/>
                <w:bCs/>
                <w:sz w:val="36"/>
                <w:szCs w:val="36"/>
              </w:rPr>
              <w:t>Calculer</w:t>
            </w:r>
          </w:p>
          <w:p w14:paraId="2C6FACAA" w14:textId="0170B906" w:rsidR="000D4F5D" w:rsidRPr="000D4F5D" w:rsidRDefault="000D4F5D" w:rsidP="000D4F5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60" w:type="dxa"/>
          </w:tcPr>
          <w:p w14:paraId="533FBA17" w14:textId="239B00C1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1/3/6/9/10</w:t>
            </w:r>
          </w:p>
        </w:tc>
        <w:tc>
          <w:tcPr>
            <w:tcW w:w="3044" w:type="dxa"/>
          </w:tcPr>
          <w:p w14:paraId="21AEB9C6" w14:textId="6FBF86BA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/2</w:t>
            </w:r>
          </w:p>
        </w:tc>
      </w:tr>
      <w:tr w:rsidR="000D4F5D" w14:paraId="77EF1772" w14:textId="4719A3FE" w:rsidTr="000D4F5D">
        <w:trPr>
          <w:jc w:val="center"/>
        </w:trPr>
        <w:tc>
          <w:tcPr>
            <w:tcW w:w="3592" w:type="dxa"/>
          </w:tcPr>
          <w:p w14:paraId="49D27EC3" w14:textId="77777777" w:rsidR="000D4F5D" w:rsidRPr="000D4F5D" w:rsidRDefault="000D4F5D" w:rsidP="000D4F5D">
            <w:pPr>
              <w:jc w:val="center"/>
              <w:rPr>
                <w:b/>
                <w:bCs/>
                <w:sz w:val="36"/>
                <w:szCs w:val="36"/>
              </w:rPr>
            </w:pPr>
            <w:r w:rsidRPr="000D4F5D">
              <w:rPr>
                <w:b/>
                <w:bCs/>
                <w:sz w:val="36"/>
                <w:szCs w:val="36"/>
              </w:rPr>
              <w:t>Communiquer</w:t>
            </w:r>
          </w:p>
          <w:p w14:paraId="18C74704" w14:textId="2AB5CBA2" w:rsidR="000D4F5D" w:rsidRPr="000D4F5D" w:rsidRDefault="000D4F5D" w:rsidP="000D4F5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60" w:type="dxa"/>
          </w:tcPr>
          <w:p w14:paraId="2FFC2A4A" w14:textId="79A7EB4D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13/Exposé Oral</w:t>
            </w:r>
          </w:p>
        </w:tc>
        <w:tc>
          <w:tcPr>
            <w:tcW w:w="3044" w:type="dxa"/>
          </w:tcPr>
          <w:p w14:paraId="3DB5108E" w14:textId="744661A8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 w:rsidRPr="000D4F5D">
              <w:rPr>
                <w:sz w:val="36"/>
                <w:szCs w:val="36"/>
              </w:rPr>
              <w:t>/2</w:t>
            </w:r>
          </w:p>
        </w:tc>
      </w:tr>
      <w:tr w:rsidR="000D4F5D" w14:paraId="0CD88B9F" w14:textId="77777777" w:rsidTr="000D4F5D">
        <w:trPr>
          <w:jc w:val="center"/>
        </w:trPr>
        <w:tc>
          <w:tcPr>
            <w:tcW w:w="3592" w:type="dxa"/>
          </w:tcPr>
          <w:p w14:paraId="0D0C03B5" w14:textId="3AB3F45C" w:rsidR="000D4F5D" w:rsidRDefault="000D4F5D" w:rsidP="000D4F5D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TOTAL</w:t>
            </w:r>
          </w:p>
          <w:p w14:paraId="2A446A5A" w14:textId="77777777" w:rsidR="000D4F5D" w:rsidRPr="000D4F5D" w:rsidRDefault="000D4F5D" w:rsidP="000D4F5D">
            <w:pPr>
              <w:jc w:val="center"/>
              <w:rPr>
                <w:b/>
                <w:bCs/>
                <w:sz w:val="36"/>
                <w:szCs w:val="36"/>
              </w:rPr>
            </w:pPr>
          </w:p>
        </w:tc>
        <w:tc>
          <w:tcPr>
            <w:tcW w:w="3560" w:type="dxa"/>
          </w:tcPr>
          <w:p w14:paraId="1DB0C3DB" w14:textId="77777777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</w:p>
        </w:tc>
        <w:tc>
          <w:tcPr>
            <w:tcW w:w="3044" w:type="dxa"/>
          </w:tcPr>
          <w:p w14:paraId="21567523" w14:textId="4ACA38B8" w:rsidR="000D4F5D" w:rsidRPr="000D4F5D" w:rsidRDefault="000D4F5D" w:rsidP="000D4F5D">
            <w:pPr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/10</w:t>
            </w:r>
          </w:p>
        </w:tc>
      </w:tr>
    </w:tbl>
    <w:p w14:paraId="50004B5B" w14:textId="77777777" w:rsidR="00585C90" w:rsidRDefault="00585C90" w:rsidP="00585C90"/>
    <w:sectPr w:rsidR="00585C90" w:rsidSect="001653DD">
      <w:pgSz w:w="11906" w:h="16838"/>
      <w:pgMar w:top="1417" w:right="849" w:bottom="1417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263C4"/>
    <w:multiLevelType w:val="hybridMultilevel"/>
    <w:tmpl w:val="21A8B664"/>
    <w:lvl w:ilvl="0" w:tplc="E1621738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DF73E6"/>
    <w:multiLevelType w:val="hybridMultilevel"/>
    <w:tmpl w:val="8AD82B7C"/>
    <w:lvl w:ilvl="0" w:tplc="9C82BA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4742467">
    <w:abstractNumId w:val="1"/>
  </w:num>
  <w:num w:numId="2" w16cid:durableId="1423601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C90"/>
    <w:rsid w:val="000D4F5D"/>
    <w:rsid w:val="001653DD"/>
    <w:rsid w:val="001C07F9"/>
    <w:rsid w:val="00306DBD"/>
    <w:rsid w:val="00585C90"/>
    <w:rsid w:val="007768B0"/>
    <w:rsid w:val="00A21D1A"/>
    <w:rsid w:val="00B34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F5824"/>
  <w15:chartTrackingRefBased/>
  <w15:docId w15:val="{733C2234-1156-4861-AF0A-A54EEC06A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85C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85C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85C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85C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85C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85C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85C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85C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85C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85C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85C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85C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85C9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85C9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85C9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85C9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85C9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85C9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85C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85C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85C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85C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85C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85C9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85C9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85C9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85C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85C9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585C90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0D4F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ICART</dc:creator>
  <cp:keywords/>
  <dc:description/>
  <cp:lastModifiedBy>R ICART</cp:lastModifiedBy>
  <cp:revision>3</cp:revision>
  <dcterms:created xsi:type="dcterms:W3CDTF">2026-04-23T12:48:00Z</dcterms:created>
  <dcterms:modified xsi:type="dcterms:W3CDTF">2026-04-23T12:53:00Z</dcterms:modified>
</cp:coreProperties>
</file>