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68samkpali7" w:id="0"/>
      <w:bookmarkEnd w:id="0"/>
      <w:r w:rsidDel="00000000" w:rsidR="00000000" w:rsidRPr="00000000">
        <w:rPr>
          <w:rtl w:val="0"/>
        </w:rPr>
        <w:t xml:space="preserve">Variables aléatoires continues,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mvgtyvui2rs" w:id="1"/>
      <w:bookmarkEnd w:id="1"/>
      <w:r w:rsidDel="00000000" w:rsidR="00000000" w:rsidRPr="00000000">
        <w:rPr>
          <w:rtl w:val="0"/>
        </w:rPr>
        <w:t xml:space="preserve">loi uniforme, loi normale</w:t>
      </w:r>
    </w:p>
    <w:p w:rsidR="00000000" w:rsidDel="00000000" w:rsidP="00000000" w:rsidRDefault="00000000" w:rsidRPr="00000000" w14:paraId="00000003">
      <w:pPr>
        <w:pStyle w:val="Heading2"/>
        <w:rPr>
          <w:color w:val="ff0000"/>
        </w:rPr>
      </w:pPr>
      <w:bookmarkStart w:colFirst="0" w:colLast="0" w:name="_825i3s5kjbwb" w:id="2"/>
      <w:bookmarkEnd w:id="2"/>
      <w:r w:rsidDel="00000000" w:rsidR="00000000" w:rsidRPr="00000000">
        <w:rPr>
          <w:color w:val="ff0000"/>
          <w:rtl w:val="0"/>
        </w:rPr>
        <w:t xml:space="preserve">Lire “Variables aléatoires continues et Loi uniforme”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dpn4gbktagk" w:id="3"/>
      <w:bookmarkEnd w:id="3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Fonction de densité 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05000" cy="4381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m:oMath>
        <m:r>
          <w:rPr/>
          <m:t xml:space="preserve">P(U</m:t>
        </m:r>
        <m:r>
          <w:rPr/>
          <m:t>∈</m:t>
        </m:r>
        <m:r>
          <w:rPr/>
          <m:t xml:space="preserve">[0;3])=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10</m:t>
            </m:r>
          </m:den>
        </m:f>
        <m:r>
          <w:rPr/>
          <m:t xml:space="preserve">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m:oMath>
        <m:r>
          <w:rPr/>
          <m:t xml:space="preserve">P(-1&lt;U&lt;4)=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10</m:t>
            </m:r>
          </m:den>
        </m:f>
        <m:r>
          <w:rPr/>
          <m:t xml:space="preserve">=0,5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m:oMath>
        <m:r>
          <w:rPr/>
          <m:t xml:space="preserve">P(U</m:t>
        </m:r>
        <m:r>
          <w:rPr/>
          <m:t>≤</m:t>
        </m:r>
        <m:r>
          <w:rPr/>
          <m:t xml:space="preserve">5)=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10</m:t>
            </m:r>
          </m:den>
        </m:f>
        <m:r>
          <w:rPr/>
          <m:t xml:space="preserve">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m:oMath>
        <m:r>
          <w:rPr/>
          <m:t xml:space="preserve">P(U=2)=0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m:oMath>
        <m:r>
          <w:rPr/>
          <m:t xml:space="preserve">E(U)=</m:t>
        </m:r>
        <m:f>
          <m:fPr>
            <m:ctrlPr>
              <w:rPr/>
            </m:ctrlPr>
          </m:fPr>
          <m:num>
            <m:r>
              <w:rPr/>
              <m:t xml:space="preserve">-2+8</m:t>
            </m:r>
          </m:num>
          <m:den>
            <m:r>
              <w:rPr/>
              <m:t xml:space="preserve">2</m:t>
            </m:r>
          </m:den>
        </m:f>
        <m:r>
          <w:rPr/>
          <m:t xml:space="preserve">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m:oMath>
        <m:r>
          <w:rPr/>
          <m:t xml:space="preserve">V(X)=</m:t>
        </m:r>
        <m:f>
          <m:fPr>
            <m:ctrlPr>
              <w:rPr/>
            </m:ctrlPr>
          </m:fPr>
          <m:num>
            <m:r>
              <w:rPr/>
              <m:t xml:space="preserve">(8-(-2)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100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V(X)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25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odm7bb2kdzfj" w:id="4"/>
      <w:bookmarkEnd w:id="4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Fonction de densité 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04975" cy="438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m:oMath>
        <m:r>
          <w:rPr/>
          <m:t xml:space="preserve">P(U</m:t>
        </m:r>
        <m:r>
          <w:rPr/>
          <m:t>∈</m:t>
        </m:r>
        <m:r>
          <w:rPr/>
          <m:t xml:space="preserve">[1;3])=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4</m:t>
            </m:r>
          </m:den>
        </m:f>
        <m:r>
          <w:rPr/>
          <m:t xml:space="preserve">=0,5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m:oMath>
        <m:r>
          <w:rPr/>
          <m:t xml:space="preserve">P(U</m:t>
        </m:r>
        <m:r>
          <w:rPr/>
          <m:t>≤</m:t>
        </m:r>
        <m:r>
          <w:rPr/>
          <m:t xml:space="preserve">2,5)=</m:t>
        </m:r>
        <m:f>
          <m:fPr>
            <m:ctrlPr>
              <w:rPr/>
            </m:ctrlPr>
          </m:fPr>
          <m:num>
            <m:r>
              <w:rPr/>
              <m:t xml:space="preserve">2,5</m:t>
            </m:r>
          </m:num>
          <m:den>
            <m:r>
              <w:rPr/>
              <m:t xml:space="preserve">4</m:t>
            </m:r>
          </m:den>
        </m:f>
        <m:r>
          <w:rPr/>
          <m:t xml:space="preserve">=0,625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m:oMath>
        <m:r>
          <w:rPr/>
          <m:t xml:space="preserve">P(0,2&lt;U</m:t>
        </m:r>
        <m:r>
          <w:rPr/>
          <m:t>≤</m:t>
        </m:r>
        <m:r>
          <w:rPr/>
          <m:t xml:space="preserve">3,5)=</m:t>
        </m:r>
        <m:f>
          <m:fPr>
            <m:ctrlPr>
              <w:rPr/>
            </m:ctrlPr>
          </m:fPr>
          <m:num>
            <m:r>
              <w:rPr/>
              <m:t xml:space="preserve">3,3</m:t>
            </m:r>
          </m:num>
          <m:den>
            <m:r>
              <w:rPr/>
              <m:t xml:space="preserve">4</m:t>
            </m:r>
          </m:den>
        </m:f>
        <m:r>
          <w:rPr/>
          <m:t xml:space="preserve">=0,825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m:oMath>
        <m:r>
          <w:rPr/>
          <m:t xml:space="preserve">P(U=1)=0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m:oMath>
        <m:r>
          <w:rPr/>
          <m:t xml:space="preserve">P(U&gt;1)=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=0,75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</w:pPr>
      <m:oMath>
        <m:r>
          <w:rPr/>
          <m:t xml:space="preserve">E(U)=</m:t>
        </m:r>
        <m:f>
          <m:fPr>
            <m:ctrlPr>
              <w:rPr/>
            </m:ctrlPr>
          </m:fPr>
          <m:num>
            <m:r>
              <w:rPr/>
              <m:t xml:space="preserve">0+4</m:t>
            </m:r>
          </m:num>
          <m:den>
            <m:r>
              <w:rPr/>
              <m:t xml:space="preserve">2</m:t>
            </m:r>
          </m:den>
        </m:f>
        <m:r>
          <w:rPr/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m:oMath>
        <m:r>
          <w:rPr/>
          <m:t xml:space="preserve">V(X)=</m:t>
        </m:r>
        <m:f>
          <m:fPr>
            <m:ctrlPr>
              <w:rPr/>
            </m:ctrlPr>
          </m:fPr>
          <m:num>
            <m:r>
              <w:rPr/>
              <m:t xml:space="preserve">(4-0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16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V(X)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gxb5b21pliqi" w:id="5"/>
      <w:bookmarkEnd w:id="5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Fonction de densité 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66900" cy="4381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ind w:left="1440" w:hanging="360"/>
        <w:jc w:val="left"/>
      </w:pPr>
      <m:oMath>
        <m:r>
          <w:rPr/>
          <m:t xml:space="preserve">P(A)=P(T&lt;20)=</m:t>
        </m:r>
        <m:f>
          <m:fPr>
            <m:ctrlPr>
              <w:rPr/>
            </m:ctrlPr>
          </m:fPr>
          <m:num>
            <m:r>
              <w:rPr/>
              <m:t xml:space="preserve">10</m:t>
            </m:r>
          </m:num>
          <m:den>
            <m:r>
              <w:rPr/>
              <m:t xml:space="preserve">50</m:t>
            </m:r>
          </m:den>
        </m:f>
        <m:r>
          <w:rPr/>
          <m:t xml:space="preserve">=0,2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ind w:left="1440" w:hanging="360"/>
        <w:jc w:val="left"/>
      </w:pPr>
      <m:oMath>
        <m:r>
          <w:rPr/>
          <m:t xml:space="preserve">P(B)=P(T&gt;40)=</m:t>
        </m:r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50</m:t>
            </m:r>
          </m:den>
        </m:f>
        <m:r>
          <w:rPr/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ind w:left="1440" w:hanging="360"/>
        <w:jc w:val="left"/>
      </w:pPr>
      <m:oMath>
        <m:r>
          <w:rPr/>
          <m:t xml:space="preserve">P(C)=P(20</m:t>
        </m:r>
        <m:r>
          <w:rPr/>
          <m:t>≤</m:t>
        </m:r>
        <m:r>
          <w:rPr/>
          <m:t xml:space="preserve">T</m:t>
        </m:r>
        <m:r>
          <w:rPr/>
          <m:t>≤</m:t>
        </m:r>
        <m:r>
          <w:rPr/>
          <m:t xml:space="preserve">40)=</m:t>
        </m:r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50</m:t>
            </m:r>
          </m:den>
        </m:f>
        <m:r>
          <w:rPr/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720" w:hanging="360"/>
        <w:jc w:val="left"/>
      </w:pPr>
      <m:oMath>
        <m:r>
          <w:rPr/>
          <m:t xml:space="preserve">E(T)=</m:t>
        </m:r>
        <m:f>
          <m:fPr>
            <m:ctrlPr>
              <w:rPr/>
            </m:ctrlPr>
          </m:fPr>
          <m:num>
            <m:r>
              <w:rPr/>
              <m:t xml:space="preserve">10+60</m:t>
            </m:r>
          </m:num>
          <m:den>
            <m:r>
              <w:rPr/>
              <m:t xml:space="preserve">2</m:t>
            </m:r>
          </m:den>
        </m:f>
        <m:r>
          <w:rPr/>
          <m:t xml:space="preserve">=35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En moyenne l’attente est de 35 secondes.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Variance :</w:t>
      </w:r>
      <m:oMath>
        <m:r>
          <w:rPr/>
          <m:t xml:space="preserve"> V(X)=</m:t>
        </m:r>
        <m:f>
          <m:fPr>
            <m:ctrlPr>
              <w:rPr/>
            </m:ctrlPr>
          </m:fPr>
          <m:num>
            <m:r>
              <w:rPr/>
              <m:t xml:space="preserve">(60-10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2 500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625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Écart-type : </w:t>
      </w: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V(X)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625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25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n3w8pq68wulf" w:id="6"/>
      <w:bookmarkEnd w:id="6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Fonction de densité 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57375" cy="4381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ind w:left="720" w:hanging="360"/>
      </w:pPr>
      <m:oMath>
        <m:r>
          <w:rPr/>
          <m:t xml:space="preserve">P(X&gt;12)=</m:t>
        </m:r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20</m:t>
            </m:r>
          </m:den>
        </m:f>
        <m:r>
          <w:rPr/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X&gt;10</m:t>
            </m:r>
          </m:sub>
        </m:sSub>
        <m:r>
          <w:rPr/>
          <m:t xml:space="preserve">(X&gt;12)=</m:t>
        </m:r>
        <m:f>
          <m:fPr>
            <m:ctrlPr>
              <w:rPr/>
            </m:ctrlPr>
          </m:fPr>
          <m:num>
            <m:r>
              <w:rPr/>
              <m:t xml:space="preserve">P((X&gt;10)</m:t>
            </m:r>
            <m:r>
              <w:rPr/>
              <m:t>∩</m:t>
            </m:r>
            <m:r>
              <w:rPr/>
              <m:t xml:space="preserve">(X&gt;12))</m:t>
            </m:r>
          </m:num>
          <m:den>
            <m:r>
              <w:rPr/>
              <m:t xml:space="preserve">P(X&gt;10)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P(X&gt;12)</m:t>
            </m:r>
          </m:num>
          <m:den>
            <m:r>
              <w:rPr/>
              <m:t xml:space="preserve">P(X&gt;10)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8/20</m:t>
            </m:r>
          </m:num>
          <m:den>
            <m:r>
              <w:rPr/>
              <m:t xml:space="preserve">10/20</m:t>
            </m:r>
          </m:den>
        </m:f>
        <m:r>
          <w:rPr/>
          <m:t xml:space="preserve">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ind w:left="720" w:hanging="360"/>
      </w:pPr>
      <m:oMath>
        <m:r>
          <m:t>μ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0+20</m:t>
            </m:r>
          </m:num>
          <m:den>
            <m:r>
              <w:rPr/>
              <m:t xml:space="preserve">2</m:t>
            </m:r>
          </m:den>
        </m:f>
        <m:r>
          <w:rPr/>
          <m:t xml:space="preserve">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m:oMath>
        <m:r>
          <m:t>σ</m:t>
        </m:r>
        <m:r>
          <w:rPr/>
          <m:t xml:space="preserve">=</m:t>
        </m:r>
        <m:r>
          <w:rPr/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V(X)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(20-0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12</m:t>
                </m:r>
              </m:den>
            </m:f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100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m:oMath>
        <m:r>
          <w:rPr/>
          <m:t xml:space="preserve">P(</m:t>
        </m:r>
        <m:r>
          <w:rPr/>
          <m:t>μ</m:t>
        </m:r>
        <m:r>
          <w:rPr/>
          <m:t xml:space="preserve">-</m:t>
        </m:r>
        <m:r>
          <w:rPr/>
          <m:t>σ</m:t>
        </m:r>
        <m:r>
          <w:rPr/>
          <m:t xml:space="preserve">&lt;X&lt;</m:t>
        </m:r>
        <m:r>
          <w:rPr/>
          <m:t>μ</m:t>
        </m:r>
        <m:r>
          <w:rPr/>
          <m:t xml:space="preserve">+</m:t>
        </m:r>
        <m:r>
          <w:rPr/>
          <m:t>σ</m:t>
        </m:r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r>
              <w:rPr/>
              <m:t>σ</m:t>
            </m:r>
          </m:num>
          <m:den>
            <m:r>
              <w:rPr/>
              <m:t xml:space="preserve">20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>σ</m:t>
            </m:r>
          </m:num>
          <m:den>
            <m:r>
              <w:rPr/>
              <m:t xml:space="preserve">10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(</w:t>
      </w:r>
      <m:oMath>
        <m:r>
          <m:t>≈</m:t>
        </m:r>
        <m:r>
          <w:rPr/>
          <m:t xml:space="preserve">0,58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9273ovy2mv7l" w:id="7"/>
      <w:bookmarkEnd w:id="7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suit la loi uniforme sur </w:t>
      </w:r>
      <m:oMath>
        <m:r>
          <w:rPr/>
          <m:t xml:space="preserve">[0;30]</m:t>
        </m:r>
      </m:oMath>
      <w:r w:rsidDel="00000000" w:rsidR="00000000" w:rsidRPr="00000000">
        <w:rPr>
          <w:rtl w:val="0"/>
        </w:rPr>
        <w:t xml:space="preserve"> de fonction de densité 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57375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m:oMath>
        <m:r>
          <w:rPr/>
          <m:t xml:space="preserve">P(H&lt;20)=</m:t>
        </m:r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30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m:oMath>
        <m:r>
          <w:rPr/>
          <m:t xml:space="preserve">P(10</m:t>
        </m:r>
        <m:r>
          <w:rPr/>
          <m:t>≤</m:t>
        </m:r>
        <m:r>
          <w:rPr/>
          <m:t xml:space="preserve">H</m:t>
        </m:r>
        <m:r>
          <w:rPr/>
          <m:t>≤</m:t>
        </m:r>
        <m:r>
          <w:rPr/>
          <m:t xml:space="preserve">20)=</m:t>
        </m:r>
        <m:f>
          <m:fPr>
            <m:ctrlPr>
              <w:rPr/>
            </m:ctrlPr>
          </m:fPr>
          <m:num>
            <m:r>
              <w:rPr/>
              <m:t xml:space="preserve">10</m:t>
            </m:r>
          </m:num>
          <m:den>
            <m:r>
              <w:rPr/>
              <m:t xml:space="preserve">30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X&gt;20</m:t>
            </m:r>
          </m:sub>
        </m:sSub>
        <m:r>
          <w:rPr/>
          <m:t xml:space="preserve">(X&lt;25)=</m:t>
        </m:r>
        <m:f>
          <m:fPr>
            <m:ctrlPr>
              <w:rPr/>
            </m:ctrlPr>
          </m:fPr>
          <m:num>
            <m:r>
              <w:rPr/>
              <m:t xml:space="preserve">P((X&gt;20)</m:t>
            </m:r>
            <m:r>
              <w:rPr/>
              <m:t>∩</m:t>
            </m:r>
            <m:r>
              <w:rPr/>
              <m:t xml:space="preserve">(X&lt;25))</m:t>
            </m:r>
          </m:num>
          <m:den>
            <m:r>
              <w:rPr/>
              <m:t xml:space="preserve">P(X&gt;20)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P(20&lt;X&lt;25)</m:t>
            </m:r>
          </m:num>
          <m:den>
            <m:r>
              <w:rPr/>
              <m:t xml:space="preserve">P(X&gt;20)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5/30</m:t>
            </m:r>
          </m:num>
          <m:den>
            <m:r>
              <w:rPr/>
              <m:t xml:space="preserve">10/30</m:t>
            </m:r>
          </m:den>
        </m:f>
        <m:r>
          <w:rPr/>
          <m:t xml:space="preserve">=0,5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m:oMath>
        <m:r>
          <w:rPr/>
          <m:t xml:space="preserve">E(H)=</m:t>
        </m:r>
        <m:f>
          <m:fPr>
            <m:ctrlPr>
              <w:rPr/>
            </m:ctrlPr>
          </m:fPr>
          <m:num>
            <m:r>
              <w:rPr/>
              <m:t xml:space="preserve">0+30</m:t>
            </m:r>
          </m:num>
          <m:den>
            <m:r>
              <w:rPr/>
              <m:t xml:space="preserve">2</m:t>
            </m:r>
          </m:den>
        </m:f>
        <m:r>
          <w:rPr/>
          <m:t xml:space="preserve">=15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L’heure de passage moyenne est 10h15.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676g2kohw72d" w:id="8"/>
      <w:bookmarkEnd w:id="8"/>
      <w:r w:rsidDel="00000000" w:rsidR="00000000" w:rsidRPr="00000000">
        <w:rPr>
          <w:color w:val="ff0000"/>
          <w:rtl w:val="0"/>
        </w:rPr>
        <w:t xml:space="preserve">Lire “loi normale” jusqu’à “Approximation d’une loi binomiale par une loi normale” exclus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vidéo du cours</w:t>
        </w:r>
      </w:hyperlink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nfjp0q930f" w:id="9"/>
      <w:bookmarkEnd w:id="9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24354" cy="8458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354" cy="84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17948" cy="8935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948" cy="89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960437" cy="85537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437" cy="85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 symétrie : </w:t>
      </w:r>
      <m:oMath>
        <m:r>
          <w:rPr/>
          <m:t xml:space="preserve">P(X</m:t>
        </m:r>
        <m:r>
          <w:rPr/>
          <m:t>≥</m:t>
        </m:r>
        <m:r>
          <w:rPr/>
          <m:t xml:space="preserve">6)=</m:t>
        </m:r>
      </m:oMath>
      <m:oMath>
        <m:r>
          <w:rPr/>
          <m:t xml:space="preserve">P(X&lt;4)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igoy2kyar64c" w:id="10"/>
      <w:bookmarkEnd w:id="10"/>
      <w:r w:rsidDel="00000000" w:rsidR="00000000" w:rsidRPr="00000000">
        <w:rPr>
          <w:rtl w:val="0"/>
        </w:rPr>
        <w:t xml:space="preserve">Exercice 7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tuto TI 83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tuto Casio n°1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tuto Casio n°2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Remarque : que les inégalités </w:t>
            </w:r>
            <w:r w:rsidDel="00000000" w:rsidR="00000000" w:rsidRPr="00000000">
              <w:rPr>
                <w:rtl w:val="0"/>
              </w:rPr>
              <w:t xml:space="preserve">soient</w:t>
            </w:r>
            <w:r w:rsidDel="00000000" w:rsidR="00000000" w:rsidRPr="00000000">
              <w:rPr>
                <w:rtl w:val="0"/>
              </w:rPr>
              <w:t xml:space="preserve"> strictes ou non ne change rien car il s’agit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une variable aléatoire </w:t>
            </w:r>
            <w:r w:rsidDel="00000000" w:rsidR="00000000" w:rsidRPr="00000000">
              <w:rPr>
                <w:u w:val="single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  <w:t xml:space="preserve"> : comme pour une loi uniforme, pour tout réel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P(X=a)=0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m:oMath>
        <m:r>
          <w:rPr/>
          <m:t xml:space="preserve">P(11&lt;X&lt;15)</m:t>
        </m:r>
        <m:r>
          <w:rPr/>
          <m:t>≈</m:t>
        </m:r>
        <m:r>
          <w:rPr/>
          <m:t xml:space="preserve">0,258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m:oMath>
        <m:r>
          <w:rPr/>
          <m:t xml:space="preserve">P(6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18)</m:t>
        </m:r>
        <m:r>
          <w:rPr/>
          <m:t>≈</m:t>
        </m:r>
        <m:r>
          <w:rPr/>
          <m:t xml:space="preserve">0,683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15)</m:t>
        </m:r>
        <m:r>
          <w:rPr/>
          <m:t>≈</m:t>
        </m:r>
        <m:r>
          <w:rPr/>
          <m:t xml:space="preserve">0,309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5)</m:t>
        </m:r>
        <m:r>
          <w:rPr/>
          <m:t>≈</m:t>
        </m:r>
        <m:r>
          <w:rPr/>
          <m:t xml:space="preserve">0,878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m:oMath>
        <m:r>
          <w:rPr/>
          <m:t xml:space="preserve">P(X&lt;12)</m:t>
        </m:r>
        <m:r>
          <w:rPr/>
          <m:t>≈</m:t>
        </m:r>
        <m:r>
          <w:rPr/>
          <m:t xml:space="preserve">0,5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m:oMath>
        <m:r>
          <w:rPr/>
          <m:t xml:space="preserve">P(X&lt;10)</m:t>
        </m:r>
        <m:r>
          <w:rPr/>
          <m:t>≈</m:t>
        </m:r>
        <m:r>
          <w:rPr/>
          <m:t xml:space="preserve">0,369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m:oMath>
        <m:r>
          <w:rPr/>
          <m:t xml:space="preserve">P(X</m:t>
        </m:r>
        <m:r>
          <w:rPr/>
          <m:t>∈</m:t>
        </m:r>
        <m:r>
          <w:rPr/>
          <m:t xml:space="preserve">[0;24])</m:t>
        </m:r>
        <m:r>
          <w:rPr/>
          <m:t>≈</m:t>
        </m:r>
        <m:r>
          <w:rPr/>
          <m:t xml:space="preserve">0,954</m:t>
        </m:r>
      </m:oMath>
      <w:r w:rsidDel="00000000" w:rsidR="00000000" w:rsidRPr="00000000">
        <w:rPr>
          <w:rtl w:val="0"/>
        </w:rPr>
        <w:t xml:space="preserve"> (il s’agit de </w:t>
      </w:r>
      <m:oMath>
        <m:r>
          <w:rPr/>
          <m:t xml:space="preserve">P(0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24)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m:oMath>
        <m:r>
          <w:rPr/>
          <m:t xml:space="preserve">P(4</m:t>
        </m:r>
        <m:r>
          <w:rPr/>
          <m:t>≤</m:t>
        </m:r>
        <m:r>
          <w:rPr/>
          <m:t xml:space="preserve">X)</m:t>
        </m:r>
        <m:r>
          <w:rPr/>
          <m:t>≈</m:t>
        </m:r>
        <m:r>
          <w:rPr/>
          <m:t xml:space="preserve">0,909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261o27e60rye" w:id="11"/>
      <w:bookmarkEnd w:id="11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49">
      <w:pPr>
        <w:rPr/>
      </w:pPr>
      <m:oMath>
        <m:r>
          <w:rPr/>
          <m:t xml:space="preserve">P(X</m:t>
        </m:r>
        <m:r>
          <w:rPr/>
          <m:t>∈</m:t>
        </m:r>
        <m:r>
          <w:rPr/>
          <m:t xml:space="preserve">[400;900])</m:t>
        </m:r>
        <m:r>
          <w:rPr/>
          <m:t>≈</m:t>
        </m:r>
        <m:r>
          <w:rPr/>
          <m:t xml:space="preserve">0,307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950)</m:t>
        </m:r>
        <m:r>
          <w:rPr/>
          <m:t>≈</m:t>
        </m:r>
        <m:r>
          <w:rPr/>
          <m:t xml:space="preserve">0,599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m:oMath>
        <m:r>
          <w:rPr/>
          <m:t xml:space="preserve">P(X&lt;1200)</m:t>
        </m:r>
        <m:r>
          <w:rPr/>
          <m:t>≈</m:t>
        </m:r>
        <m:r>
          <w:rPr/>
          <m:t xml:space="preserve">0,841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1150)</m:t>
        </m:r>
        <m:r>
          <w:rPr/>
          <m:t>≈</m:t>
        </m:r>
        <m:r>
          <w:rPr/>
          <m:t xml:space="preserve">0,227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m:oMath>
        <m:r>
          <w:rPr/>
          <m:t xml:space="preserve">P(400&lt;X&lt;1600)</m:t>
        </m:r>
        <m:r>
          <w:rPr/>
          <m:t>≈</m:t>
        </m:r>
        <m:r>
          <w:rPr/>
          <m:t xml:space="preserve">0,997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m:oMath>
        <m:r>
          <w:rPr/>
          <m:t xml:space="preserve">P(X&gt;1200)</m:t>
        </m:r>
        <m:r>
          <w:rPr/>
          <m:t>≈</m:t>
        </m:r>
        <m:r>
          <w:rPr/>
          <m:t xml:space="preserve">0,159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m:oMath>
        <m:r>
          <w:rPr/>
          <m:t xml:space="preserve">P(X</m:t>
        </m:r>
        <m:r>
          <w:rPr/>
          <m:t>∈</m:t>
        </m:r>
        <m:r>
          <w:rPr/>
          <m:t xml:space="preserve">]-</m:t>
        </m:r>
        <m:r>
          <w:rPr/>
          <m:t>∞</m:t>
        </m:r>
        <m:r>
          <w:rPr/>
          <m:t xml:space="preserve">;1500])</m:t>
        </m:r>
        <m:r>
          <w:rPr/>
          <m:t>≈</m:t>
        </m:r>
        <m:r>
          <w:rPr/>
          <m:t xml:space="preserve">0,994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m:oMath>
        <m:r>
          <w:rPr/>
          <m:t xml:space="preserve">P(X=1000)=0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76r0t43inldr" w:id="12"/>
      <w:bookmarkEnd w:id="12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</w:pPr>
      <m:oMath>
        <m:r>
          <w:rPr/>
          <m:t xml:space="preserve">P(110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130)</m:t>
        </m:r>
        <m:r>
          <w:rPr/>
          <m:t>≈</m:t>
        </m:r>
        <m:r>
          <w:rPr/>
          <m:t xml:space="preserve">0,52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</w:pPr>
      <m:oMath>
        <m:r>
          <w:rPr/>
          <m:t xml:space="preserve">P(X&gt;150)</m:t>
        </m:r>
        <m:r>
          <w:rPr/>
          <m:t>≈</m:t>
        </m:r>
        <m:r>
          <w:rPr/>
          <m:t xml:space="preserve">0,02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6po37nv2j3lh" w:id="13"/>
      <w:bookmarkEnd w:id="13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m:oMath>
        <m:r>
          <w:rPr/>
          <m:t xml:space="preserve">P(X</m:t>
        </m:r>
        <m:r>
          <w:rPr/>
          <m:t>∈</m:t>
        </m:r>
        <m:r>
          <w:rPr/>
          <m:t xml:space="preserve">[21,95;22,05])</m:t>
        </m:r>
        <m:r>
          <w:rPr/>
          <m:t>≈</m:t>
        </m:r>
        <m:r>
          <w:rPr/>
          <m:t xml:space="preserve">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pouvait prévoir le résultat car 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</w:pPr>
      <m:oMath>
        <m:r>
          <w:rPr/>
          <m:t xml:space="preserve">21,95=m-2</m:t>
        </m:r>
        <m:r>
          <w:rPr/>
          <m:t>σ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</w:pPr>
      <m:oMath>
        <m:r>
          <w:rPr/>
          <m:t xml:space="preserve">22,05=m+2</m:t>
        </m:r>
        <m:r>
          <w:rPr/>
          <m:t>σ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</w:pPr>
      <m:oMath>
        <m:r>
          <w:rPr/>
          <m:t xml:space="preserve">P(m-2</m:t>
        </m:r>
        <m:r>
          <w:rPr/>
          <m:t>σ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m+2</m:t>
        </m:r>
        <m:r>
          <w:rPr/>
          <m:t>σ</m:t>
        </m:r>
        <m:r>
          <w:rPr/>
          <m:t xml:space="preserve">)</m:t>
        </m:r>
        <m:r>
          <w:rPr/>
          <m:t>≈</m:t>
        </m:r>
        <m:r>
          <w:rPr/>
          <m:t xml:space="preserve">0,95</m:t>
        </m:r>
      </m:oMath>
      <w:r w:rsidDel="00000000" w:rsidR="00000000" w:rsidRPr="00000000">
        <w:rPr>
          <w:rtl w:val="0"/>
        </w:rPr>
        <w:t xml:space="preserve"> d’après la leçon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j1yf7874utj6" w:id="14"/>
      <w:bookmarkEnd w:id="14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5B">
      <w:pPr>
        <w:rPr/>
      </w:pPr>
      <m:oMath>
        <m:r>
          <w:rPr/>
          <m:t xml:space="preserve">P(1000</m:t>
        </m:r>
        <m:r>
          <w:rPr/>
          <m:t>≤</m:t>
        </m:r>
        <m:r>
          <w:rPr/>
          <m:t xml:space="preserve">C</m:t>
        </m:r>
        <m:r>
          <w:rPr/>
          <m:t>≤</m:t>
        </m:r>
        <m:r>
          <w:rPr/>
          <m:t xml:space="preserve">1500)=0,775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kbdtemlhmos1" w:id="15"/>
      <w:bookmarkEnd w:id="15"/>
      <w:r w:rsidDel="00000000" w:rsidR="00000000" w:rsidRPr="00000000">
        <w:rPr>
          <w:rtl w:val="0"/>
        </w:rPr>
        <w:t xml:space="preserve">Exercice 12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tuto TI</w:t>
        </w:r>
      </w:hyperlink>
      <w:r w:rsidDel="00000000" w:rsidR="00000000" w:rsidRPr="00000000">
        <w:rPr>
          <w:rtl w:val="0"/>
        </w:rPr>
        <w:t xml:space="preserve">,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tuto Casio n°3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m:oMath>
        <m:r>
          <w:rPr/>
          <m:t xml:space="preserve">P(X&lt;a)=0,8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13,37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m:oMath>
        <m:r>
          <w:rPr/>
          <m:t xml:space="preserve">P(X</m:t>
        </m:r>
        <m:r>
          <w:rPr/>
          <m:t>≤</m:t>
        </m:r>
        <m:r>
          <w:rPr/>
          <m:t xml:space="preserve">a)=0,1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4,87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m:oMath>
        <m:r>
          <w:rPr/>
          <m:t xml:space="preserve">P(X&gt;a)=0,25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12,70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Remarque pour les TI : il faut choisir une aire à gauche égale à 0,75.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m:oMath>
        <m:r>
          <w:rPr/>
          <m:t xml:space="preserve">P(10-a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10+a)=0,9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10+a</m:t>
        </m:r>
        <m:r>
          <w:rPr/>
          <m:t>≈</m:t>
        </m:r>
        <m:r>
          <w:rPr/>
          <m:t xml:space="preserve">16,58</m:t>
        </m:r>
      </m:oMath>
      <w:r w:rsidDel="00000000" w:rsidR="00000000" w:rsidRPr="00000000">
        <w:rPr>
          <w:rtl w:val="0"/>
        </w:rPr>
        <w:t xml:space="preserve"> soit </w:t>
      </w:r>
      <m:oMath>
        <m:r>
          <w:rPr/>
          <m:t xml:space="preserve">a</m:t>
        </m:r>
        <m:r>
          <w:rPr/>
          <m:t>≈</m:t>
        </m:r>
        <m:r>
          <w:rPr/>
          <m:t xml:space="preserve">6,58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Remarque pour les TI : il faut choisir une aire à gauche égale à 0,95 car l’aire en dehors de l’intervalle </w:t>
      </w:r>
      <m:oMath>
        <m:r>
          <w:rPr>
            <w:i w:val="1"/>
          </w:rPr>
          <m:t xml:space="preserve">[10-a;10+a]</m:t>
        </m:r>
      </m:oMath>
      <w:r w:rsidDel="00000000" w:rsidR="00000000" w:rsidRPr="00000000">
        <w:rPr>
          <w:i w:val="1"/>
          <w:rtl w:val="0"/>
        </w:rPr>
        <w:t xml:space="preserve"> doit être de 0,1 soit 0,05 de chaque côté.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s53pij8lkiys" w:id="16"/>
      <w:bookmarkEnd w:id="16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ind w:left="720" w:hanging="360"/>
      </w:pPr>
      <m:oMath>
        <m:r>
          <w:rPr/>
          <m:t xml:space="preserve">P(X&gt;a)=0,6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48,73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Remarque pour les TI : il faut choisir une aire à gauche égale à 0,4.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ind w:left="720" w:hanging="360"/>
      </w:pPr>
      <m:oMath>
        <m:r>
          <w:rPr/>
          <m:t xml:space="preserve">P(X</m:t>
        </m:r>
        <m:r>
          <w:rPr/>
          <m:t>≤</m:t>
        </m:r>
        <m:r>
          <w:rPr/>
          <m:t xml:space="preserve">a)=0,2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45,79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ind w:left="720" w:hanging="360"/>
      </w:pPr>
      <m:oMath>
        <m:r>
          <w:rPr/>
          <m:t xml:space="preserve">P(X</m:t>
        </m:r>
        <m:r>
          <w:rPr/>
          <m:t>≥</m:t>
        </m:r>
        <m:r>
          <w:rPr/>
          <m:t xml:space="preserve">a)=0,9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a</m:t>
        </m:r>
        <m:r>
          <w:rPr/>
          <m:t>≈</m:t>
        </m:r>
        <m:r>
          <w:rPr/>
          <m:t xml:space="preserve">43,59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Remarque pour les TI : il faut choisir une aire à gauche égale à 0,1.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720" w:hanging="360"/>
      </w:pPr>
      <m:oMath>
        <m:r>
          <w:rPr/>
          <m:t xml:space="preserve">P(50-a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50+a)=0,95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50+a</m:t>
        </m:r>
        <m:r>
          <w:rPr/>
          <m:t>≈</m:t>
        </m:r>
        <m:r>
          <w:rPr/>
          <m:t xml:space="preserve">59,80</m:t>
        </m:r>
      </m:oMath>
      <w:r w:rsidDel="00000000" w:rsidR="00000000" w:rsidRPr="00000000">
        <w:rPr>
          <w:rtl w:val="0"/>
        </w:rPr>
        <w:t xml:space="preserve"> soit pour </w:t>
      </w:r>
      <m:oMath>
        <m:r>
          <w:rPr/>
          <m:t xml:space="preserve">a</m:t>
        </m:r>
        <m:r>
          <w:rPr/>
          <m:t>≈</m:t>
        </m:r>
        <m:r>
          <w:rPr/>
          <m:t xml:space="preserve">9,80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Remarque pour les TI : il faut choisir une aire à gauche égale à 0,975 car l’aire en dehors de l’intervalle </w:t>
      </w:r>
      <m:oMath>
        <m:r>
          <w:rPr>
            <w:i w:val="1"/>
          </w:rPr>
          <m:t xml:space="preserve">[50-a;50+a]</m:t>
        </m:r>
      </m:oMath>
      <w:r w:rsidDel="00000000" w:rsidR="00000000" w:rsidRPr="00000000">
        <w:rPr>
          <w:i w:val="1"/>
          <w:rtl w:val="0"/>
        </w:rPr>
        <w:t xml:space="preserve"> doit être de 0,05 soit 0,025 de chaque côté.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oj18dw8wq2px" w:id="17"/>
      <w:bookmarkEnd w:id="17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</w:pPr>
      <m:oMath>
        <m:r>
          <w:rPr/>
          <m:t xml:space="preserve">P(X&lt;81,5)</m:t>
        </m:r>
        <m:r>
          <w:rPr/>
          <m:t>≈</m:t>
        </m:r>
        <m:r>
          <w:rPr/>
          <m:t xml:space="preserve">0,773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</w:pPr>
      <m:oMath>
        <m:r>
          <w:rPr/>
          <m:t xml:space="preserve">P(79,85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81,15)</m:t>
        </m:r>
        <m:r>
          <w:rPr/>
          <m:t>≈</m:t>
        </m:r>
        <m:r>
          <w:rPr/>
          <m:t xml:space="preserve">0,247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que le résistor soit conforme est égale à environ 0,247.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</w:pPr>
      <m:oMath>
        <m:r>
          <w:rPr/>
          <m:t xml:space="preserve">P(80-h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80+h)=0,95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80+h</m:t>
        </m:r>
        <m:r>
          <w:rPr/>
          <m:t>≈</m:t>
        </m:r>
        <m:r>
          <w:rPr/>
          <m:t xml:space="preserve">83,920</m:t>
        </m:r>
      </m:oMath>
      <w:r w:rsidDel="00000000" w:rsidR="00000000" w:rsidRPr="00000000">
        <w:rPr>
          <w:rtl w:val="0"/>
        </w:rPr>
        <w:t xml:space="preserve"> soit pour </w:t>
      </w:r>
      <m:oMath>
        <m:r>
          <w:rPr/>
          <m:t xml:space="preserve">h</m:t>
        </m:r>
        <m:r>
          <w:rPr/>
          <m:t>≈</m:t>
        </m:r>
        <m:r>
          <w:rPr/>
          <m:t xml:space="preserve">3,920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5sges8alu6ie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5i7qjkielbs1" w:id="19"/>
      <w:bookmarkEnd w:id="19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suivant la loi normale d'espérance 100 et d'écart type 0,15. </w:t>
      </w:r>
    </w:p>
    <w:p w:rsidR="00000000" w:rsidDel="00000000" w:rsidP="00000000" w:rsidRDefault="00000000" w:rsidRPr="00000000" w14:paraId="00000074">
      <w:pPr>
        <w:rPr/>
      </w:pPr>
      <m:oMath>
        <m:r>
          <w:rPr/>
          <m:t xml:space="preserve">P(99,614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100,386)=0,99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 longueur des tiges doit être comprise entre 99,614 et 100,386.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ludypyeafqws" w:id="20"/>
      <w:bookmarkEnd w:id="20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suivant la loi normale d'espérance </w:t>
      </w:r>
      <m:oMath>
        <m:r>
          <w:rPr/>
          <m:t xml:space="preserve">100</m:t>
        </m:r>
      </m:oMath>
      <w:r w:rsidDel="00000000" w:rsidR="00000000" w:rsidRPr="00000000">
        <w:rPr>
          <w:rtl w:val="0"/>
        </w:rPr>
        <w:t xml:space="preserve"> et d'écart type </w:t>
      </w:r>
      <m:oMath>
        <m:r>
          <w:rPr/>
          <m:t xml:space="preserve">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8">
      <w:pPr>
        <w:rPr/>
      </w:pPr>
      <m:oMath>
        <m:r>
          <w:rPr/>
          <m:t xml:space="preserve">P(94,456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105,544)=0,95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 masse doit être comprise entre 94,456 et 105,544.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etyymhat44r7" w:id="21"/>
      <w:bookmarkEnd w:id="21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7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qlsgr914qw0b" w:id="22"/>
      <w:bookmarkEnd w:id="22"/>
      <w:r w:rsidDel="00000000" w:rsidR="00000000" w:rsidRPr="00000000">
        <w:rPr>
          <w:rtl w:val="0"/>
        </w:rPr>
        <w:t xml:space="preserve">Loi normale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</w:pPr>
      <m:oMath>
        <m:r>
          <w:rPr/>
          <m:t xml:space="preserve">P(110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130)</m:t>
        </m:r>
        <m:r>
          <w:rPr/>
          <m:t>≈</m:t>
        </m:r>
        <m:r>
          <w:rPr/>
          <m:t xml:space="preserve">0,683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</w:pPr>
      <m:oMath>
        <m:r>
          <w:rPr/>
          <m:t xml:space="preserve">P(X&lt;100)</m:t>
        </m:r>
        <m:r>
          <w:rPr/>
          <m:t>≈</m:t>
        </m:r>
        <m:r>
          <w:rPr/>
          <m:t xml:space="preserve">0,023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que la pelle prélevée extrait moins de 100 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pendant sa première heure de chantier est égale à 0,023 environ.</w:t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9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46ek1qwo1ppq" w:id="23"/>
      <w:bookmarkEnd w:id="23"/>
      <w:r w:rsidDel="00000000" w:rsidR="00000000" w:rsidRPr="00000000">
        <w:rPr>
          <w:rtl w:val="0"/>
        </w:rPr>
        <w:t xml:space="preserve">loi binomiale 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p=0,9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p=0,9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</w:pPr>
      <m:oMath>
        <m:r>
          <w:rPr/>
          <m:t xml:space="preserve">P(Y=10)</m:t>
        </m:r>
        <m:r>
          <w:rPr/>
          <m:t>≈</m:t>
        </m:r>
        <m:r>
          <w:rPr/>
          <m:t xml:space="preserve">0,349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que, dans un tel prélèvement, aucun des 10 camions-benne n’aient de panne ou de sinistre pendant le premier mois de chantier est égale à environ </w:t>
      </w:r>
      <m:oMath>
        <m:r>
          <w:rPr/>
          <m:t xml:space="preserve">0,349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eypx4bl4bo7e" w:id="24"/>
      <w:bookmarkEnd w:id="24"/>
      <w:r w:rsidDel="00000000" w:rsidR="00000000" w:rsidRPr="00000000">
        <w:rPr>
          <w:color w:val="ff0000"/>
          <w:rtl w:val="0"/>
        </w:rPr>
        <w:t xml:space="preserve">Lire “Approximation d’une loi binomiale par une loi normale”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omcnb73o9sar" w:id="25"/>
      <w:bookmarkEnd w:id="25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n=200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p=0,2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n=200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Espérance : </w:t>
      </w:r>
      <m:oMath>
        <m:r>
          <w:rPr/>
          <m:t xml:space="preserve">E(X)=np=200</m:t>
        </m:r>
        <m:r>
          <w:rPr/>
          <m:t>×</m:t>
        </m:r>
        <m:r>
          <w:rPr/>
          <m:t xml:space="preserve">0,2=40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Écart type : </w:t>
      </w: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200</m:t>
            </m:r>
            <m:r>
              <w:rPr/>
              <m:t>×</m:t>
            </m:r>
            <m:r>
              <w:rPr/>
              <m:t xml:space="preserve">0,2</m:t>
            </m:r>
            <m:r>
              <w:rPr/>
              <m:t>×</m:t>
            </m:r>
            <m:r>
              <w:rPr/>
              <m:t xml:space="preserve">(1-0,2)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m:oMath>
        <m:r>
          <w:rPr/>
          <m:t xml:space="preserve">Y〜N(40,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32</m:t>
            </m:r>
          </m:e>
        </m:rad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1"/>
          <w:numId w:val="28"/>
        </w:numPr>
        <w:ind w:left="1440" w:hanging="360"/>
      </w:pPr>
      <m:oMath>
        <m:r>
          <w:rPr/>
          <m:t xml:space="preserve">P(A)=P(Y&gt;50,5)</m:t>
        </m:r>
        <m:r>
          <w:rPr/>
          <m:t>≈</m:t>
        </m:r>
        <m:r>
          <w:rPr/>
          <m:t xml:space="preserve">0,032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ind w:left="1440" w:hanging="360"/>
      </w:pPr>
      <m:oMath>
        <m:r>
          <w:rPr/>
          <m:t xml:space="preserve">P(B)=P(29,5&lt;Y&lt;60,5)</m:t>
        </m:r>
        <m:r>
          <w:rPr/>
          <m:t>≈</m:t>
        </m:r>
        <m:r>
          <w:rPr/>
          <m:t xml:space="preserve">0,968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ind w:left="1440" w:hanging="360"/>
      </w:pPr>
      <m:oMath>
        <m:r>
          <w:rPr/>
          <m:t xml:space="preserve">P(C)=P(Y&lt;19,5)</m:t>
        </m:r>
        <m:r>
          <w:rPr/>
          <m:t>≈</m:t>
        </m:r>
        <m:r>
          <w:rPr/>
          <m:t xml:space="preserve">0,000145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8"/>
        </w:numPr>
        <w:ind w:left="1440" w:hanging="360"/>
      </w:pPr>
      <m:oMath>
        <m:r>
          <w:rPr/>
          <m:t xml:space="preserve">P(D)=P(Y&gt;50,5)</m:t>
        </m:r>
        <m:r>
          <w:rPr/>
          <m:t>≈</m:t>
        </m:r>
        <m:r>
          <w:rPr/>
          <m:t xml:space="preserve">0,032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ws2jozvxqw3t" w:id="26"/>
      <w:bookmarkEnd w:id="26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n=1000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p=0,02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n=1000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Espérance : </w:t>
      </w:r>
      <m:oMath>
        <m:r>
          <w:rPr/>
          <m:t xml:space="preserve">E(X)=np=1000</m:t>
        </m:r>
        <m:r>
          <w:rPr/>
          <m:t>×</m:t>
        </m:r>
        <m:r>
          <w:rPr/>
          <m:t xml:space="preserve">0,02=20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Écart type : </w:t>
      </w: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1000</m:t>
            </m:r>
            <m:r>
              <w:rPr/>
              <m:t>×</m:t>
            </m:r>
            <m:r>
              <w:rPr/>
              <m:t xml:space="preserve">0,02</m:t>
            </m:r>
            <m:r>
              <w:rPr/>
              <m:t>×</m:t>
            </m:r>
            <m:r>
              <w:rPr/>
              <m:t xml:space="preserve">(1-0,02)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19,6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m:oMath>
        <m:r>
          <w:rPr/>
          <m:t xml:space="preserve">Y〜N(20,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19,6</m:t>
            </m:r>
          </m:e>
        </m:rad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1"/>
          <w:numId w:val="29"/>
        </w:numPr>
        <w:ind w:left="1440" w:hanging="360"/>
      </w:pPr>
      <m:oMath>
        <m:r>
          <w:rPr/>
          <m:t xml:space="preserve">P(A)=P(Y&gt;30,5)</m:t>
        </m:r>
        <m:r>
          <w:rPr/>
          <m:t>≈</m:t>
        </m:r>
        <m:r>
          <w:rPr/>
          <m:t xml:space="preserve">0,009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9"/>
        </w:numPr>
        <w:ind w:left="1440" w:hanging="360"/>
      </w:pPr>
      <m:oMath>
        <m:r>
          <w:rPr/>
          <m:t xml:space="preserve">P(B)=P(Y&lt;24,5)</m:t>
        </m:r>
        <m:r>
          <w:rPr/>
          <m:t>≈</m:t>
        </m:r>
        <m:r>
          <w:rPr/>
          <m:t xml:space="preserve">0,845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29"/>
        </w:numPr>
        <w:ind w:left="1440" w:hanging="360"/>
      </w:pPr>
      <m:oMath>
        <m:r>
          <w:rPr/>
          <m:t xml:space="preserve">P(C)=P(14,5&lt;Y&lt;35,5)</m:t>
        </m:r>
        <m:r>
          <w:rPr/>
          <m:t>≈</m:t>
        </m:r>
        <m:r>
          <w:rPr/>
          <m:t xml:space="preserve">0,893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9"/>
        </w:numPr>
        <w:ind w:left="1440" w:hanging="360"/>
      </w:pPr>
      <m:oMath>
        <m:r>
          <w:rPr/>
          <m:t xml:space="preserve">P(D)=P(Y&gt;10,5)</m:t>
        </m:r>
        <m:r>
          <w:rPr/>
          <m:t>≈</m:t>
        </m:r>
        <m:r>
          <w:rPr/>
          <m:t xml:space="preserve">0,984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uejbj4n8crmz" w:id="27"/>
      <w:bookmarkEnd w:id="27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n=100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p=0,7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n=100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p=0,7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Espérance : </w:t>
      </w:r>
      <m:oMath>
        <m:r>
          <w:rPr/>
          <m:t xml:space="preserve">E(X)=np=100</m:t>
        </m:r>
        <m:r>
          <w:rPr/>
          <m:t>×</m:t>
        </m:r>
        <m:r>
          <w:rPr/>
          <m:t xml:space="preserve">0,7=70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Écart type : </w:t>
      </w: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100</m:t>
            </m:r>
            <m:r>
              <w:rPr/>
              <m:t>×</m:t>
            </m:r>
            <m:r>
              <w:rPr/>
              <m:t xml:space="preserve">0,7</m:t>
            </m:r>
            <m:r>
              <w:rPr/>
              <m:t>×</m:t>
            </m:r>
            <m:r>
              <w:rPr/>
              <m:t xml:space="preserve">(1-0,7)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21</m:t>
            </m:r>
          </m:e>
        </m:rad>
        <m:r>
          <w:rPr/>
          <m:t>≈</m:t>
        </m:r>
        <m:r>
          <w:rPr/>
          <m:t xml:space="preserve">4,58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m:oMath>
        <m:r>
          <w:rPr/>
          <m:t xml:space="preserve">Y〜N(70,4.58)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m:oMath>
        <m:r>
          <w:rPr/>
          <m:t xml:space="preserve">P(Y&gt;79,5)</m:t>
        </m:r>
        <m:r>
          <w:rPr/>
          <m:t>≈</m:t>
        </m:r>
        <m:r>
          <w:rPr/>
          <m:t xml:space="preserve">0,019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m:oMath>
        <m:r>
          <w:rPr/>
          <m:t xml:space="preserve">P(54,5&lt;Y&lt;85,5)</m:t>
        </m:r>
        <m:r>
          <w:rPr/>
          <m:t>≈</m:t>
        </m:r>
        <m:r>
          <w:rPr/>
          <m:t xml:space="preserve">0,999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lbouwj461mzx" w:id="28"/>
      <w:bookmarkEnd w:id="28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A. Loi binomiale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p=0,2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m:oMath>
        <m:r>
          <w:rPr/>
          <m:t xml:space="preserve">P(A)=P(X=2)</m:t>
        </m:r>
        <m:r>
          <w:rPr/>
          <m:t>≈</m:t>
        </m:r>
        <m:r>
          <w:rPr/>
          <m:t xml:space="preserve">0,302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m:oMath>
        <m:r>
          <w:rPr/>
          <m:t xml:space="preserve">P(B)=P(X&gt;2)</m:t>
        </m:r>
        <m:r>
          <w:rPr/>
          <m:t>≈</m:t>
        </m:r>
        <m:r>
          <w:rPr/>
          <m:t xml:space="preserve">0,322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B. Loi normale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 prélève au hasard 100 pots dans la production totale. On considère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qui, à tout prélèvement de 100 pots, associe le nombre de pots dont la masse est inférieure à 490 grammes. 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Espérance : </w:t>
      </w:r>
      <m:oMath>
        <m:r>
          <w:rPr/>
          <m:t xml:space="preserve">np=100</m:t>
        </m:r>
        <m:r>
          <w:rPr/>
          <m:t>×</m:t>
        </m:r>
        <m:r>
          <w:rPr/>
          <m:t xml:space="preserve">0,2=20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Écart type :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100</m:t>
            </m:r>
            <m:r>
              <w:rPr/>
              <m:t>×</m:t>
            </m:r>
            <m:r>
              <w:rPr/>
              <m:t xml:space="preserve">0,2</m:t>
            </m:r>
            <m:r>
              <w:rPr/>
              <m:t>×</m:t>
            </m:r>
            <m:r>
              <w:rPr/>
              <m:t xml:space="preserve">(1-0,2)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16</m:t>
            </m:r>
          </m:e>
        </m:rad>
        <m:r>
          <w:rPr/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m:oMath>
        <m:r>
          <w:rPr/>
          <m:t xml:space="preserve">Y〜N(20,4)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m:oMath>
        <m:r>
          <w:rPr/>
          <m:t xml:space="preserve">P(Y&gt;25,5)</m:t>
        </m:r>
        <m:r>
          <w:rPr/>
          <m:t>≈</m:t>
        </m:r>
        <m:r>
          <w:rPr/>
          <m:t xml:space="preserve">0,085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</w:pPr>
      <m:oMath>
        <m:r>
          <w:rPr/>
          <m:t xml:space="preserve">P(Y&lt;17,5)</m:t>
        </m:r>
        <m:r>
          <w:rPr/>
          <m:t>≈</m:t>
        </m:r>
        <m:r>
          <w:rPr/>
          <m:t xml:space="preserve">0,266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2dzrr8mfrlgy" w:id="29"/>
      <w:bookmarkEnd w:id="29"/>
      <w:r w:rsidDel="00000000" w:rsidR="00000000" w:rsidRPr="00000000">
        <w:rPr>
          <w:color w:val="ff0000"/>
          <w:rtl w:val="0"/>
        </w:rPr>
        <w:t xml:space="preserve">Lire les deux premières propriétés de “Variables aléatoires indépendantes“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tunigwi5pku" w:id="30"/>
      <w:bookmarkEnd w:id="30"/>
      <w:r w:rsidDel="00000000" w:rsidR="00000000" w:rsidRPr="00000000">
        <w:rPr>
          <w:rtl w:val="0"/>
        </w:rPr>
        <w:t xml:space="preserve">Exercice 22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suit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18+22;</m:t>
            </m:r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4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3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e>
        </m:d>
      </m:oMath>
      <w:r w:rsidDel="00000000" w:rsidR="00000000" w:rsidRPr="00000000">
        <w:rPr>
          <w:rtl w:val="0"/>
        </w:rPr>
        <w:t xml:space="preserve"> soit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40;5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m:oMath>
        <m:r>
          <w:rPr/>
          <m:t xml:space="preserve">P(34</m:t>
        </m:r>
        <m:r>
          <w:rPr/>
          <m:t>≤</m:t>
        </m:r>
        <m:r>
          <w:rPr/>
          <m:t xml:space="preserve">Z</m:t>
        </m:r>
        <m:r>
          <w:rPr/>
          <m:t>≤</m:t>
        </m:r>
        <m:r>
          <w:rPr/>
          <m:t xml:space="preserve">48)</m:t>
        </m:r>
        <m:r>
          <w:rPr/>
          <m:t>≈</m:t>
        </m:r>
        <m:r>
          <w:rPr/>
          <m:t xml:space="preserve">0,83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uqz5loxoci1e" w:id="31"/>
      <w:bookmarkEnd w:id="31"/>
      <w:r w:rsidDel="00000000" w:rsidR="00000000" w:rsidRPr="00000000">
        <w:rPr>
          <w:rtl w:val="0"/>
        </w:rPr>
        <w:t xml:space="preserve">Exercice 23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suit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550+180;</m:t>
            </m:r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5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2,7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e>
        </m:d>
      </m:oMath>
      <w:r w:rsidDel="00000000" w:rsidR="00000000" w:rsidRPr="00000000">
        <w:rPr>
          <w:rtl w:val="0"/>
        </w:rPr>
        <w:t xml:space="preserve"> soit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730;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32,29</m:t>
                </m:r>
              </m:e>
            </m:rad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</w:pPr>
      <m:oMath>
        <m:r>
          <w:rPr/>
          <m:t xml:space="preserve">P(Z&lt;720)</m:t>
        </m:r>
        <m:r>
          <w:rPr/>
          <m:t>≈</m:t>
        </m:r>
        <m:r>
          <w:rPr/>
          <m:t xml:space="preserve">0,04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que la masse totale soit inférieure à 720 g.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f310hui18w6a" w:id="32"/>
      <w:bookmarkEnd w:id="32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</w:pP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. 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suit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390+208;</m:t>
            </m:r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4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3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e>
        </m:d>
      </m:oMath>
      <w:r w:rsidDel="00000000" w:rsidR="00000000" w:rsidRPr="00000000">
        <w:rPr>
          <w:rtl w:val="0"/>
        </w:rPr>
        <w:t xml:space="preserve"> soit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598;5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</w:pPr>
      <m:oMath>
        <m:r>
          <w:rPr/>
          <m:t xml:space="preserve">P(590</m:t>
        </m:r>
        <m:r>
          <w:rPr/>
          <m:t>≤</m:t>
        </m:r>
        <m:r>
          <w:rPr/>
          <m:t xml:space="preserve">Z</m:t>
        </m:r>
        <m:r>
          <w:rPr/>
          <m:t>≤</m:t>
        </m:r>
        <m:r>
          <w:rPr/>
          <m:t xml:space="preserve">610)</m:t>
        </m:r>
        <m:r>
          <w:rPr/>
          <m:t>≈</m:t>
        </m:r>
        <m:r>
          <w:rPr/>
          <m:t xml:space="preserve">0,937</m:t>
        </m:r>
      </m:oMath>
      <w:r w:rsidDel="00000000" w:rsidR="00000000" w:rsidRPr="00000000">
        <w:rPr>
          <w:rtl w:val="0"/>
        </w:rPr>
        <w:t xml:space="preserve">. La probabilité qu’un dispositif réponde au cahier des charges est d’environ </w:t>
      </w:r>
      <m:oMath>
        <m:r>
          <w:rPr/>
          <m:t xml:space="preserve">0,937</m:t>
        </m:r>
      </m:oMath>
      <w:r w:rsidDel="00000000" w:rsidR="00000000" w:rsidRPr="00000000">
        <w:rPr>
          <w:rtl w:val="0"/>
        </w:rPr>
        <w:t xml:space="preserve">, donc la probabilité qu’un dispositif n’y réponde pas est d’environ </w:t>
      </w:r>
      <m:oMath>
        <m:r>
          <w:rPr/>
          <m:t xml:space="preserve">0,063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326sd9xsht9w" w:id="33"/>
      <w:bookmarkEnd w:id="33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55+27;</m:t>
            </m:r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10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3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e>
        </m:d>
      </m:oMath>
      <w:r w:rsidDel="00000000" w:rsidR="00000000" w:rsidRPr="00000000">
        <w:rPr>
          <w:rtl w:val="0"/>
        </w:rPr>
        <w:t xml:space="preserve"> soit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82;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109</m:t>
                </m:r>
              </m:e>
            </m:rad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Il est possible qu’un train d’atterrissage soit assemblé en moins d’une heure : </w:t>
      </w:r>
      <m:oMath>
        <m:r>
          <w:rPr/>
          <m:t xml:space="preserve">P(X&lt;60)</m:t>
        </m:r>
        <m:r>
          <w:rPr/>
          <m:t>≈</m:t>
        </m:r>
        <m:r>
          <w:rPr/>
          <m:t xml:space="preserve">0,018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apz7nrw85jm" w:id="34"/>
      <w:bookmarkEnd w:id="34"/>
      <w:r w:rsidDel="00000000" w:rsidR="00000000" w:rsidRPr="00000000">
        <w:rPr>
          <w:color w:val="ff0000"/>
          <w:rtl w:val="0"/>
        </w:rPr>
        <w:t xml:space="preserve">Lire “Théorème de la limite centrée” et “Conséquence 1 : moyenne d’un échantillon”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u63l30ag1t7v" w:id="35"/>
      <w:bookmarkEnd w:id="35"/>
      <w:r w:rsidDel="00000000" w:rsidR="00000000" w:rsidRPr="00000000">
        <w:rPr>
          <w:rtl w:val="0"/>
        </w:rPr>
        <w:t xml:space="preserve">Exercice 26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X</m:t>
            </m:r>
          </m:e>
        </m:bar>
      </m:oMath>
      <w:r w:rsidDel="00000000" w:rsidR="00000000" w:rsidRPr="00000000">
        <w:rPr>
          <w:rtl w:val="0"/>
        </w:rPr>
        <w:t xml:space="preserve"> suit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710;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1,1</m:t>
                </m:r>
              </m:num>
              <m:den>
                <m:rad>
                  <m:radPr>
                    <m:degHide m:val="1"/>
                    <m:ctrlPr>
                      <w:rPr/>
                    </m:ctrlPr>
                  </m:radPr>
                  <m:e>
                    <m:r>
                      <w:rPr/>
                      <m:t xml:space="preserve">50</m:t>
                    </m:r>
                  </m:e>
                </m:rad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ind w:left="720" w:hanging="360"/>
      </w:pPr>
      <m:oMath>
        <m:r>
          <w:rPr/>
          <m:t xml:space="preserve">P(</m:t>
        </m:r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&lt;709,8)</m:t>
        </m:r>
        <m:r>
          <w:rPr/>
          <m:t>≈</m:t>
        </m:r>
        <m:r>
          <w:rPr/>
          <m:t xml:space="preserve">0,099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7a6u18khn3ux" w:id="36"/>
      <w:bookmarkEnd w:id="36"/>
      <w:r w:rsidDel="00000000" w:rsidR="00000000" w:rsidRPr="00000000">
        <w:rPr>
          <w:rtl w:val="0"/>
        </w:rPr>
        <w:t xml:space="preserve">Exercice 27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X</m:t>
            </m:r>
          </m:e>
        </m:bar>
      </m:oMath>
      <w:r w:rsidDel="00000000" w:rsidR="00000000" w:rsidRPr="00000000">
        <w:rPr>
          <w:rtl w:val="0"/>
        </w:rPr>
        <w:t xml:space="preserve"> suit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250;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5,3</m:t>
                </m:r>
              </m:num>
              <m:den>
                <m:rad>
                  <m:radPr>
                    <m:degHide m:val="1"/>
                    <m:ctrlPr>
                      <w:rPr/>
                    </m:ctrlPr>
                  </m:radPr>
                  <m:e>
                    <m:r>
                      <w:rPr/>
                      <m:t xml:space="preserve">60</m:t>
                    </m:r>
                  </m:e>
                </m:rad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</w:pPr>
      <m:oMath>
        <m:r>
          <w:rPr/>
          <m:t xml:space="preserve">1-P(249</m:t>
        </m:r>
        <m:r>
          <w:rPr/>
          <m:t>≤</m:t>
        </m:r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>≤</m:t>
        </m:r>
        <m:r>
          <w:rPr/>
          <m:t xml:space="preserve">251)</m:t>
        </m:r>
        <m:r>
          <w:rPr/>
          <m:t>≈</m:t>
        </m:r>
        <m:r>
          <w:rPr/>
          <m:t xml:space="preserve">1-0,856=0,144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v5h0ol2lw8v8" w:id="37"/>
      <w:bookmarkEnd w:id="37"/>
      <w:r w:rsidDel="00000000" w:rsidR="00000000" w:rsidRPr="00000000">
        <w:rPr>
          <w:color w:val="ff0000"/>
          <w:rtl w:val="0"/>
        </w:rPr>
        <w:t xml:space="preserve">Lire “Conséquence 2 : fréquence d’un échantillon”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f2yneoj56b0a" w:id="38"/>
      <w:bookmarkEnd w:id="38"/>
      <w:r w:rsidDel="00000000" w:rsidR="00000000" w:rsidRPr="00000000">
        <w:rPr>
          <w:rtl w:val="0"/>
        </w:rPr>
        <w:t xml:space="preserve">Exercice 28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suit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0,52;</m:t>
            </m:r>
            <m:rad>
              <m:radPr>
                <m:degHide m:val="1"/>
                <m:ctrlPr>
                  <w:rPr/>
                </m:ctrlPr>
              </m:ra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0,52(1-0,52)</m:t>
                    </m:r>
                  </m:num>
                  <m:den>
                    <m:r>
                      <w:rPr/>
                      <m:t xml:space="preserve">400</m:t>
                    </m:r>
                  </m:den>
                </m:f>
              </m:e>
            </m:rad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</w:pPr>
      <m:oMath>
        <m:r>
          <w:rPr/>
          <m:t xml:space="preserve">P(0,50</m:t>
        </m:r>
        <m:r>
          <w:rPr/>
          <m:t>≤</m:t>
        </m:r>
        <m:r>
          <w:rPr/>
          <m:t xml:space="preserve">F</m:t>
        </m:r>
        <m:r>
          <w:rPr/>
          <m:t>≤</m:t>
        </m:r>
        <m:r>
          <w:rPr/>
          <m:t xml:space="preserve">0,54)</m:t>
        </m:r>
        <m:r>
          <w:rPr/>
          <m:t>≈</m:t>
        </m:r>
        <m:r>
          <w:rPr/>
          <m:t xml:space="preserve">0,576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Le pourcentage de filles est inférieur à 44 % si et seulement si le pourcentage de garçons est supérieur à 56 % : </w:t>
      </w:r>
      <m:oMath>
        <m:r>
          <w:rPr/>
          <m:t xml:space="preserve">P(F&gt;0,56)</m:t>
        </m:r>
        <m:r>
          <w:rPr/>
          <m:t>≈</m:t>
        </m:r>
        <m:r>
          <w:rPr/>
          <m:t xml:space="preserve">0,055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shibek5w7lkt" w:id="39"/>
      <w:bookmarkEnd w:id="39"/>
      <w:r w:rsidDel="00000000" w:rsidR="00000000" w:rsidRPr="00000000">
        <w:rPr>
          <w:rtl w:val="0"/>
        </w:rPr>
        <w:t xml:space="preserve">Exercice 29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suit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0,032;</m:t>
            </m:r>
            <m:rad>
              <m:radPr>
                <m:degHide m:val="1"/>
                <m:ctrlPr>
                  <w:rPr/>
                </m:ctrlPr>
              </m:ra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0,032(1-0,032)</m:t>
                    </m:r>
                  </m:num>
                  <m:den>
                    <m:r>
                      <w:rPr/>
                      <m:t xml:space="preserve">120</m:t>
                    </m:r>
                  </m:den>
                </m:f>
              </m:e>
            </m:rad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ind w:left="720" w:hanging="360"/>
      </w:pPr>
      <m:oMath>
        <m:r>
          <w:rPr/>
          <m:t xml:space="preserve">P(F&gt;0,04)</m:t>
        </m:r>
        <m:r>
          <w:rPr/>
          <m:t>≈</m:t>
        </m:r>
        <m:r>
          <w:rPr/>
          <m:t xml:space="preserve">0,309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ind w:left="720" w:hanging="360"/>
      </w:pPr>
      <m:oMath>
        <m:r>
          <w:rPr/>
          <m:t xml:space="preserve">PF&lt;0,02)</m:t>
        </m:r>
        <m:r>
          <w:rPr/>
          <m:t>≈</m:t>
        </m:r>
        <m:r>
          <w:rPr/>
          <m:t xml:space="preserve">0,228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youtu.be/J5jVacIj16Y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www.youtube.com/watch?v=xAY2G-hY8HU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youtube.com/watch?v=rhjfhY5267I" TargetMode="External"/><Relationship Id="rId16" Type="http://schemas.openxmlformats.org/officeDocument/2006/relationships/hyperlink" Target="https://www.youtube.com/watch?v=AFAH0OZnUq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JuLYsibTA6M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youtube.com/watch?v=aipNt2M-c8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