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Style w:val="Heading3"/>
        <w:rPr>
          <w:b w:val="1"/>
          <w:sz w:val="24"/>
          <w:szCs w:val="24"/>
        </w:rPr>
      </w:pPr>
      <w:bookmarkStart w:colFirst="0" w:colLast="0" w:name="_vzfzf2o7wksw" w:id="0"/>
      <w:bookmarkEnd w:id="0"/>
      <w:r w:rsidDel="00000000" w:rsidR="00000000" w:rsidRPr="00000000">
        <w:rPr>
          <w:b w:val="1"/>
          <w:sz w:val="24"/>
          <w:szCs w:val="24"/>
          <w:rtl w:val="0"/>
        </w:rPr>
        <w:t xml:space="preserve">Nom - Prénom :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spacing w:before="0" w:lineRule="auto"/>
        <w:jc w:val="center"/>
        <w:rPr/>
      </w:pPr>
      <w:bookmarkStart w:colFirst="0" w:colLast="0" w:name="_z41hya1m5ehw" w:id="1"/>
      <w:bookmarkEnd w:id="1"/>
      <w:r w:rsidDel="00000000" w:rsidR="00000000" w:rsidRPr="00000000">
        <w:rPr>
          <w:rtl w:val="0"/>
        </w:rPr>
        <w:t xml:space="preserve">Évaluation de mathématiques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Pour chaque fonction, donner une primitive :</w:t>
      </w:r>
    </w:p>
    <w:p w:rsidR="00000000" w:rsidDel="00000000" w:rsidP="00000000" w:rsidRDefault="00000000" w:rsidRPr="00000000" w14:paraId="00000006">
      <w:pPr>
        <w:rPr/>
      </w:pPr>
      <m:oMath>
        <m:r>
          <w:rPr/>
          <m:t xml:space="preserve">a(x)=x+</m:t>
        </m:r>
        <m:sSup>
          <m:sSupPr>
            <m:ctrlPr>
              <w:rPr/>
            </m:ctrlPr>
          </m:sSupPr>
          <m:e>
            <m:r>
              <w:rPr/>
              <m:t xml:space="preserve">x</m:t>
            </m:r>
          </m:e>
          <m:sup>
            <m:r>
              <w:rPr/>
              <m:t xml:space="preserve">2</m:t>
            </m:r>
          </m:sup>
        </m:sSup>
        <m:r>
          <w:rPr/>
          <m:t xml:space="preserve">+</m:t>
        </m:r>
        <m:sSup>
          <m:sSupPr>
            <m:ctrlPr>
              <w:rPr/>
            </m:ctrlPr>
          </m:sSupPr>
          <m:e>
            <m:r>
              <w:rPr/>
              <m:t xml:space="preserve">x</m:t>
            </m:r>
          </m:e>
          <m:sup>
            <m:r>
              <w:rPr/>
              <m:t xml:space="preserve">3</m:t>
            </m:r>
          </m:sup>
        </m:sSup>
        <m:r>
          <w:rPr/>
          <m:t xml:space="preserve">+x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m:oMath>
        <m:r>
          <w:rPr/>
          <m:t xml:space="preserve">b(x)=3</m:t>
        </m:r>
        <m:sSup>
          <m:sSupPr>
            <m:ctrlPr>
              <w:rPr/>
            </m:ctrlPr>
          </m:sSupPr>
          <m:e>
            <m:r>
              <w:rPr/>
              <m:t xml:space="preserve">x</m:t>
            </m:r>
          </m:e>
          <m:sup>
            <m:r>
              <w:rPr/>
              <m:t xml:space="preserve">3</m:t>
            </m:r>
          </m:sup>
        </m:sSup>
        <m:r>
          <w:rPr/>
          <m:t xml:space="preserve">-4</m:t>
        </m:r>
        <m:sSup>
          <m:sSupPr>
            <m:ctrlPr>
              <w:rPr/>
            </m:ctrlPr>
          </m:sSupPr>
          <m:e>
            <m:r>
              <w:rPr/>
              <m:t xml:space="preserve">x</m:t>
            </m:r>
          </m:e>
          <m:sup>
            <m:r>
              <w:rPr/>
              <m:t xml:space="preserve">2</m:t>
            </m:r>
          </m:sup>
        </m:sSup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m:oMath>
        <m:r>
          <w:rPr/>
          <m:t xml:space="preserve">c(x)=</m:t>
        </m:r>
        <m:f>
          <m:fPr>
            <m:ctrlPr>
              <w:rPr/>
            </m:ctrlPr>
          </m:fPr>
          <m:num>
            <m:r>
              <w:rPr/>
              <m:t xml:space="preserve">1</m:t>
            </m:r>
          </m:num>
          <m:den>
            <m:sSup>
              <m:sSupPr>
                <m:ctrlPr>
                  <w:rPr/>
                </m:ctrlPr>
              </m:sSupPr>
              <m:e>
                <m:r>
                  <w:rPr/>
                  <m:t xml:space="preserve">x</m:t>
                </m:r>
              </m:e>
              <m:sup>
                <m:r>
                  <w:rPr/>
                  <m:t xml:space="preserve">3</m:t>
                </m:r>
              </m:sup>
            </m:sSup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m:oMath>
        <m:r>
          <w:rPr/>
          <m:t xml:space="preserve">d(x)=</m:t>
        </m:r>
        <m:box>
          <m:boxPr>
            <m:opEmu m:val="1"/>
            <m:ctrlPr>
              <w:rPr/>
            </m:ctrlPr>
          </m:boxPr>
          <m:e>
            <m:r>
              <w:rPr/>
              <m:t>cos</m:t>
            </m:r>
          </m:e>
        </m:box>
        <m:r>
          <w:rPr/>
          <m:t xml:space="preserve">(2x)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m:oMath>
        <m:r>
          <w:rPr/>
          <m:t xml:space="preserve">e(x)=-3</m:t>
        </m:r>
        <m:box>
          <m:boxPr>
            <m:opEmu m:val="1"/>
            <m:ctrlPr>
              <w:rPr/>
            </m:ctrlPr>
          </m:boxPr>
          <m:e>
            <m:r>
              <w:rPr/>
              <m:t>sin</m:t>
            </m:r>
          </m:e>
        </m:box>
        <m:r>
          <w:rPr/>
          <m:t xml:space="preserve">(</m:t>
        </m:r>
        <m:f>
          <m:fPr>
            <m:ctrlPr>
              <w:rPr/>
            </m:ctrlPr>
          </m:fPr>
          <m:num>
            <m:r>
              <w:rPr/>
              <m:t xml:space="preserve">1</m:t>
            </m:r>
          </m:num>
          <m:den>
            <m:r>
              <w:rPr/>
              <m:t xml:space="preserve">2</m:t>
            </m:r>
          </m:den>
        </m:f>
        <m:r>
          <w:rPr/>
          <m:t xml:space="preserve">x+</m:t>
        </m:r>
        <m:f>
          <m:fPr>
            <m:ctrlPr>
              <w:rPr/>
            </m:ctrlPr>
          </m:fPr>
          <m:num>
            <m:r>
              <w:rPr/>
              <m:t>π</m:t>
            </m:r>
          </m:num>
          <m:den>
            <m:r>
              <w:rPr/>
              <m:t xml:space="preserve">2</m:t>
            </m:r>
          </m:den>
        </m:f>
        <m:r>
          <w:rPr/>
          <m:t xml:space="preserve">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m:oMath>
        <m:r>
          <w:rPr/>
          <m:t xml:space="preserve">h(x)=x-</m:t>
        </m:r>
        <m:f>
          <m:fPr>
            <m:ctrlPr>
              <w:rPr/>
            </m:ctrlPr>
          </m:fPr>
          <m:num>
            <m:r>
              <w:rPr/>
              <m:t xml:space="preserve">4</m:t>
            </m:r>
          </m:num>
          <m:den>
            <m:r>
              <w:rPr/>
              <m:t xml:space="preserve">x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m:oMath>
        <m:r>
          <w:rPr/>
          <m:t xml:space="preserve">i(t)=</m:t>
        </m:r>
        <m:f>
          <m:fPr>
            <m:ctrlPr>
              <w:rPr/>
            </m:ctrlPr>
          </m:fPr>
          <m:num>
            <m:r>
              <w:rPr/>
              <m:t xml:space="preserve">t</m:t>
            </m:r>
          </m:num>
          <m:den>
            <m:sSup>
              <m:sSupPr>
                <m:ctrlPr>
                  <w:rPr/>
                </m:ctrlPr>
              </m:sSupPr>
              <m:e>
                <m:r>
                  <w:rPr/>
                  <m:t xml:space="preserve">t</m:t>
                </m:r>
              </m:e>
              <m:sup>
                <m:r>
                  <w:rPr/>
                  <m:t xml:space="preserve">2</m:t>
                </m:r>
              </m:sup>
            </m:sSup>
            <m:r>
              <w:rPr/>
              <m:t xml:space="preserve">+1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m:oMath>
        <m:r>
          <w:rPr/>
          <m:t xml:space="preserve">j(x)=</m:t>
        </m:r>
        <m:sSup>
          <m:sSupPr>
            <m:ctrlPr>
              <w:rPr/>
            </m:ctrlPr>
          </m:sSupPr>
          <m:e>
            <m:r>
              <w:rPr/>
              <m:t xml:space="preserve">e</m:t>
            </m:r>
          </m:e>
          <m:sup>
            <m:r>
              <w:rPr/>
              <m:t xml:space="preserve">2x+1</m:t>
            </m:r>
          </m:sup>
        </m:sSup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Title"/>
        <w:rPr/>
      </w:pPr>
      <w:bookmarkStart w:colFirst="0" w:colLast="0" w:name="_my5gwcomgz3a" w:id="2"/>
      <w:bookmarkEnd w:id="2"/>
      <w:r w:rsidDel="00000000" w:rsidR="00000000" w:rsidRPr="00000000">
        <w:rPr>
          <w:rtl w:val="0"/>
        </w:rPr>
        <w:t xml:space="preserve">Correction</w:t>
      </w:r>
    </w:p>
    <w:p w:rsidR="00000000" w:rsidDel="00000000" w:rsidP="00000000" w:rsidRDefault="00000000" w:rsidRPr="00000000" w14:paraId="0000002B">
      <w:pPr>
        <w:rPr/>
      </w:pPr>
      <m:oMath>
        <m:r>
          <w:rPr/>
          <m:t xml:space="preserve">a(x)=x+</m:t>
        </m:r>
        <m:sSup>
          <m:sSupPr>
            <m:ctrlPr>
              <w:rPr/>
            </m:ctrlPr>
          </m:sSupPr>
          <m:e>
            <m:r>
              <w:rPr/>
              <m:t xml:space="preserve">x</m:t>
            </m:r>
          </m:e>
          <m:sup>
            <m:r>
              <w:rPr/>
              <m:t xml:space="preserve">2</m:t>
            </m:r>
          </m:sup>
        </m:sSup>
        <m:r>
          <w:rPr/>
          <m:t xml:space="preserve">+</m:t>
        </m:r>
        <m:sSup>
          <m:sSupPr>
            <m:ctrlPr>
              <w:rPr/>
            </m:ctrlPr>
          </m:sSupPr>
          <m:e>
            <m:r>
              <w:rPr/>
              <m:t xml:space="preserve">x</m:t>
            </m:r>
          </m:e>
          <m:sup>
            <m:r>
              <w:rPr/>
              <m:t xml:space="preserve">3</m:t>
            </m:r>
          </m:sup>
        </m:sSup>
        <m:r>
          <w:rPr/>
          <m:t xml:space="preserve">+</m:t>
        </m:r>
        <m:sSup>
          <m:sSupPr>
            <m:ctrlPr>
              <w:rPr/>
            </m:ctrlPr>
          </m:sSupPr>
          <m:e>
            <m:r>
              <w:rPr/>
              <m:t xml:space="preserve">x</m:t>
            </m:r>
          </m:e>
          <m:sup>
            <m:r>
              <w:rPr/>
              <m:t xml:space="preserve">4</m:t>
            </m:r>
          </m:sup>
        </m:sSup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color w:val="236e91"/>
        </w:rPr>
      </w:pPr>
      <m:oMath>
        <m:r>
          <w:rPr>
            <w:color w:val="236e91"/>
          </w:rPr>
          <m:t xml:space="preserve">A(x)=</m:t>
        </m:r>
        <m:f>
          <m:fPr>
            <m:ctrlPr>
              <w:rPr>
                <w:color w:val="236e91"/>
              </w:rPr>
            </m:ctrlPr>
          </m:fPr>
          <m:num>
            <m:r>
              <w:rPr>
                <w:color w:val="236e91"/>
              </w:rPr>
              <m:t xml:space="preserve">1</m:t>
            </m:r>
          </m:num>
          <m:den>
            <m:r>
              <w:rPr>
                <w:color w:val="236e91"/>
              </w:rPr>
              <m:t xml:space="preserve">2</m:t>
            </m:r>
          </m:den>
        </m:f>
        <m:sSup>
          <m:sSupPr>
            <m:ctrlPr>
              <w:rPr>
                <w:color w:val="236e91"/>
              </w:rPr>
            </m:ctrlPr>
          </m:sSupPr>
          <m:e>
            <m:r>
              <w:rPr>
                <w:color w:val="236e91"/>
              </w:rPr>
              <m:t xml:space="preserve">x</m:t>
            </m:r>
          </m:e>
          <m:sup>
            <m:r>
              <w:rPr>
                <w:color w:val="236e91"/>
              </w:rPr>
              <m:t xml:space="preserve">2</m:t>
            </m:r>
          </m:sup>
        </m:sSup>
        <m:r>
          <w:rPr>
            <w:color w:val="236e91"/>
          </w:rPr>
          <m:t xml:space="preserve">+</m:t>
        </m:r>
        <m:f>
          <m:fPr>
            <m:ctrlPr>
              <w:rPr>
                <w:color w:val="236e91"/>
              </w:rPr>
            </m:ctrlPr>
          </m:fPr>
          <m:num>
            <m:r>
              <w:rPr>
                <w:color w:val="236e91"/>
              </w:rPr>
              <m:t xml:space="preserve">1</m:t>
            </m:r>
          </m:num>
          <m:den>
            <m:r>
              <w:rPr>
                <w:color w:val="236e91"/>
              </w:rPr>
              <m:t xml:space="preserve">3</m:t>
            </m:r>
          </m:den>
        </m:f>
        <m:sSup>
          <m:sSupPr>
            <m:ctrlPr>
              <w:rPr>
                <w:color w:val="236e91"/>
              </w:rPr>
            </m:ctrlPr>
          </m:sSupPr>
          <m:e>
            <m:r>
              <w:rPr>
                <w:color w:val="236e91"/>
              </w:rPr>
              <m:t xml:space="preserve">x</m:t>
            </m:r>
          </m:e>
          <m:sup>
            <m:r>
              <w:rPr>
                <w:color w:val="236e91"/>
              </w:rPr>
              <m:t xml:space="preserve">3</m:t>
            </m:r>
          </m:sup>
        </m:sSup>
        <m:r>
          <w:rPr>
            <w:color w:val="236e91"/>
          </w:rPr>
          <m:t xml:space="preserve">+</m:t>
        </m:r>
        <m:f>
          <m:fPr>
            <m:ctrlPr>
              <w:rPr>
                <w:color w:val="236e91"/>
              </w:rPr>
            </m:ctrlPr>
          </m:fPr>
          <m:num>
            <m:r>
              <w:rPr>
                <w:color w:val="236e91"/>
              </w:rPr>
              <m:t xml:space="preserve">1</m:t>
            </m:r>
          </m:num>
          <m:den>
            <m:r>
              <w:rPr>
                <w:color w:val="236e91"/>
              </w:rPr>
              <m:t xml:space="preserve">4</m:t>
            </m:r>
          </m:den>
        </m:f>
        <m:sSup>
          <m:sSupPr>
            <m:ctrlPr>
              <w:rPr>
                <w:color w:val="236e91"/>
              </w:rPr>
            </m:ctrlPr>
          </m:sSupPr>
          <m:e>
            <m:r>
              <w:rPr>
                <w:color w:val="236e91"/>
              </w:rPr>
              <m:t xml:space="preserve">x</m:t>
            </m:r>
          </m:e>
          <m:sup>
            <m:r>
              <w:rPr>
                <w:color w:val="236e91"/>
              </w:rPr>
              <m:t xml:space="preserve">4</m:t>
            </m:r>
          </m:sup>
        </m:sSup>
        <m:r>
          <w:rPr>
            <w:color w:val="236e91"/>
          </w:rPr>
          <m:t xml:space="preserve">+</m:t>
        </m:r>
        <m:f>
          <m:fPr>
            <m:ctrlPr>
              <w:rPr>
                <w:color w:val="236e91"/>
              </w:rPr>
            </m:ctrlPr>
          </m:fPr>
          <m:num>
            <m:r>
              <w:rPr>
                <w:color w:val="236e91"/>
              </w:rPr>
              <m:t xml:space="preserve">1</m:t>
            </m:r>
          </m:num>
          <m:den>
            <m:r>
              <w:rPr>
                <w:color w:val="236e91"/>
              </w:rPr>
              <m:t xml:space="preserve">5</m:t>
            </m:r>
          </m:den>
        </m:f>
        <m:sSup>
          <m:sSupPr>
            <m:ctrlPr>
              <w:rPr>
                <w:color w:val="236e91"/>
              </w:rPr>
            </m:ctrlPr>
          </m:sSupPr>
          <m:e>
            <m:r>
              <w:rPr>
                <w:color w:val="236e91"/>
              </w:rPr>
              <m:t xml:space="preserve">x</m:t>
            </m:r>
          </m:e>
          <m:sup>
            <m:r>
              <w:rPr>
                <w:color w:val="236e91"/>
              </w:rPr>
              <m:t xml:space="preserve">5</m:t>
            </m:r>
          </m:sup>
        </m:sSup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m:oMath>
        <m:r>
          <w:rPr/>
          <m:t xml:space="preserve">b(x)=3</m:t>
        </m:r>
        <m:sSup>
          <m:sSupPr>
            <m:ctrlPr>
              <w:rPr/>
            </m:ctrlPr>
          </m:sSupPr>
          <m:e>
            <m:r>
              <w:rPr/>
              <m:t xml:space="preserve">x</m:t>
            </m:r>
          </m:e>
          <m:sup>
            <m:r>
              <w:rPr/>
              <m:t xml:space="preserve">3</m:t>
            </m:r>
          </m:sup>
        </m:sSup>
        <m:r>
          <w:rPr/>
          <m:t xml:space="preserve">-4</m:t>
        </m:r>
        <m:sSup>
          <m:sSupPr>
            <m:ctrlPr>
              <w:rPr/>
            </m:ctrlPr>
          </m:sSupPr>
          <m:e>
            <m:r>
              <w:rPr/>
              <m:t xml:space="preserve">x</m:t>
            </m:r>
          </m:e>
          <m:sup>
            <m:r>
              <w:rPr/>
              <m:t xml:space="preserve">2</m:t>
            </m:r>
          </m:sup>
        </m:sSup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m:oMath>
        <m:r>
          <w:rPr>
            <w:color w:val="236e91"/>
          </w:rPr>
          <m:t xml:space="preserve">B(x)=</m:t>
        </m:r>
        <m:f>
          <m:fPr>
            <m:ctrlPr>
              <w:rPr>
                <w:color w:val="236e91"/>
              </w:rPr>
            </m:ctrlPr>
          </m:fPr>
          <m:num>
            <m:r>
              <w:rPr>
                <w:color w:val="236e91"/>
              </w:rPr>
              <m:t xml:space="preserve">3</m:t>
            </m:r>
          </m:num>
          <m:den>
            <m:r>
              <w:rPr>
                <w:color w:val="236e91"/>
              </w:rPr>
              <m:t xml:space="preserve">4</m:t>
            </m:r>
          </m:den>
        </m:f>
        <m:sSup>
          <m:sSupPr>
            <m:ctrlPr>
              <w:rPr>
                <w:color w:val="236e91"/>
              </w:rPr>
            </m:ctrlPr>
          </m:sSupPr>
          <m:e>
            <m:r>
              <w:rPr>
                <w:color w:val="236e91"/>
              </w:rPr>
              <m:t xml:space="preserve">x</m:t>
            </m:r>
          </m:e>
          <m:sup>
            <m:r>
              <w:rPr>
                <w:color w:val="236e91"/>
              </w:rPr>
              <m:t xml:space="preserve">4</m:t>
            </m:r>
          </m:sup>
        </m:sSup>
        <m:r>
          <w:rPr>
            <w:color w:val="236e91"/>
          </w:rPr>
          <m:t xml:space="preserve">-</m:t>
        </m:r>
        <m:f>
          <m:fPr>
            <m:ctrlPr>
              <w:rPr>
                <w:color w:val="236e91"/>
              </w:rPr>
            </m:ctrlPr>
          </m:fPr>
          <m:num>
            <m:r>
              <w:rPr>
                <w:color w:val="236e91"/>
              </w:rPr>
              <m:t xml:space="preserve">4</m:t>
            </m:r>
          </m:num>
          <m:den>
            <m:r>
              <w:rPr>
                <w:color w:val="236e91"/>
              </w:rPr>
              <m:t xml:space="preserve">3</m:t>
            </m:r>
          </m:den>
        </m:f>
        <m:sSup>
          <m:sSupPr>
            <m:ctrlPr>
              <w:rPr>
                <w:color w:val="236e91"/>
              </w:rPr>
            </m:ctrlPr>
          </m:sSupPr>
          <m:e>
            <m:r>
              <w:rPr>
                <w:color w:val="236e91"/>
              </w:rPr>
              <m:t xml:space="preserve">x</m:t>
            </m:r>
          </m:e>
          <m:sup>
            <m:r>
              <w:rPr>
                <w:color w:val="236e91"/>
              </w:rPr>
              <m:t xml:space="preserve">3</m:t>
            </m:r>
          </m:sup>
        </m:sSup>
      </m:oMath>
      <w:r w:rsidDel="00000000" w:rsidR="00000000" w:rsidRPr="00000000">
        <w:rPr>
          <w:color w:val="236e91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m:oMath>
        <m:r>
          <w:rPr/>
          <m:t xml:space="preserve">c(x)=</m:t>
        </m:r>
        <m:f>
          <m:fPr>
            <m:ctrlPr>
              <w:rPr/>
            </m:ctrlPr>
          </m:fPr>
          <m:num>
            <m:r>
              <w:rPr/>
              <m:t xml:space="preserve">1</m:t>
            </m:r>
          </m:num>
          <m:den>
            <m:sSup>
              <m:sSupPr>
                <m:ctrlPr>
                  <w:rPr/>
                </m:ctrlPr>
              </m:sSupPr>
              <m:e>
                <m:r>
                  <w:rPr/>
                  <m:t xml:space="preserve">x</m:t>
                </m:r>
              </m:e>
              <m:sup>
                <m:r>
                  <w:rPr/>
                  <m:t xml:space="preserve">3</m:t>
                </m:r>
              </m:sup>
            </m:sSup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color w:val="236e91"/>
        </w:rPr>
      </w:pPr>
      <m:oMath>
        <m:r>
          <w:rPr>
            <w:color w:val="236e91"/>
          </w:rPr>
          <m:t xml:space="preserve">C(x)=-</m:t>
        </m:r>
        <m:f>
          <m:fPr>
            <m:ctrlPr>
              <w:rPr>
                <w:color w:val="236e91"/>
              </w:rPr>
            </m:ctrlPr>
          </m:fPr>
          <m:num>
            <m:r>
              <w:rPr>
                <w:color w:val="236e91"/>
              </w:rPr>
              <m:t xml:space="preserve">1</m:t>
            </m:r>
          </m:num>
          <m:den>
            <m:r>
              <w:rPr>
                <w:color w:val="236e91"/>
              </w:rPr>
              <m:t xml:space="preserve">2</m:t>
            </m:r>
            <m:sSup>
              <m:sSupPr>
                <m:ctrlPr>
                  <w:rPr>
                    <w:color w:val="236e91"/>
                  </w:rPr>
                </m:ctrlPr>
              </m:sSupPr>
              <m:e>
                <m:r>
                  <w:rPr>
                    <w:color w:val="236e91"/>
                  </w:rPr>
                  <m:t xml:space="preserve">x</m:t>
                </m:r>
              </m:e>
              <m:sup>
                <m:r>
                  <w:rPr>
                    <w:color w:val="236e91"/>
                  </w:rPr>
                  <m:t xml:space="preserve">2</m:t>
                </m:r>
              </m:sup>
            </m:sSup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m:oMath>
        <m:r>
          <w:rPr/>
          <m:t xml:space="preserve">d(x)=</m:t>
        </m:r>
        <m:box>
          <m:boxPr>
            <m:opEmu m:val="1"/>
            <m:ctrlPr>
              <w:rPr/>
            </m:ctrlPr>
          </m:boxPr>
          <m:e>
            <m:r>
              <w:rPr/>
              <m:t>cos</m:t>
            </m:r>
          </m:e>
        </m:box>
        <m:r>
          <w:rPr/>
          <m:t xml:space="preserve">(2x)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color w:val="236e91"/>
        </w:rPr>
      </w:pPr>
      <m:oMath>
        <m:r>
          <w:rPr>
            <w:color w:val="236e91"/>
          </w:rPr>
          <m:t xml:space="preserve">D(x)=</m:t>
        </m:r>
        <m:f>
          <m:fPr>
            <m:ctrlPr>
              <w:rPr>
                <w:color w:val="236e91"/>
              </w:rPr>
            </m:ctrlPr>
          </m:fPr>
          <m:num>
            <m:r>
              <w:rPr>
                <w:color w:val="236e91"/>
              </w:rPr>
              <m:t xml:space="preserve">1</m:t>
            </m:r>
          </m:num>
          <m:den>
            <m:r>
              <w:rPr>
                <w:color w:val="236e91"/>
              </w:rPr>
              <m:t xml:space="preserve">2</m:t>
            </m:r>
          </m:den>
        </m:f>
        <m:box>
          <m:boxPr>
            <m:opEmu m:val="1"/>
            <m:ctrlPr>
              <w:rPr>
                <w:color w:val="236e91"/>
              </w:rPr>
            </m:ctrlPr>
          </m:boxPr>
          <m:e>
            <m:r>
              <w:rPr>
                <w:color w:val="236e91"/>
              </w:rPr>
              <m:t>sin</m:t>
            </m:r>
          </m:e>
        </m:box>
        <m:r>
          <w:rPr>
            <w:color w:val="236e91"/>
          </w:rPr>
          <m:t xml:space="preserve">(2x)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m:oMath>
        <m:r>
          <w:rPr/>
          <m:t xml:space="preserve">e(x)=-3</m:t>
        </m:r>
        <m:box>
          <m:boxPr>
            <m:opEmu m:val="1"/>
            <m:ctrlPr>
              <w:rPr/>
            </m:ctrlPr>
          </m:boxPr>
          <m:e>
            <m:r>
              <w:rPr/>
              <m:t>sin</m:t>
            </m:r>
          </m:e>
        </m:box>
        <m:r>
          <w:rPr/>
          <m:t xml:space="preserve">(</m:t>
        </m:r>
        <m:f>
          <m:fPr>
            <m:ctrlPr>
              <w:rPr/>
            </m:ctrlPr>
          </m:fPr>
          <m:num>
            <m:r>
              <w:rPr/>
              <m:t xml:space="preserve">1</m:t>
            </m:r>
          </m:num>
          <m:den>
            <m:r>
              <w:rPr/>
              <m:t xml:space="preserve">2</m:t>
            </m:r>
          </m:den>
        </m:f>
        <m:r>
          <w:rPr/>
          <m:t xml:space="preserve">x+</m:t>
        </m:r>
        <m:f>
          <m:fPr>
            <m:ctrlPr>
              <w:rPr/>
            </m:ctrlPr>
          </m:fPr>
          <m:num>
            <m:r>
              <w:rPr/>
              <m:t>π</m:t>
            </m:r>
          </m:num>
          <m:den>
            <m:r>
              <w:rPr/>
              <m:t xml:space="preserve">2</m:t>
            </m:r>
          </m:den>
        </m:f>
        <m:r>
          <w:rPr/>
          <m:t xml:space="preserve">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color w:val="236e91"/>
        </w:rPr>
      </w:pPr>
      <m:oMath>
        <m:r>
          <w:rPr>
            <w:color w:val="236e91"/>
          </w:rPr>
          <m:t xml:space="preserve">E(t)=6</m:t>
        </m:r>
        <m:box>
          <m:boxPr>
            <m:opEmu m:val="1"/>
            <m:ctrlPr>
              <w:rPr>
                <w:color w:val="236e91"/>
              </w:rPr>
            </m:ctrlPr>
          </m:boxPr>
          <m:e>
            <m:r>
              <w:rPr>
                <w:color w:val="236e91"/>
              </w:rPr>
              <m:t>cos</m:t>
            </m:r>
          </m:e>
        </m:box>
        <m:r>
          <w:rPr>
            <w:color w:val="236e91"/>
          </w:rPr>
          <m:t xml:space="preserve">(</m:t>
        </m:r>
        <m:f>
          <m:fPr>
            <m:ctrlPr>
              <w:rPr/>
            </m:ctrlPr>
          </m:fPr>
          <m:num>
            <m:r>
              <w:rPr/>
              <m:t xml:space="preserve">1</m:t>
            </m:r>
          </m:num>
          <m:den>
            <m:r>
              <w:rPr/>
              <m:t xml:space="preserve">2</m:t>
            </m:r>
          </m:den>
        </m:f>
        <m:r>
          <w:rPr/>
          <m:t xml:space="preserve">x+</m:t>
        </m:r>
        <m:f>
          <m:fPr>
            <m:ctrlPr>
              <w:rPr/>
            </m:ctrlPr>
          </m:fPr>
          <m:num>
            <m:r>
              <w:rPr/>
              <m:t>π</m:t>
            </m:r>
          </m:num>
          <m:den>
            <m:r>
              <w:rPr/>
              <m:t xml:space="preserve">2</m:t>
            </m:r>
          </m:den>
        </m:f>
        <m:r>
          <w:rPr>
            <w:color w:val="236e91"/>
          </w:rPr>
          <m:t xml:space="preserve">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m:oMath>
        <m:r>
          <w:rPr/>
          <m:t xml:space="preserve">h(x)=x-</m:t>
        </m:r>
        <m:f>
          <m:fPr>
            <m:ctrlPr>
              <w:rPr/>
            </m:ctrlPr>
          </m:fPr>
          <m:num>
            <m:r>
              <w:rPr/>
              <m:t xml:space="preserve">4</m:t>
            </m:r>
          </m:num>
          <m:den>
            <m:r>
              <w:rPr/>
              <m:t xml:space="preserve">x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color w:val="236e91"/>
        </w:rPr>
      </w:pPr>
      <m:oMath>
        <m:r>
          <w:rPr>
            <w:color w:val="236e91"/>
          </w:rPr>
          <m:t xml:space="preserve">H(x)=</m:t>
        </m:r>
        <m:f>
          <m:fPr>
            <m:ctrlPr>
              <w:rPr>
                <w:color w:val="236e91"/>
              </w:rPr>
            </m:ctrlPr>
          </m:fPr>
          <m:num>
            <m:r>
              <w:rPr>
                <w:color w:val="236e91"/>
              </w:rPr>
              <m:t xml:space="preserve">1</m:t>
            </m:r>
          </m:num>
          <m:den>
            <m:r>
              <w:rPr>
                <w:color w:val="236e91"/>
              </w:rPr>
              <m:t xml:space="preserve">2</m:t>
            </m:r>
          </m:den>
        </m:f>
        <m:sSup>
          <m:sSupPr>
            <m:ctrlPr>
              <w:rPr>
                <w:color w:val="236e91"/>
              </w:rPr>
            </m:ctrlPr>
          </m:sSupPr>
          <m:e>
            <m:r>
              <w:rPr>
                <w:color w:val="236e91"/>
              </w:rPr>
              <m:t xml:space="preserve">x</m:t>
            </m:r>
          </m:e>
          <m:sup>
            <m:r>
              <w:rPr>
                <w:color w:val="236e91"/>
              </w:rPr>
              <m:t xml:space="preserve">2</m:t>
            </m:r>
          </m:sup>
        </m:sSup>
        <m:r>
          <w:rPr>
            <w:color w:val="236e91"/>
          </w:rPr>
          <m:t xml:space="preserve">-4</m:t>
        </m:r>
        <m:box>
          <m:boxPr>
            <m:opEmu m:val="1"/>
            <m:ctrlPr>
              <w:rPr>
                <w:color w:val="236e91"/>
              </w:rPr>
            </m:ctrlPr>
          </m:boxPr>
          <m:e>
            <m:r>
              <w:rPr>
                <w:color w:val="236e91"/>
              </w:rPr>
              <m:t>ln</m:t>
            </m:r>
          </m:e>
        </m:box>
        <m:r>
          <w:rPr>
            <w:color w:val="236e91"/>
          </w:rPr>
          <m:t xml:space="preserve">x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m:oMath>
        <m:r>
          <w:rPr/>
          <m:t xml:space="preserve">i(t)=</m:t>
        </m:r>
        <m:f>
          <m:fPr>
            <m:ctrlPr>
              <w:rPr/>
            </m:ctrlPr>
          </m:fPr>
          <m:num>
            <m:r>
              <w:rPr/>
              <m:t xml:space="preserve">t</m:t>
            </m:r>
          </m:num>
          <m:den>
            <m:sSup>
              <m:sSupPr>
                <m:ctrlPr>
                  <w:rPr/>
                </m:ctrlPr>
              </m:sSupPr>
              <m:e>
                <m:r>
                  <w:rPr/>
                  <m:t xml:space="preserve">t</m:t>
                </m:r>
              </m:e>
              <m:sup>
                <m:r>
                  <w:rPr/>
                  <m:t xml:space="preserve">2</m:t>
                </m:r>
              </m:sup>
            </m:sSup>
            <m:r>
              <w:rPr/>
              <m:t xml:space="preserve">+1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color w:val="236e91"/>
        </w:rPr>
      </w:pPr>
      <m:oMath>
        <m:r>
          <w:rPr>
            <w:color w:val="236e91"/>
          </w:rPr>
          <m:t xml:space="preserve">I(t)=</m:t>
        </m:r>
        <m:f>
          <m:fPr>
            <m:ctrlPr>
              <w:rPr>
                <w:color w:val="236e91"/>
              </w:rPr>
            </m:ctrlPr>
          </m:fPr>
          <m:num>
            <m:r>
              <w:rPr>
                <w:color w:val="236e91"/>
              </w:rPr>
              <m:t xml:space="preserve">1</m:t>
            </m:r>
          </m:num>
          <m:den>
            <m:r>
              <w:rPr>
                <w:color w:val="236e91"/>
              </w:rPr>
              <m:t xml:space="preserve">2</m:t>
            </m:r>
          </m:den>
        </m:f>
        <m:box>
          <m:boxPr>
            <m:opEmu m:val="1"/>
            <m:ctrlPr>
              <w:rPr>
                <w:color w:val="236e91"/>
              </w:rPr>
            </m:ctrlPr>
          </m:boxPr>
          <m:e>
            <m:r>
              <w:rPr>
                <w:color w:val="236e91"/>
              </w:rPr>
              <m:t>ln</m:t>
            </m:r>
          </m:e>
        </m:box>
        <m:r>
          <w:rPr>
            <w:color w:val="236e91"/>
          </w:rPr>
          <m:t xml:space="preserve">(</m:t>
        </m:r>
        <m:sSup>
          <m:sSupPr>
            <m:ctrlPr>
              <w:rPr>
                <w:color w:val="236e91"/>
              </w:rPr>
            </m:ctrlPr>
          </m:sSupPr>
          <m:e>
            <m:r>
              <w:rPr>
                <w:color w:val="236e91"/>
              </w:rPr>
              <m:t xml:space="preserve">t</m:t>
            </m:r>
          </m:e>
          <m:sup>
            <m:r>
              <w:rPr>
                <w:color w:val="236e91"/>
              </w:rPr>
              <m:t xml:space="preserve">2</m:t>
            </m:r>
          </m:sup>
        </m:sSup>
        <m:r>
          <w:rPr>
            <w:color w:val="236e91"/>
          </w:rPr>
          <m:t xml:space="preserve">+1)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m:oMath>
        <m:r>
          <w:rPr/>
          <m:t xml:space="preserve">j(x)=</m:t>
        </m:r>
        <m:sSup>
          <m:sSupPr>
            <m:ctrlPr>
              <w:rPr/>
            </m:ctrlPr>
          </m:sSupPr>
          <m:e>
            <m:r>
              <w:rPr/>
              <m:t xml:space="preserve">-2е</m:t>
            </m:r>
          </m:e>
          <m:sup>
            <m:r>
              <w:rPr/>
              <m:t xml:space="preserve">3x</m:t>
            </m:r>
          </m:sup>
        </m:sSup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m:oMath>
        <m:r>
          <w:rPr>
            <w:color w:val="236e91"/>
          </w:rPr>
          <m:t xml:space="preserve">J(x)=</m:t>
        </m:r>
        <m:sSup>
          <m:sSupPr>
            <m:ctrlPr>
              <w:rPr/>
            </m:ctrlPr>
          </m:sSupPr>
          <m:e>
            <m:r>
              <w:rPr/>
              <m:t xml:space="preserve">-</m:t>
            </m:r>
            <m:f>
              <m:fPr>
                <m:ctrlPr>
                  <w:rPr/>
                </m:ctrlPr>
              </m:fPr>
              <m:num>
                <m:r>
                  <w:rPr/>
                  <m:t xml:space="preserve">2</m:t>
                </m:r>
              </m:num>
              <m:den>
                <m:r>
                  <w:rPr/>
                  <m:t xml:space="preserve">3</m:t>
                </m:r>
              </m:den>
            </m:f>
            <m:r>
              <w:rPr/>
              <m:t xml:space="preserve">е</m:t>
            </m:r>
          </m:e>
          <m:sup>
            <m:r>
              <w:rPr/>
              <m:t xml:space="preserve">3x</m:t>
            </m:r>
          </m:sup>
        </m:sSup>
      </m:oMath>
      <w:r w:rsidDel="00000000" w:rsidR="00000000" w:rsidRPr="00000000">
        <w:rPr>
          <w:rtl w:val="0"/>
        </w:rPr>
      </w:r>
    </w:p>
    <w:sectPr>
      <w:footerReference r:id="rId6" w:type="default"/>
      <w:pgSz w:h="16838" w:w="11906" w:orient="portrait"/>
      <w:pgMar w:bottom="850.3937007874016" w:top="850.3937007874016" w:left="850.3937007874016" w:right="850.3937007874016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ssistant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42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ssistant" w:cs="Assistant" w:eastAsia="Assistant" w:hAnsi="Assistant"/>
        <w:sz w:val="22"/>
        <w:szCs w:val="22"/>
        <w:lang w:val="fr"/>
      </w:rPr>
    </w:rPrDefault>
    <w:pPrDefault>
      <w:pPr>
        <w:spacing w:line="276" w:lineRule="auto"/>
        <w:jc w:val="both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color w:val="e2033a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rFonts w:ascii="Assistant" w:cs="Assistant" w:eastAsia="Assistant" w:hAnsi="Assistant"/>
      <w:color w:val="274195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rFonts w:ascii="Assistant" w:cs="Assistant" w:eastAsia="Assistant" w:hAnsi="Assistant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  <w:jc w:val="center"/>
    </w:pPr>
    <w:rPr>
      <w:color w:val="e2033a"/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  <w:jc w:val="center"/>
    </w:pPr>
    <w:rPr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ssistant-regular.ttf"/><Relationship Id="rId2" Type="http://schemas.openxmlformats.org/officeDocument/2006/relationships/font" Target="fonts/Assistant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