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70A59">
      <w:pPr>
        <w:rPr>
          <w:b/>
        </w:rPr>
      </w:pPr>
      <w:r>
        <w:rPr>
          <w:b/>
        </w:rPr>
        <w:t>Nom : …………………………………………………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B6468C">
        <w:rPr>
          <w:b/>
        </w:rPr>
        <w:tab/>
      </w:r>
      <w:r w:rsidR="00B6468C">
        <w:rPr>
          <w:b/>
        </w:rPr>
        <w:tab/>
        <w:t>CRSA 2</w:t>
      </w:r>
    </w:p>
    <w:p w:rsidR="00B6468C" w:rsidRDefault="00B6468C">
      <w:pPr>
        <w:rPr>
          <w:b/>
        </w:rPr>
      </w:pPr>
    </w:p>
    <w:p w:rsidR="00000000" w:rsidRDefault="00170A59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Interrogation n°11 (A)</w:t>
      </w:r>
      <w:r w:rsidR="00B6468C">
        <w:rPr>
          <w:b/>
          <w:color w:val="FF0000"/>
          <w:sz w:val="36"/>
          <w:szCs w:val="36"/>
        </w:rPr>
        <w:t xml:space="preserve"> – Mercredi 27 mars 2019</w:t>
      </w:r>
    </w:p>
    <w:p w:rsidR="00000000" w:rsidRDefault="00170A59">
      <w:pPr>
        <w:jc w:val="center"/>
        <w:rPr>
          <w:b/>
          <w:color w:val="FF0000"/>
          <w:sz w:val="36"/>
          <w:szCs w:val="36"/>
        </w:rPr>
      </w:pPr>
    </w:p>
    <w:p w:rsidR="00000000" w:rsidRDefault="00170A59">
      <w:pPr>
        <w:jc w:val="center"/>
        <w:rPr>
          <w:rFonts w:eastAsia="Calibri"/>
          <w:b/>
          <w:noProof/>
        </w:rPr>
      </w:pPr>
      <w:r>
        <w:rPr>
          <w:rFonts w:eastAsia="Calibri"/>
          <w:b/>
          <w:i/>
          <w:noProof/>
        </w:rPr>
        <w:t xml:space="preserve">Les résultats seront </w:t>
      </w:r>
      <w:r>
        <w:rPr>
          <w:rFonts w:eastAsia="Calibri"/>
          <w:b/>
          <w:i/>
          <w:noProof/>
          <w:u w:val="single"/>
        </w:rPr>
        <w:t>arrondis au millième</w:t>
      </w:r>
      <w:r>
        <w:rPr>
          <w:rFonts w:eastAsia="Calibri"/>
          <w:b/>
          <w:i/>
          <w:noProof/>
        </w:rPr>
        <w:t xml:space="preserve"> le plus proche</w:t>
      </w:r>
      <w:r>
        <w:rPr>
          <w:rFonts w:eastAsia="Calibri"/>
          <w:b/>
          <w:noProof/>
        </w:rPr>
        <w:t>.</w:t>
      </w:r>
    </w:p>
    <w:p w:rsidR="00000000" w:rsidRDefault="00170A59">
      <w:pPr>
        <w:rPr>
          <w:b/>
          <w:bCs/>
          <w:szCs w:val="25"/>
          <w:u w:val="single"/>
        </w:rPr>
      </w:pPr>
    </w:p>
    <w:p w:rsidR="00000000" w:rsidRDefault="00170A59">
      <w:pPr>
        <w:rPr>
          <w:b/>
          <w:bCs/>
          <w:szCs w:val="25"/>
        </w:rPr>
      </w:pPr>
      <w:r>
        <w:rPr>
          <w:b/>
          <w:bCs/>
          <w:szCs w:val="25"/>
          <w:u w:val="single"/>
        </w:rPr>
        <w:t>Exercice n°1 :</w:t>
      </w:r>
      <w:r>
        <w:rPr>
          <w:b/>
          <w:bCs/>
          <w:szCs w:val="25"/>
        </w:rPr>
        <w:tab/>
        <w:t>/5</w:t>
      </w:r>
    </w:p>
    <w:p w:rsidR="00000000" w:rsidRDefault="00170A59">
      <w:pPr>
        <w:rPr>
          <w:rFonts w:eastAsia="Arial Unicode MS"/>
          <w:b/>
          <w:bCs/>
          <w:szCs w:val="25"/>
        </w:rPr>
      </w:pPr>
    </w:p>
    <w:p w:rsidR="00000000" w:rsidRDefault="00170A59">
      <w:pPr>
        <w:rPr>
          <w:szCs w:val="25"/>
        </w:rPr>
      </w:pPr>
      <w:r>
        <w:rPr>
          <w:szCs w:val="25"/>
        </w:rPr>
        <w:t xml:space="preserve">Une chaîne d’emballage de sucre en poudre doit produire des sachets de 1kg. En général, 5% des sachets </w:t>
      </w:r>
      <w:r>
        <w:rPr>
          <w:szCs w:val="25"/>
        </w:rPr>
        <w:t>sont non conformes, puisque leur masse est inférieure à 1kg.</w:t>
      </w:r>
    </w:p>
    <w:p w:rsidR="00000000" w:rsidRDefault="00170A59">
      <w:pPr>
        <w:rPr>
          <w:szCs w:val="25"/>
        </w:rPr>
      </w:pPr>
      <w:r>
        <w:rPr>
          <w:szCs w:val="25"/>
        </w:rPr>
        <w:t xml:space="preserve">En fin de journée, le contremaître s’aperçoit que sur les 2500 sachets emballés, 180 sont non conformes. 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 xml:space="preserve">1- Déterminer la fréquence observée </w:t>
      </w:r>
      <w:proofErr w:type="spellStart"/>
      <w:r>
        <w:rPr>
          <w:szCs w:val="17"/>
        </w:rPr>
        <w:t>f</w:t>
      </w:r>
      <w:r>
        <w:rPr>
          <w:sz w:val="16"/>
          <w:szCs w:val="16"/>
        </w:rPr>
        <w:t>obs</w:t>
      </w:r>
      <w:proofErr w:type="spellEnd"/>
      <w:r>
        <w:rPr>
          <w:szCs w:val="17"/>
        </w:rPr>
        <w:t xml:space="preserve"> de sachets non conformes dans l’échantillon.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</w:t>
      </w:r>
      <w:r>
        <w:rPr>
          <w:szCs w:val="17"/>
        </w:rPr>
        <w:t>………………………………………………………………………………………………………………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2- Déterminer la fréquence théorique p de sachets non conformes dans l’échantillon.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5"/>
        </w:rPr>
      </w:pPr>
      <w:r>
        <w:rPr>
          <w:szCs w:val="17"/>
        </w:rPr>
        <w:t>…………………………………………………………………………………………………………………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3- Déterminer l’intervalle de fluctuation de la fréquence au seuil de 95 % (on uti</w:t>
      </w:r>
      <w:r>
        <w:rPr>
          <w:szCs w:val="17"/>
        </w:rPr>
        <w:t>lisera la loi normale)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……………………………………………………………………………………………………………………..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……………………………………………………………………………………………………………………..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</w:t>
      </w:r>
      <w:r>
        <w:rPr>
          <w:bCs/>
        </w:rPr>
        <w:t>.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……………………………………………………………………………………………………………………..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5"/>
        </w:rPr>
      </w:pPr>
      <w:r>
        <w:rPr>
          <w:szCs w:val="15"/>
        </w:rPr>
        <w:t xml:space="preserve"> </w:t>
      </w:r>
    </w:p>
    <w:p w:rsidR="00000000" w:rsidRDefault="00170A59">
      <w:pPr>
        <w:rPr>
          <w:szCs w:val="25"/>
        </w:rPr>
      </w:pPr>
      <w:r>
        <w:rPr>
          <w:szCs w:val="17"/>
        </w:rPr>
        <w:t xml:space="preserve">4- </w:t>
      </w:r>
      <w:r>
        <w:rPr>
          <w:szCs w:val="25"/>
        </w:rPr>
        <w:t>Peut-on alors affirmer, au seuil de confiance de 95</w:t>
      </w:r>
      <w:proofErr w:type="gramStart"/>
      <w:r>
        <w:rPr>
          <w:szCs w:val="25"/>
        </w:rPr>
        <w:t>% ,</w:t>
      </w:r>
      <w:proofErr w:type="gramEnd"/>
      <w:r>
        <w:rPr>
          <w:szCs w:val="25"/>
        </w:rPr>
        <w:t xml:space="preserve"> que la chaîne d’emballage est déréglée? Justifier.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25"/>
        </w:rPr>
      </w:pPr>
      <w:r>
        <w:rPr>
          <w:szCs w:val="25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25"/>
        </w:rPr>
      </w:pPr>
      <w:r>
        <w:rPr>
          <w:szCs w:val="25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……………………………………………………………………………………………………………………..</w:t>
      </w:r>
    </w:p>
    <w:p w:rsidR="00000000" w:rsidRDefault="00170A59">
      <w:pPr>
        <w:rPr>
          <w:bCs/>
        </w:rPr>
      </w:pP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25"/>
        </w:rPr>
      </w:pPr>
      <w:r>
        <w:rPr>
          <w:szCs w:val="17"/>
        </w:rPr>
        <w:t>5- Quelle aurait été la décision s’il y avait eu 105 sachets non conformes sur les 2500 sachets emballés ? Justifier</w:t>
      </w:r>
      <w:r>
        <w:rPr>
          <w:szCs w:val="25"/>
        </w:rPr>
        <w:t>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25"/>
        </w:rPr>
      </w:pPr>
      <w:r>
        <w:rPr>
          <w:szCs w:val="25"/>
        </w:rPr>
        <w:t>………………………………………………………………………………………………………………</w:t>
      </w:r>
      <w:r>
        <w:rPr>
          <w:szCs w:val="25"/>
        </w:rPr>
        <w:t>...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25"/>
        </w:rPr>
      </w:pPr>
      <w:r>
        <w:rPr>
          <w:szCs w:val="25"/>
        </w:rPr>
        <w:t>………………………………………………………………………………………………………………...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…………………………………………………………………………………………………………………….</w:t>
      </w:r>
    </w:p>
    <w:p w:rsidR="00B6468C" w:rsidRDefault="00B6468C">
      <w:pPr>
        <w:rPr>
          <w:szCs w:val="25"/>
        </w:rPr>
      </w:pPr>
    </w:p>
    <w:p w:rsidR="00000000" w:rsidRDefault="00170A59">
      <w:pPr>
        <w:pStyle w:val="Titre1"/>
      </w:pPr>
      <w:r>
        <w:t>Tourner S.</w:t>
      </w:r>
      <w:proofErr w:type="gramStart"/>
      <w:r>
        <w:t>V.P</w:t>
      </w:r>
      <w:proofErr w:type="gramEnd"/>
      <w:r>
        <w:t>=&gt;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b/>
        </w:rPr>
      </w:pPr>
      <w:r>
        <w:rPr>
          <w:b/>
          <w:u w:val="single"/>
        </w:rPr>
        <w:lastRenderedPageBreak/>
        <w:t>Exercice 2 :</w:t>
      </w:r>
      <w:r>
        <w:rPr>
          <w:b/>
        </w:rPr>
        <w:tab/>
      </w:r>
      <w:r>
        <w:rPr>
          <w:b/>
        </w:rPr>
        <w:tab/>
        <w:t>/5</w:t>
      </w:r>
    </w:p>
    <w:p w:rsidR="00000000" w:rsidRDefault="00170A59">
      <w:pPr>
        <w:rPr>
          <w:b/>
        </w:rPr>
      </w:pPr>
    </w:p>
    <w:p w:rsidR="00000000" w:rsidRDefault="00170A59">
      <w:pPr>
        <w:rPr>
          <w:bCs/>
        </w:rPr>
      </w:pPr>
      <w:r>
        <w:rPr>
          <w:bCs/>
        </w:rPr>
        <w:t>Un traceur à rouleau dessine, sur chaque plan produit par un cabinet de géomètre, un cartouche ayant la forme d’un rectangl</w:t>
      </w:r>
      <w:r>
        <w:rPr>
          <w:bCs/>
        </w:rPr>
        <w:t>e dont la longueur doit mesurer 10 cm.</w:t>
      </w:r>
    </w:p>
    <w:p w:rsidR="00000000" w:rsidRDefault="00170A59">
      <w:pPr>
        <w:rPr>
          <w:bCs/>
        </w:rPr>
      </w:pPr>
      <w:r>
        <w:rPr>
          <w:bCs/>
        </w:rPr>
        <w:t>Pour tester le réglage du testeur on prélève au hasard un échantillon aléatoire de 100 cartouches.</w:t>
      </w:r>
    </w:p>
    <w:p w:rsidR="00000000" w:rsidRDefault="00170A59">
      <w:pPr>
        <w:rPr>
          <w:bCs/>
        </w:rPr>
      </w:pPr>
      <w:r>
        <w:rPr>
          <w:bCs/>
        </w:rPr>
        <w:t>Soit X la variable aléatoire qui, à chaque dessin de cartouche, associe sa longueur.</w:t>
      </w:r>
    </w:p>
    <w:p w:rsidR="00000000" w:rsidRDefault="00170A59">
      <w:pPr>
        <w:rPr>
          <w:bCs/>
        </w:rPr>
      </w:pPr>
      <w:r>
        <w:rPr>
          <w:bCs/>
        </w:rPr>
        <w:t>On suppose que X suit une loi nor</w:t>
      </w:r>
      <w:r>
        <w:rPr>
          <w:bCs/>
        </w:rPr>
        <w:t xml:space="preserve">male de moyenne </w:t>
      </w:r>
      <w:r>
        <w:rPr>
          <w:bCs/>
        </w:rPr>
        <w:sym w:font="Symbol" w:char="F06D"/>
      </w:r>
      <w:r>
        <w:rPr>
          <w:bCs/>
        </w:rPr>
        <w:t xml:space="preserve"> = 10 et d’écart type </w:t>
      </w:r>
      <w:r>
        <w:rPr>
          <w:bCs/>
        </w:rPr>
        <w:sym w:font="Symbol" w:char="F073"/>
      </w:r>
      <w:r>
        <w:rPr>
          <w:bCs/>
        </w:rPr>
        <w:t xml:space="preserve"> = 0.03.</w:t>
      </w:r>
    </w:p>
    <w:p w:rsidR="00000000" w:rsidRDefault="00170A59">
      <w:pPr>
        <w:rPr>
          <w:bCs/>
        </w:rPr>
      </w:pPr>
      <w:r>
        <w:rPr>
          <w:bCs/>
        </w:rPr>
        <w:t>On note Y la variable aléatoire qui, à chaque échantillon non exhaustif de taille 100, associe la moyenne des longueurs des 100 cartouches qu’ils contient.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1- Quelle est la loi suivie par Y ?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</w:t>
      </w:r>
      <w:r>
        <w:rPr>
          <w:bCs/>
        </w:rPr>
        <w:t>…………………………………………………………………………………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2- Calculer la probabilité que la moyenne des longueurs des 100 cartouches soit au plus de 10.004 cm.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3- Donner l’intervalle de c</w:t>
      </w:r>
      <w:r>
        <w:rPr>
          <w:bCs/>
        </w:rPr>
        <w:t>onfiance de la moyenne au seuil de 9</w:t>
      </w:r>
      <w:r w:rsidR="00B6468C">
        <w:rPr>
          <w:bCs/>
        </w:rPr>
        <w:t>7</w:t>
      </w:r>
      <w:r>
        <w:rPr>
          <w:bCs/>
        </w:rPr>
        <w:t xml:space="preserve"> % des longueurs dans un échantillon. 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……………………………………………………………………………………………………………………..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……………………………………………………………………………………………………………………..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…………………………………………………………………………………………………………………….</w:t>
      </w:r>
    </w:p>
    <w:p w:rsidR="00000000" w:rsidRDefault="00170A59">
      <w:pPr>
        <w:rPr>
          <w:bCs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</w:t>
      </w:r>
      <w:r>
        <w:rPr>
          <w:szCs w:val="17"/>
        </w:rPr>
        <w:t>…………………..</w:t>
      </w:r>
    </w:p>
    <w:p w:rsidR="00000000" w:rsidRDefault="00170A59">
      <w:pPr>
        <w:rPr>
          <w:b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……………………………………………………………………………………………………………………..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…………………………………………………………………………………………………………………….</w:t>
      </w:r>
    </w:p>
    <w:p w:rsidR="00000000" w:rsidRDefault="00170A59">
      <w:pPr>
        <w:rPr>
          <w:bCs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…………………………………………………………………………………………………………………..</w:t>
      </w:r>
    </w:p>
    <w:p w:rsidR="00000000" w:rsidRDefault="00170A59">
      <w:pPr>
        <w:rPr>
          <w:b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……………………………………………………………………………………………………………………..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…………………………………………………………………………………………………………………….</w:t>
      </w:r>
    </w:p>
    <w:p w:rsidR="00000000" w:rsidRDefault="00170A59">
      <w:pPr>
        <w:rPr>
          <w:bCs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</w:t>
      </w:r>
      <w:r>
        <w:rPr>
          <w:szCs w:val="17"/>
        </w:rPr>
        <w:t>……………………………………………………………………………………………..</w:t>
      </w:r>
    </w:p>
    <w:p w:rsidR="00000000" w:rsidRDefault="00170A59">
      <w:pPr>
        <w:rPr>
          <w:b/>
        </w:rPr>
      </w:pPr>
    </w:p>
    <w:p w:rsidR="00B6468C" w:rsidRDefault="00B6468C">
      <w:pPr>
        <w:rPr>
          <w:b/>
        </w:rPr>
      </w:pPr>
    </w:p>
    <w:p w:rsidR="00B6468C" w:rsidRDefault="00B6468C">
      <w:pPr>
        <w:rPr>
          <w:b/>
        </w:rPr>
      </w:pPr>
    </w:p>
    <w:p w:rsidR="00B6468C" w:rsidRDefault="00B6468C">
      <w:pPr>
        <w:rPr>
          <w:b/>
        </w:rPr>
      </w:pPr>
      <w:r>
        <w:rPr>
          <w:b/>
        </w:rPr>
        <w:t>Intervalle</w:t>
      </w:r>
      <w:r w:rsidR="00D426C9">
        <w:rPr>
          <w:b/>
        </w:rPr>
        <w:t>s</w:t>
      </w:r>
      <w:r>
        <w:rPr>
          <w:b/>
        </w:rPr>
        <w:t xml:space="preserve"> de fluctuation :</w:t>
      </w:r>
    </w:p>
    <w:p w:rsidR="00B6468C" w:rsidRDefault="00B6468C">
      <w:pPr>
        <w:rPr>
          <w:b/>
        </w:rPr>
      </w:pPr>
    </w:p>
    <w:p w:rsidR="00B6468C" w:rsidRPr="00D426C9" w:rsidRDefault="00B6468C" w:rsidP="00B6468C">
      <w:pPr>
        <w:numPr>
          <w:ilvl w:val="0"/>
          <w:numId w:val="28"/>
        </w:numPr>
      </w:pPr>
      <w:r w:rsidRPr="00D426C9">
        <w:t xml:space="preserve">D’une fréquence au seuil </w:t>
      </w:r>
      <m:oMath>
        <m:r>
          <w:rPr>
            <w:rFonts w:ascii="Cambria Math" w:hAnsi="Cambria Math"/>
          </w:rPr>
          <m:t>1- α :IF=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α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1-p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rad>
            <m:r>
              <w:rPr>
                <w:rFonts w:ascii="Cambria Math" w:hAnsi="Cambria Math"/>
              </w:rPr>
              <m:t xml:space="preserve"> ; p+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α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1-p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rad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</m:oMath>
    </w:p>
    <w:p w:rsidR="00B6468C" w:rsidRPr="00D426C9" w:rsidRDefault="00B6468C" w:rsidP="00B6468C"/>
    <w:p w:rsidR="00B6468C" w:rsidRPr="00D426C9" w:rsidRDefault="00B6468C" w:rsidP="00B6468C">
      <w:pPr>
        <w:numPr>
          <w:ilvl w:val="0"/>
          <w:numId w:val="28"/>
        </w:numPr>
      </w:pPr>
      <w:r w:rsidRPr="00D426C9">
        <w:t xml:space="preserve">D’une </w:t>
      </w:r>
      <w:r w:rsidRPr="00D426C9">
        <w:t>moyenne</w:t>
      </w:r>
      <w:r w:rsidRPr="00D426C9">
        <w:t xml:space="preserve"> au seuil </w:t>
      </w:r>
      <m:oMath>
        <m:r>
          <w:rPr>
            <w:rFonts w:ascii="Cambria Math" w:hAnsi="Cambria Math"/>
          </w:rPr>
          <m:t>1- α :IF=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α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r>
              <w:rPr>
                <w:rFonts w:ascii="Cambria Math" w:hAnsi="Cambria Math"/>
              </w:rPr>
              <m:t xml:space="preserve"> ; m+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α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</m:oMath>
    </w:p>
    <w:p w:rsidR="00D426C9" w:rsidRPr="00D426C9" w:rsidRDefault="00D426C9" w:rsidP="00D426C9"/>
    <w:p w:rsidR="00B6468C" w:rsidRDefault="00D426C9" w:rsidP="00B6468C">
      <w:pPr>
        <w:rPr>
          <w:b/>
        </w:rPr>
        <w:sectPr w:rsidR="00B6468C">
          <w:pgSz w:w="11906" w:h="16838" w:code="9"/>
          <w:pgMar w:top="567" w:right="567" w:bottom="567" w:left="567" w:header="709" w:footer="709" w:gutter="0"/>
          <w:cols w:space="708"/>
          <w:docGrid w:linePitch="360"/>
        </w:sectPr>
      </w:pPr>
      <w:r w:rsidRPr="00D426C9">
        <w:t>Avec</w:t>
      </w:r>
      <w: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tel que P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α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 xml:space="preserve"> ≤Z 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≤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α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=1-α et Z ~N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0;1</m:t>
            </m:r>
          </m:e>
        </m:d>
        <m:r>
          <m:rPr>
            <m:sty m:val="bi"/>
          </m:rPr>
          <w:rPr>
            <w:rFonts w:ascii="Cambria Math" w:hAnsi="Cambria Math"/>
          </w:rPr>
          <m:t>.</m:t>
        </m:r>
      </m:oMath>
      <w:bookmarkStart w:id="0" w:name="_GoBack"/>
      <w:bookmarkEnd w:id="0"/>
    </w:p>
    <w:p w:rsidR="00000000" w:rsidRDefault="00170A59">
      <w:pPr>
        <w:rPr>
          <w:b/>
        </w:rPr>
      </w:pPr>
      <w:r>
        <w:rPr>
          <w:b/>
        </w:rPr>
        <w:lastRenderedPageBreak/>
        <w:t>Nom : …………………………………………………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Vendredi 16 mars 2018</w:t>
      </w:r>
    </w:p>
    <w:p w:rsidR="00000000" w:rsidRDefault="00170A59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Interrogation n°11 (B)</w:t>
      </w:r>
    </w:p>
    <w:p w:rsidR="00000000" w:rsidRDefault="00170A59">
      <w:pPr>
        <w:jc w:val="center"/>
        <w:rPr>
          <w:b/>
          <w:color w:val="FF0000"/>
          <w:sz w:val="36"/>
          <w:szCs w:val="36"/>
        </w:rPr>
      </w:pPr>
    </w:p>
    <w:p w:rsidR="00000000" w:rsidRDefault="00170A59">
      <w:pPr>
        <w:jc w:val="center"/>
        <w:rPr>
          <w:rFonts w:eastAsia="Calibri"/>
          <w:b/>
          <w:noProof/>
        </w:rPr>
      </w:pPr>
      <w:r>
        <w:rPr>
          <w:rFonts w:eastAsia="Calibri"/>
          <w:b/>
          <w:i/>
          <w:noProof/>
        </w:rPr>
        <w:t xml:space="preserve">Les résultats seront </w:t>
      </w:r>
      <w:r>
        <w:rPr>
          <w:rFonts w:eastAsia="Calibri"/>
          <w:b/>
          <w:i/>
          <w:noProof/>
          <w:u w:val="single"/>
        </w:rPr>
        <w:t>arrondis au millième</w:t>
      </w:r>
      <w:r>
        <w:rPr>
          <w:rFonts w:eastAsia="Calibri"/>
          <w:b/>
          <w:i/>
          <w:noProof/>
        </w:rPr>
        <w:t xml:space="preserve"> le plus proche</w:t>
      </w:r>
      <w:r>
        <w:rPr>
          <w:rFonts w:eastAsia="Calibri"/>
          <w:b/>
          <w:noProof/>
        </w:rPr>
        <w:t>.</w:t>
      </w:r>
    </w:p>
    <w:p w:rsidR="00000000" w:rsidRDefault="00170A59">
      <w:pPr>
        <w:rPr>
          <w:b/>
          <w:bCs/>
          <w:szCs w:val="25"/>
          <w:u w:val="single"/>
        </w:rPr>
      </w:pPr>
    </w:p>
    <w:p w:rsidR="00000000" w:rsidRDefault="00170A59">
      <w:pPr>
        <w:rPr>
          <w:b/>
          <w:bCs/>
          <w:szCs w:val="25"/>
        </w:rPr>
      </w:pPr>
      <w:r>
        <w:rPr>
          <w:b/>
          <w:bCs/>
          <w:szCs w:val="25"/>
          <w:u w:val="single"/>
        </w:rPr>
        <w:t>Exercice n°1 :</w:t>
      </w:r>
      <w:r>
        <w:rPr>
          <w:b/>
          <w:bCs/>
          <w:szCs w:val="25"/>
        </w:rPr>
        <w:tab/>
        <w:t>/6.5</w:t>
      </w:r>
    </w:p>
    <w:p w:rsidR="00000000" w:rsidRDefault="00170A59">
      <w:pPr>
        <w:rPr>
          <w:rFonts w:eastAsia="Arial Unicode MS"/>
          <w:b/>
          <w:bCs/>
          <w:szCs w:val="25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Le responsable de la maintenance des machines à sous d’un casi</w:t>
      </w:r>
      <w:r>
        <w:rPr>
          <w:szCs w:val="17"/>
        </w:rPr>
        <w:t>no doit vérifier qu’un certain type de machines est bien réglé sur une fréquence de succès de 0,06. Lors du contrôle d’une machine, le technicien constate qu’elle a fourni 9 succès sur 85 jeux.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 xml:space="preserve">1- Déterminer la fréquence observée </w:t>
      </w:r>
      <w:proofErr w:type="spellStart"/>
      <w:r>
        <w:rPr>
          <w:szCs w:val="17"/>
        </w:rPr>
        <w:t>f</w:t>
      </w:r>
      <w:r>
        <w:rPr>
          <w:sz w:val="16"/>
          <w:szCs w:val="16"/>
        </w:rPr>
        <w:t>obs</w:t>
      </w:r>
      <w:proofErr w:type="spellEnd"/>
      <w:r>
        <w:rPr>
          <w:szCs w:val="17"/>
        </w:rPr>
        <w:t xml:space="preserve"> de succès de cette m</w:t>
      </w:r>
      <w:r>
        <w:rPr>
          <w:szCs w:val="17"/>
        </w:rPr>
        <w:t>achine.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</w:t>
      </w:r>
    </w:p>
    <w:p w:rsidR="00000000" w:rsidRDefault="00170A59">
      <w:pPr>
        <w:rPr>
          <w:szCs w:val="15"/>
        </w:rPr>
      </w:pPr>
    </w:p>
    <w:p w:rsidR="00000000" w:rsidRDefault="00170A59">
      <w:pPr>
        <w:rPr>
          <w:szCs w:val="15"/>
        </w:rPr>
      </w:pPr>
      <w:r>
        <w:rPr>
          <w:szCs w:val="15"/>
        </w:rPr>
        <w:t>2- Déterminer la fréquence théorique p de machine bien réglé.</w:t>
      </w:r>
    </w:p>
    <w:p w:rsidR="00000000" w:rsidRDefault="00170A59">
      <w:pPr>
        <w:rPr>
          <w:szCs w:val="15"/>
        </w:rPr>
      </w:pPr>
    </w:p>
    <w:p w:rsidR="00000000" w:rsidRDefault="00170A59">
      <w:pPr>
        <w:rPr>
          <w:szCs w:val="15"/>
        </w:rPr>
      </w:pPr>
      <w:r>
        <w:rPr>
          <w:szCs w:val="15"/>
        </w:rPr>
        <w:t>…………………………………………………………………………………………………………………….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 xml:space="preserve">3- Déterminer l’intervalle de fluctuation de la fréquence au seuil de 97 % (on utilisera la </w:t>
      </w:r>
      <w:r>
        <w:rPr>
          <w:szCs w:val="17"/>
        </w:rPr>
        <w:t>loi normale)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</w:t>
      </w:r>
      <w:r>
        <w:rPr>
          <w:szCs w:val="17"/>
        </w:rPr>
        <w:t>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5"/>
        </w:rPr>
      </w:pPr>
      <w:r>
        <w:rPr>
          <w:szCs w:val="15"/>
        </w:rPr>
        <w:t xml:space="preserve"> </w:t>
      </w:r>
    </w:p>
    <w:p w:rsidR="00000000" w:rsidRDefault="00170A59">
      <w:pPr>
        <w:rPr>
          <w:szCs w:val="25"/>
        </w:rPr>
      </w:pPr>
      <w:r>
        <w:rPr>
          <w:szCs w:val="17"/>
        </w:rPr>
        <w:t xml:space="preserve">4- </w:t>
      </w:r>
      <w:r>
        <w:rPr>
          <w:szCs w:val="25"/>
        </w:rPr>
        <w:t>Peut-on alors affirmer, au seuil de confiance de 97%, que la machine est bien réglée ? Justifier.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25"/>
        </w:rPr>
      </w:pPr>
      <w:r>
        <w:rPr>
          <w:szCs w:val="25"/>
        </w:rPr>
        <w:t>………………………………………………………………………</w:t>
      </w:r>
      <w:r>
        <w:rPr>
          <w:szCs w:val="25"/>
        </w:rPr>
        <w:t>………………………………………….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25"/>
        </w:rPr>
      </w:pPr>
      <w:r>
        <w:rPr>
          <w:szCs w:val="25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5- Quelle aurait été sa décision s’il y avait eu 11 succès sur 85 jeux ? Justifier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25"/>
        </w:rPr>
      </w:pPr>
      <w:r>
        <w:rPr>
          <w:szCs w:val="25"/>
        </w:rPr>
        <w:t>………………………………………………………………………………………………………………...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</w:t>
      </w:r>
      <w:r>
        <w:rPr>
          <w:szCs w:val="17"/>
        </w:rPr>
        <w:t>…………………………………………………………………………….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25"/>
        </w:rPr>
      </w:pPr>
    </w:p>
    <w:p w:rsidR="00000000" w:rsidRDefault="00170A59">
      <w:pPr>
        <w:rPr>
          <w:szCs w:val="25"/>
        </w:rPr>
      </w:pPr>
      <w:r>
        <w:rPr>
          <w:szCs w:val="25"/>
        </w:rPr>
        <w:t>………………………………………………………………………………………………………………..</w:t>
      </w:r>
    </w:p>
    <w:p w:rsidR="00000000" w:rsidRDefault="00170A59">
      <w:pPr>
        <w:jc w:val="right"/>
        <w:rPr>
          <w:b/>
          <w:u w:val="single"/>
        </w:rPr>
      </w:pPr>
      <w:r>
        <w:rPr>
          <w:b/>
          <w:u w:val="single"/>
        </w:rPr>
        <w:t>Tourner S.</w:t>
      </w:r>
      <w:proofErr w:type="gramStart"/>
      <w:r>
        <w:rPr>
          <w:b/>
          <w:u w:val="single"/>
        </w:rPr>
        <w:t>V.P</w:t>
      </w:r>
      <w:proofErr w:type="gramEnd"/>
      <w:r>
        <w:rPr>
          <w:b/>
          <w:u w:val="single"/>
        </w:rPr>
        <w:t>=&gt;</w:t>
      </w:r>
    </w:p>
    <w:p w:rsidR="00000000" w:rsidRDefault="00170A59">
      <w:pPr>
        <w:rPr>
          <w:b/>
        </w:rPr>
      </w:pPr>
      <w:r>
        <w:rPr>
          <w:b/>
          <w:u w:val="single"/>
        </w:rPr>
        <w:lastRenderedPageBreak/>
        <w:t>Exercice 2 :</w:t>
      </w:r>
      <w:r>
        <w:rPr>
          <w:b/>
        </w:rPr>
        <w:tab/>
      </w:r>
      <w:r>
        <w:rPr>
          <w:b/>
        </w:rPr>
        <w:tab/>
        <w:t>/3.5</w:t>
      </w:r>
    </w:p>
    <w:p w:rsidR="00000000" w:rsidRDefault="00170A59">
      <w:pPr>
        <w:rPr>
          <w:b/>
        </w:rPr>
      </w:pPr>
    </w:p>
    <w:p w:rsidR="00000000" w:rsidRDefault="00170A59">
      <w:pPr>
        <w:rPr>
          <w:bCs/>
        </w:rPr>
      </w:pPr>
      <w:r>
        <w:rPr>
          <w:bCs/>
        </w:rPr>
        <w:t>Un traceur à rouleau dessine, sur chaque plan produit par un cabinet de géomètre, un cartouche ay</w:t>
      </w:r>
      <w:r>
        <w:rPr>
          <w:bCs/>
        </w:rPr>
        <w:t>ant la forme d’un rectangle dont la longueur doit mesurer 8 cm.</w:t>
      </w:r>
    </w:p>
    <w:p w:rsidR="00000000" w:rsidRDefault="00170A59">
      <w:pPr>
        <w:rPr>
          <w:bCs/>
        </w:rPr>
      </w:pPr>
      <w:r>
        <w:rPr>
          <w:bCs/>
        </w:rPr>
        <w:t>Pour tester le réglage du testeur on prélève au hasard un échantillon aléatoire de 400 cartouches.</w:t>
      </w:r>
    </w:p>
    <w:p w:rsidR="00000000" w:rsidRDefault="00170A59">
      <w:pPr>
        <w:rPr>
          <w:bCs/>
        </w:rPr>
      </w:pPr>
      <w:r>
        <w:rPr>
          <w:bCs/>
        </w:rPr>
        <w:t>Soit X la variable aléatoire qui, à chaque dessin de cartouche, associe sa longueur.</w:t>
      </w:r>
    </w:p>
    <w:p w:rsidR="00000000" w:rsidRDefault="00170A59">
      <w:pPr>
        <w:rPr>
          <w:bCs/>
        </w:rPr>
      </w:pPr>
      <w:r>
        <w:rPr>
          <w:bCs/>
        </w:rPr>
        <w:t>On suppo</w:t>
      </w:r>
      <w:r>
        <w:rPr>
          <w:bCs/>
        </w:rPr>
        <w:t xml:space="preserve">se que X suit une loi normale de moyenne </w:t>
      </w:r>
      <w:r>
        <w:rPr>
          <w:bCs/>
        </w:rPr>
        <w:sym w:font="Symbol" w:char="F06D"/>
      </w:r>
      <w:r>
        <w:rPr>
          <w:bCs/>
        </w:rPr>
        <w:t xml:space="preserve"> = 8 et d’écart type </w:t>
      </w:r>
      <w:r>
        <w:rPr>
          <w:bCs/>
        </w:rPr>
        <w:sym w:font="Symbol" w:char="F073"/>
      </w:r>
      <w:r>
        <w:rPr>
          <w:bCs/>
        </w:rPr>
        <w:t xml:space="preserve"> = 0.03.</w:t>
      </w:r>
    </w:p>
    <w:p w:rsidR="00000000" w:rsidRDefault="00170A59">
      <w:pPr>
        <w:rPr>
          <w:bCs/>
        </w:rPr>
      </w:pPr>
      <w:r>
        <w:rPr>
          <w:bCs/>
        </w:rPr>
        <w:t>On note Y la variable aléatoire qui, à chaque échantillon non exhaustif de taille 400, associe la moyenne des longueurs des 400 cartouches qu’ils contient.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1- Quelle est la loi suivi</w:t>
      </w:r>
      <w:r>
        <w:rPr>
          <w:bCs/>
        </w:rPr>
        <w:t>e par Y ?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2- Calculer la probabilité que la moyenne des longueurs des 400 cartouches soit d’au moins 7.998.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……………………………………………………………………………………………………………………</w:t>
      </w: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</w:p>
    <w:p w:rsidR="00000000" w:rsidRDefault="00170A59">
      <w:pPr>
        <w:rPr>
          <w:bCs/>
        </w:rPr>
      </w:pPr>
      <w:r>
        <w:rPr>
          <w:bCs/>
        </w:rPr>
        <w:t>3- Don</w:t>
      </w:r>
      <w:r>
        <w:rPr>
          <w:bCs/>
        </w:rPr>
        <w:t xml:space="preserve">ner l’intervalle de confiance de la moyenne au seuil de 95 % des longueurs dans un échantillon. </w:t>
      </w:r>
    </w:p>
    <w:p w:rsidR="00000000" w:rsidRDefault="00170A59">
      <w:pPr>
        <w:rPr>
          <w:bCs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</w:t>
      </w:r>
      <w:r>
        <w:rPr>
          <w:szCs w:val="17"/>
        </w:rPr>
        <w:t>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  <w:r>
        <w:rPr>
          <w:szCs w:val="17"/>
        </w:rPr>
        <w:t>………………………………………………………………………………………………………………….</w:t>
      </w:r>
    </w:p>
    <w:p w:rsidR="00000000" w:rsidRDefault="00170A59">
      <w:pPr>
        <w:rPr>
          <w:szCs w:val="17"/>
        </w:rPr>
      </w:pPr>
    </w:p>
    <w:p w:rsidR="00000000" w:rsidRDefault="00170A59">
      <w:pPr>
        <w:rPr>
          <w:szCs w:val="17"/>
        </w:rPr>
      </w:pPr>
    </w:p>
    <w:p w:rsidR="00000000" w:rsidRDefault="00170A59">
      <w:pPr>
        <w:rPr>
          <w:rFonts w:ascii="Arial" w:hAnsi="Arial" w:cs="Arial"/>
          <w:sz w:val="25"/>
          <w:szCs w:val="25"/>
        </w:rPr>
      </w:pPr>
    </w:p>
    <w:p w:rsidR="00000000" w:rsidRDefault="00170A59">
      <w:pPr>
        <w:rPr>
          <w:bCs/>
        </w:rPr>
      </w:pPr>
      <w:r>
        <w:rPr>
          <w:bCs/>
        </w:rPr>
        <w:t xml:space="preserve"> </w:t>
      </w:r>
    </w:p>
    <w:sectPr w:rsidR="00000000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8BA"/>
    <w:multiLevelType w:val="hybridMultilevel"/>
    <w:tmpl w:val="E2A67E9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0659A"/>
    <w:multiLevelType w:val="hybridMultilevel"/>
    <w:tmpl w:val="2F368D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80FB4"/>
    <w:multiLevelType w:val="hybridMultilevel"/>
    <w:tmpl w:val="D7BE17D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07FEE"/>
    <w:multiLevelType w:val="hybridMultilevel"/>
    <w:tmpl w:val="3F7CDB2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1568DB"/>
    <w:multiLevelType w:val="hybridMultilevel"/>
    <w:tmpl w:val="676619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A162F"/>
    <w:multiLevelType w:val="hybridMultilevel"/>
    <w:tmpl w:val="D43A2E3A"/>
    <w:lvl w:ilvl="0" w:tplc="D3A0362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575FCA"/>
    <w:multiLevelType w:val="hybridMultilevel"/>
    <w:tmpl w:val="2800E45E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950273"/>
    <w:multiLevelType w:val="hybridMultilevel"/>
    <w:tmpl w:val="930CDD9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E47D0"/>
    <w:multiLevelType w:val="hybridMultilevel"/>
    <w:tmpl w:val="3F7CDB2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12749"/>
    <w:multiLevelType w:val="hybridMultilevel"/>
    <w:tmpl w:val="2800E45E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EC1392"/>
    <w:multiLevelType w:val="hybridMultilevel"/>
    <w:tmpl w:val="009490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A82893"/>
    <w:multiLevelType w:val="hybridMultilevel"/>
    <w:tmpl w:val="FD1CB4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6C0F22"/>
    <w:multiLevelType w:val="hybridMultilevel"/>
    <w:tmpl w:val="9AB6E5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5011C1"/>
    <w:multiLevelType w:val="hybridMultilevel"/>
    <w:tmpl w:val="99D292B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503A4A"/>
    <w:multiLevelType w:val="hybridMultilevel"/>
    <w:tmpl w:val="9B382BE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5625F6"/>
    <w:multiLevelType w:val="hybridMultilevel"/>
    <w:tmpl w:val="E2A67E9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C039F"/>
    <w:multiLevelType w:val="hybridMultilevel"/>
    <w:tmpl w:val="676619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260AD"/>
    <w:multiLevelType w:val="hybridMultilevel"/>
    <w:tmpl w:val="9B382BE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812C83"/>
    <w:multiLevelType w:val="hybridMultilevel"/>
    <w:tmpl w:val="2F4A9D2A"/>
    <w:lvl w:ilvl="0" w:tplc="638EC55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0F56A64"/>
    <w:multiLevelType w:val="hybridMultilevel"/>
    <w:tmpl w:val="6FEAE1F2"/>
    <w:lvl w:ilvl="0" w:tplc="C5ACEF28">
      <w:start w:val="3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48A57A0"/>
    <w:multiLevelType w:val="hybridMultilevel"/>
    <w:tmpl w:val="2048B8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C741A4"/>
    <w:multiLevelType w:val="hybridMultilevel"/>
    <w:tmpl w:val="C866A12E"/>
    <w:lvl w:ilvl="0" w:tplc="14BCC91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A8F2C5A"/>
    <w:multiLevelType w:val="hybridMultilevel"/>
    <w:tmpl w:val="3B02068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914772"/>
    <w:multiLevelType w:val="hybridMultilevel"/>
    <w:tmpl w:val="9B382BE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630B80"/>
    <w:multiLevelType w:val="hybridMultilevel"/>
    <w:tmpl w:val="2048B8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850B1E"/>
    <w:multiLevelType w:val="hybridMultilevel"/>
    <w:tmpl w:val="402AED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757FB"/>
    <w:multiLevelType w:val="hybridMultilevel"/>
    <w:tmpl w:val="2FBED34A"/>
    <w:lvl w:ilvl="0" w:tplc="0004FB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EFE271C"/>
    <w:multiLevelType w:val="hybridMultilevel"/>
    <w:tmpl w:val="FFC60E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12"/>
  </w:num>
  <w:num w:numId="4">
    <w:abstractNumId w:val="2"/>
  </w:num>
  <w:num w:numId="5">
    <w:abstractNumId w:val="15"/>
  </w:num>
  <w:num w:numId="6">
    <w:abstractNumId w:val="11"/>
  </w:num>
  <w:num w:numId="7">
    <w:abstractNumId w:val="22"/>
  </w:num>
  <w:num w:numId="8">
    <w:abstractNumId w:val="1"/>
  </w:num>
  <w:num w:numId="9">
    <w:abstractNumId w:val="4"/>
  </w:num>
  <w:num w:numId="10">
    <w:abstractNumId w:val="16"/>
  </w:num>
  <w:num w:numId="11">
    <w:abstractNumId w:val="0"/>
  </w:num>
  <w:num w:numId="12">
    <w:abstractNumId w:val="13"/>
  </w:num>
  <w:num w:numId="13">
    <w:abstractNumId w:val="17"/>
  </w:num>
  <w:num w:numId="14">
    <w:abstractNumId w:val="23"/>
  </w:num>
  <w:num w:numId="15">
    <w:abstractNumId w:val="27"/>
  </w:num>
  <w:num w:numId="16">
    <w:abstractNumId w:val="14"/>
  </w:num>
  <w:num w:numId="17">
    <w:abstractNumId w:val="20"/>
  </w:num>
  <w:num w:numId="18">
    <w:abstractNumId w:val="24"/>
  </w:num>
  <w:num w:numId="19">
    <w:abstractNumId w:val="7"/>
  </w:num>
  <w:num w:numId="20">
    <w:abstractNumId w:val="3"/>
  </w:num>
  <w:num w:numId="21">
    <w:abstractNumId w:val="8"/>
  </w:num>
  <w:num w:numId="22">
    <w:abstractNumId w:val="26"/>
  </w:num>
  <w:num w:numId="23">
    <w:abstractNumId w:val="10"/>
  </w:num>
  <w:num w:numId="24">
    <w:abstractNumId w:val="21"/>
  </w:num>
  <w:num w:numId="25">
    <w:abstractNumId w:val="5"/>
  </w:num>
  <w:num w:numId="26">
    <w:abstractNumId w:val="18"/>
  </w:num>
  <w:num w:numId="27">
    <w:abstractNumId w:val="19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8C"/>
    <w:rsid w:val="00170A59"/>
    <w:rsid w:val="00B6468C"/>
    <w:rsid w:val="00D4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FB8EFFC"/>
  <w15:chartTrackingRefBased/>
  <w15:docId w15:val="{588CF9DC-0086-4A0B-9235-7CBA06143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b/>
      <w:bCs/>
      <w:szCs w:val="25"/>
      <w:u w:val="single"/>
    </w:rPr>
  </w:style>
  <w:style w:type="character" w:default="1" w:styleId="Policepardfaut">
    <w:name w:val="Default Paragraph Font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6468C"/>
    <w:rPr>
      <w:color w:val="808080"/>
    </w:rPr>
  </w:style>
  <w:style w:type="paragraph" w:styleId="Textedebulles">
    <w:name w:val="Balloon Text"/>
    <w:basedOn w:val="Normal"/>
    <w:semiHidden/>
    <w:unhideWhenUsed/>
    <w:rPr>
      <w:rFonts w:ascii="Segoe UI" w:hAnsi="Segoe UI"/>
      <w:sz w:val="18"/>
      <w:szCs w:val="18"/>
      <w:lang w:val="x-none" w:eastAsia="x-none"/>
    </w:rPr>
  </w:style>
  <w:style w:type="character" w:customStyle="1" w:styleId="TextedebullesCar">
    <w:name w:val="Texte de bulles Car"/>
    <w:semiHidden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993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 : …………………………………………………</vt:lpstr>
    </vt:vector>
  </TitlesOfParts>
  <Company>HP</Company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: …………………………………………………</dc:title>
  <dc:subject/>
  <dc:creator>admin_loc</dc:creator>
  <cp:keywords/>
  <cp:lastModifiedBy>Noemie NAKACHE</cp:lastModifiedBy>
  <cp:revision>3</cp:revision>
  <cp:lastPrinted>2018-03-16T06:45:00Z</cp:lastPrinted>
  <dcterms:created xsi:type="dcterms:W3CDTF">2019-03-26T20:11:00Z</dcterms:created>
  <dcterms:modified xsi:type="dcterms:W3CDTF">2019-03-26T20:12:00Z</dcterms:modified>
</cp:coreProperties>
</file>