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33D7" w:rsidRDefault="003633D7" w:rsidP="003633D7"/>
    <w:p w:rsidR="003633D7" w:rsidRDefault="003633D7" w:rsidP="003633D7">
      <w:r w:rsidRPr="00C031B2">
        <w:rPr>
          <w:b/>
          <w:u w:val="single"/>
        </w:rPr>
        <w:t>Exercice </w:t>
      </w:r>
      <w:r>
        <w:t>: Une usine fabrique des câbles. Un câble est considéré comme conforme si sa résistance à la rupture X est supérieure à 3 tonnes. L’ingénieur responsable de la production voudrait connaître, en moyenne, la résistance à la rupture des câbles fabriqués.</w:t>
      </w:r>
    </w:p>
    <w:p w:rsidR="003633D7" w:rsidRDefault="003633D7" w:rsidP="003633D7">
      <w:r>
        <w:t>Il n’est, bien sûr, pas question de faire le test sur toute la production : l’usine perdrait toute sa production !</w:t>
      </w:r>
    </w:p>
    <w:p w:rsidR="003633D7" w:rsidRDefault="003633D7" w:rsidP="003633D7">
      <w:r>
        <w:t xml:space="preserve">Un technicien prélève un échantillon de 100 câbles dans la production. Notons </w:t>
      </w:r>
      <w:r w:rsidRPr="007F2763">
        <w:fldChar w:fldCharType="begin"/>
      </w:r>
      <w:r w:rsidRPr="007F2763">
        <w:instrText>EQ \o(</w:instrText>
      </w:r>
      <w:r>
        <w:instrText>X</w:instrText>
      </w:r>
      <w:r w:rsidRPr="007F2763">
        <w:instrText>;</w:instrText>
      </w:r>
      <w:r w:rsidRPr="00277EF8">
        <w:sym w:font="Mathématiques" w:char="F0C0"/>
      </w:r>
      <w:r w:rsidRPr="007F2763">
        <w:instrText>)</w:instrText>
      </w:r>
      <w:r w:rsidRPr="007F2763">
        <w:fldChar w:fldCharType="end"/>
      </w:r>
      <w:r>
        <w:t xml:space="preserve"> la variable aléatoire correspondant à la force à exercer sur le câble pour le rompre. Le technicien obtient les résultats suivants : </w:t>
      </w:r>
    </w:p>
    <w:p w:rsidR="003633D7" w:rsidRDefault="003633D7" w:rsidP="003633D7">
      <w:pPr>
        <w:ind w:firstLine="708"/>
      </w:pPr>
      <w:proofErr w:type="gramStart"/>
      <w:r>
        <w:t>E(</w:t>
      </w:r>
      <w:proofErr w:type="gramEnd"/>
      <w:r w:rsidRPr="007F2763">
        <w:fldChar w:fldCharType="begin"/>
      </w:r>
      <w:r w:rsidRPr="007F2763">
        <w:instrText>EQ \o(</w:instrText>
      </w:r>
      <w:r>
        <w:instrText>X</w:instrText>
      </w:r>
      <w:r w:rsidRPr="007F2763">
        <w:instrText>;</w:instrText>
      </w:r>
      <w:r w:rsidRPr="00277EF8">
        <w:sym w:font="Mathématiques" w:char="F0C0"/>
      </w:r>
      <w:r w:rsidRPr="007F2763">
        <w:instrText>)</w:instrText>
      </w:r>
      <w:r w:rsidRPr="007F2763">
        <w:fldChar w:fldCharType="end"/>
      </w:r>
      <w:r>
        <w:t>) = 3,5 tonnes  et  σ(</w:t>
      </w:r>
      <w:r w:rsidRPr="007F2763">
        <w:fldChar w:fldCharType="begin"/>
      </w:r>
      <w:r w:rsidRPr="007F2763">
        <w:instrText>EQ \o(</w:instrText>
      </w:r>
      <w:r>
        <w:instrText>X</w:instrText>
      </w:r>
      <w:r w:rsidRPr="007F2763">
        <w:instrText>;</w:instrText>
      </w:r>
      <w:r w:rsidRPr="00277EF8">
        <w:sym w:font="Mathématiques" w:char="F0C0"/>
      </w:r>
      <w:r w:rsidRPr="007F2763">
        <w:instrText>)</w:instrText>
      </w:r>
      <w:r w:rsidRPr="007F2763">
        <w:fldChar w:fldCharType="end"/>
      </w:r>
      <w:r>
        <w:t>) = 0,4 tonne</w:t>
      </w:r>
    </w:p>
    <w:p w:rsidR="003633D7" w:rsidRDefault="003633D7" w:rsidP="003633D7">
      <w:pPr>
        <w:ind w:firstLine="708"/>
      </w:pPr>
      <w:r>
        <w:t xml:space="preserve">Proportion de câbles dont la résistance est supérieur à 3 tonnes : </w:t>
      </w:r>
      <w:proofErr w:type="spellStart"/>
      <w:r w:rsidRPr="00C031B2">
        <w:rPr>
          <w:i/>
        </w:rPr>
        <w:t>p</w:t>
      </w:r>
      <w:r w:rsidRPr="00C031B2">
        <w:rPr>
          <w:vertAlign w:val="subscript"/>
        </w:rPr>
        <w:t>e</w:t>
      </w:r>
      <w:proofErr w:type="spellEnd"/>
      <w:r>
        <w:t xml:space="preserve"> = 0,85.</w:t>
      </w:r>
    </w:p>
    <w:p w:rsidR="003633D7" w:rsidRDefault="003633D7" w:rsidP="003633D7"/>
    <w:p w:rsidR="003633D7" w:rsidRDefault="003633D7" w:rsidP="003633D7">
      <w:pPr>
        <w:numPr>
          <w:ilvl w:val="0"/>
          <w:numId w:val="1"/>
        </w:numPr>
      </w:pPr>
      <w:r>
        <w:t>a. Donner une estimation ponctuelle de la moyenne µ et de l’écart type σ de la variable aléatoire X dans la production.</w:t>
      </w:r>
      <w:r>
        <w:br/>
        <w:t>b. Déterminer une estimation par intervalle de confiance à 95 % de la moyenne µ de X.</w:t>
      </w:r>
      <w:r>
        <w:br/>
      </w:r>
    </w:p>
    <w:p w:rsidR="003633D7" w:rsidRDefault="003633D7" w:rsidP="003633D7">
      <w:pPr>
        <w:numPr>
          <w:ilvl w:val="0"/>
          <w:numId w:val="1"/>
        </w:numPr>
      </w:pPr>
      <w:r>
        <w:t xml:space="preserve">a. Donner une estimation ponctuelle de la proportion </w:t>
      </w:r>
      <w:r>
        <w:rPr>
          <w:i/>
        </w:rPr>
        <w:t>p</w:t>
      </w:r>
      <w:r>
        <w:t xml:space="preserve"> de câbles conformes dans la production.</w:t>
      </w:r>
      <w:r>
        <w:br/>
        <w:t>b. Déterminer une estimation par intervalle de confiance à 90 % de cette proportion.</w:t>
      </w:r>
    </w:p>
    <w:p w:rsidR="003633D7" w:rsidRDefault="003633D7" w:rsidP="003633D7"/>
    <w:p w:rsidR="00A22C95" w:rsidRDefault="00A22C95"/>
    <w:sectPr w:rsidR="00A22C95" w:rsidSect="00E64309">
      <w:pgSz w:w="11906" w:h="16838"/>
      <w:pgMar w:top="567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thématiques">
    <w:panose1 w:val="020B0500000000000000"/>
    <w:charset w:val="02"/>
    <w:family w:val="swiss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EA01F08"/>
    <w:multiLevelType w:val="hybridMultilevel"/>
    <w:tmpl w:val="5AEC8E7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3633D7"/>
    <w:rsid w:val="003633D7"/>
    <w:rsid w:val="004C0422"/>
    <w:rsid w:val="004F349C"/>
    <w:rsid w:val="006D371A"/>
    <w:rsid w:val="0079717A"/>
    <w:rsid w:val="00956FC9"/>
    <w:rsid w:val="00A22C95"/>
    <w:rsid w:val="00E643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4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33D7"/>
    <w:rPr>
      <w:rFonts w:eastAsia="Times New Roman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958</Characters>
  <Application>Microsoft Office Word</Application>
  <DocSecurity>0</DocSecurity>
  <Lines>7</Lines>
  <Paragraphs>2</Paragraphs>
  <ScaleCrop>false</ScaleCrop>
  <Company/>
  <LinksUpToDate>false</LinksUpToDate>
  <CharactersWithSpaces>1130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Mme Bec</dc:creator>
  <cp:lastModifiedBy>Mme Bec</cp:lastModifiedBy>
  <cp:revision>1</cp:revision>
  <dcterms:created xsi:type="dcterms:W3CDTF">2017-03-09T17:34:00Z</dcterms:created>
  <dcterms:modified xsi:type="dcterms:W3CDTF">2017-03-09T17:35:00Z</dcterms:modified>
</cp:coreProperties>
</file>