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549B" w:rsidRDefault="001D549B">
      <w:pPr>
        <w:rPr>
          <w:noProof/>
        </w:rPr>
      </w:pPr>
      <w:r>
        <w:rPr>
          <w:b/>
          <w:noProof/>
        </w:rPr>
        <w:t>Nom, Prénom</w:t>
      </w:r>
      <w:r>
        <w:rPr>
          <w:noProof/>
        </w:rPr>
        <w:t> : ...............................................</w:t>
      </w:r>
    </w:p>
    <w:p w:rsidR="001D549B" w:rsidRDefault="001D549B">
      <w:pPr>
        <w:rPr>
          <w:noProof/>
        </w:rPr>
      </w:pPr>
    </w:p>
    <w:p w:rsidR="001D549B" w:rsidRDefault="00DF6DDC" w:rsidP="00DF6DDC">
      <w:pPr>
        <w:jc w:val="center"/>
        <w:rPr>
          <w:b/>
          <w:noProof/>
          <w:color w:val="FF0000"/>
          <w:sz w:val="32"/>
          <w:szCs w:val="32"/>
        </w:rPr>
      </w:pPr>
      <w:r>
        <w:rPr>
          <w:b/>
          <w:noProof/>
          <w:color w:val="FF0000"/>
          <w:sz w:val="32"/>
          <w:szCs w:val="32"/>
        </w:rPr>
        <w:t xml:space="preserve">TP type </w:t>
      </w:r>
      <w:r w:rsidR="001D549B">
        <w:rPr>
          <w:b/>
          <w:noProof/>
          <w:color w:val="FF0000"/>
          <w:sz w:val="32"/>
          <w:szCs w:val="32"/>
        </w:rPr>
        <w:t xml:space="preserve">CCF – Lundi </w:t>
      </w:r>
      <w:r>
        <w:rPr>
          <w:b/>
          <w:noProof/>
          <w:color w:val="FF0000"/>
          <w:sz w:val="32"/>
          <w:szCs w:val="32"/>
        </w:rPr>
        <w:t>30</w:t>
      </w:r>
      <w:r w:rsidR="001D549B">
        <w:rPr>
          <w:b/>
          <w:noProof/>
          <w:color w:val="FF0000"/>
          <w:sz w:val="32"/>
          <w:szCs w:val="32"/>
        </w:rPr>
        <w:t xml:space="preserve"> </w:t>
      </w:r>
      <w:r w:rsidR="00CB714F">
        <w:rPr>
          <w:b/>
          <w:noProof/>
          <w:color w:val="FF0000"/>
          <w:sz w:val="32"/>
          <w:szCs w:val="32"/>
        </w:rPr>
        <w:t>avril</w:t>
      </w:r>
      <w:r w:rsidR="001D549B">
        <w:rPr>
          <w:b/>
          <w:noProof/>
          <w:color w:val="FF0000"/>
          <w:sz w:val="32"/>
          <w:szCs w:val="32"/>
        </w:rPr>
        <w:t xml:space="preserve"> 201</w:t>
      </w:r>
      <w:r>
        <w:rPr>
          <w:b/>
          <w:noProof/>
          <w:color w:val="FF0000"/>
          <w:sz w:val="32"/>
          <w:szCs w:val="32"/>
        </w:rPr>
        <w:t>8</w:t>
      </w:r>
      <w:bookmarkStart w:id="0" w:name="_GoBack"/>
      <w:bookmarkEnd w:id="0"/>
    </w:p>
    <w:p w:rsidR="00FA3567" w:rsidRDefault="00FA3567" w:rsidP="00FA3567">
      <w:pPr>
        <w:rPr>
          <w:b/>
          <w:noProof/>
          <w:u w:val="single"/>
        </w:rPr>
      </w:pPr>
    </w:p>
    <w:p w:rsidR="00B143D9" w:rsidRDefault="00B143D9" w:rsidP="00FA3567">
      <w:pPr>
        <w:rPr>
          <w:noProof/>
        </w:rPr>
      </w:pPr>
    </w:p>
    <w:p w:rsidR="008E4212" w:rsidRDefault="008E4212" w:rsidP="008E4212">
      <w:pPr>
        <w:rPr>
          <w:b/>
          <w:noProof/>
          <w:u w:val="single"/>
        </w:rPr>
      </w:pPr>
    </w:p>
    <w:p w:rsidR="00CB714F" w:rsidRDefault="008E4212" w:rsidP="00CB714F">
      <w:pPr>
        <w:rPr>
          <w:noProof/>
        </w:rPr>
      </w:pPr>
      <w:r>
        <w:rPr>
          <w:b/>
          <w:noProof/>
          <w:u w:val="single"/>
        </w:rPr>
        <w:t>Exercice 1</w:t>
      </w:r>
      <w:r w:rsidR="00CB714F">
        <w:rPr>
          <w:noProof/>
        </w:rPr>
        <w:t> :</w:t>
      </w:r>
    </w:p>
    <w:tbl>
      <w:tblPr>
        <w:tblW w:w="0" w:type="auto"/>
        <w:tblLook w:val="04A0" w:firstRow="1" w:lastRow="0" w:firstColumn="1" w:lastColumn="0" w:noHBand="0" w:noVBand="1"/>
      </w:tblPr>
      <w:tblGrid>
        <w:gridCol w:w="6761"/>
        <w:gridCol w:w="4011"/>
      </w:tblGrid>
      <w:tr w:rsidR="00594496" w:rsidTr="00893F0F">
        <w:tc>
          <w:tcPr>
            <w:tcW w:w="6901" w:type="dxa"/>
          </w:tcPr>
          <w:p w:rsidR="00594496" w:rsidRDefault="00594496" w:rsidP="00CB714F">
            <w:pPr>
              <w:rPr>
                <w:noProof/>
              </w:rPr>
            </w:pPr>
          </w:p>
          <w:p w:rsidR="00984CCC" w:rsidRDefault="00984CCC" w:rsidP="00CB714F">
            <w:pPr>
              <w:rPr>
                <w:noProof/>
              </w:rPr>
            </w:pPr>
            <w:r>
              <w:rPr>
                <w:noProof/>
              </w:rPr>
              <w:t>Un particulier souhaite acheter, auprès d’un rpoducteur, des bottes de paille pour l’isolation de sa maison.</w:t>
            </w:r>
          </w:p>
          <w:p w:rsidR="00984CCC" w:rsidRDefault="00984CCC" w:rsidP="00CB714F">
            <w:pPr>
              <w:rPr>
                <w:noProof/>
              </w:rPr>
            </w:pPr>
          </w:p>
          <w:p w:rsidR="00984CCC" w:rsidRDefault="00984CCC" w:rsidP="00CB714F">
            <w:pPr>
              <w:rPr>
                <w:noProof/>
              </w:rPr>
            </w:pPr>
            <w:r>
              <w:rPr>
                <w:noProof/>
              </w:rPr>
              <w:t>Les parties A et B sont indépendantes et peuvent être traitées séparément.</w:t>
            </w:r>
          </w:p>
          <w:p w:rsidR="00984CCC" w:rsidRDefault="00984CCC" w:rsidP="00CB714F">
            <w:pPr>
              <w:rPr>
                <w:noProof/>
              </w:rPr>
            </w:pPr>
          </w:p>
          <w:p w:rsidR="00984CCC" w:rsidRDefault="00984CCC" w:rsidP="00CB714F">
            <w:pPr>
              <w:rPr>
                <w:noProof/>
              </w:rPr>
            </w:pPr>
            <w:r>
              <w:rPr>
                <w:noProof/>
              </w:rPr>
              <w:t>Les résultats approchés seront arrondis à 10</w:t>
            </w:r>
            <w:r w:rsidRPr="00893F0F">
              <w:rPr>
                <w:rFonts w:ascii="Symbol" w:hAnsi="Symbol"/>
                <w:noProof/>
                <w:position w:val="10"/>
                <w:sz w:val="16"/>
              </w:rPr>
              <w:t></w:t>
            </w:r>
            <w:r w:rsidRPr="00893F0F">
              <w:rPr>
                <w:noProof/>
                <w:position w:val="10"/>
                <w:sz w:val="16"/>
              </w:rPr>
              <w:t>2</w:t>
            </w:r>
            <w:r>
              <w:rPr>
                <w:noProof/>
              </w:rPr>
              <w:t xml:space="preserve"> près.</w:t>
            </w:r>
          </w:p>
        </w:tc>
        <w:tc>
          <w:tcPr>
            <w:tcW w:w="4011" w:type="dxa"/>
          </w:tcPr>
          <w:p w:rsidR="00594496" w:rsidRDefault="00886C39" w:rsidP="00CB714F">
            <w:pPr>
              <w:rPr>
                <w:noProof/>
              </w:rPr>
            </w:pPr>
            <w:r>
              <w:rPr>
                <w:noProof/>
              </w:rPr>
              <w:drawing>
                <wp:inline distT="0" distB="0" distL="0" distR="0">
                  <wp:extent cx="2409825" cy="1257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9825" cy="1257300"/>
                          </a:xfrm>
                          <a:prstGeom prst="rect">
                            <a:avLst/>
                          </a:prstGeom>
                          <a:noFill/>
                          <a:ln>
                            <a:noFill/>
                          </a:ln>
                        </pic:spPr>
                      </pic:pic>
                    </a:graphicData>
                  </a:graphic>
                </wp:inline>
              </w:drawing>
            </w:r>
          </w:p>
        </w:tc>
      </w:tr>
    </w:tbl>
    <w:p w:rsidR="00594496" w:rsidRDefault="00594496" w:rsidP="00CB714F">
      <w:pPr>
        <w:rPr>
          <w:noProof/>
        </w:rPr>
      </w:pPr>
    </w:p>
    <w:p w:rsidR="00594496" w:rsidRDefault="00984CCC" w:rsidP="00CB714F">
      <w:pPr>
        <w:rPr>
          <w:noProof/>
        </w:rPr>
      </w:pPr>
      <w:r>
        <w:rPr>
          <w:b/>
          <w:noProof/>
        </w:rPr>
        <w:t>Partie A</w:t>
      </w:r>
    </w:p>
    <w:p w:rsidR="00984CCC" w:rsidRDefault="00984CCC" w:rsidP="00CB714F">
      <w:pPr>
        <w:rPr>
          <w:noProof/>
        </w:rPr>
      </w:pPr>
      <w:r>
        <w:rPr>
          <w:noProof/>
        </w:rPr>
        <w:t>On note X la variable aléatoire qui, à chaque botte prélevée dans la production du mois de juillet 2015, associe son épaisseur exprimée en millimètres. On admet que X suit la loi normale de moyenne 360 et d’écart type 18.</w:t>
      </w:r>
    </w:p>
    <w:p w:rsidR="00984CCC" w:rsidRPr="00984CCC" w:rsidRDefault="00984CCC" w:rsidP="00CB714F">
      <w:pPr>
        <w:rPr>
          <w:noProof/>
        </w:rPr>
      </w:pPr>
      <w:r>
        <w:rPr>
          <w:noProof/>
        </w:rPr>
        <w:t>Une botte de paille est conforme aux normes d’isolation pour l’épaisseur si celle-ci appartient à l’intervalle [350 ; 370].</w:t>
      </w:r>
    </w:p>
    <w:p w:rsidR="00CB714F" w:rsidRDefault="00CB714F" w:rsidP="00CB714F">
      <w:pPr>
        <w:rPr>
          <w:noProof/>
        </w:rPr>
      </w:pPr>
    </w:p>
    <w:p w:rsidR="00984CCC" w:rsidRDefault="00596328" w:rsidP="00984CCC">
      <w:pPr>
        <w:numPr>
          <w:ilvl w:val="0"/>
          <w:numId w:val="36"/>
        </w:numPr>
        <w:rPr>
          <w:noProof/>
        </w:rPr>
      </w:pPr>
      <w:r>
        <w:rPr>
          <w:noProof/>
        </w:rPr>
        <w:t xml:space="preserve">Calculer la probabilité </w:t>
      </w:r>
      <w:r>
        <w:rPr>
          <w:i/>
          <w:noProof/>
        </w:rPr>
        <w:t>p</w:t>
      </w:r>
      <w:r w:rsidRPr="00596328">
        <w:rPr>
          <w:noProof/>
          <w:position w:val="-6"/>
          <w:sz w:val="14"/>
        </w:rPr>
        <w:t>1</w:t>
      </w:r>
      <w:r>
        <w:rPr>
          <w:noProof/>
        </w:rPr>
        <w:t>, qu’une botte prélevée au hasard dans la production du mois de juillet 2015 soit conforme aux normes d’isolation pour l’épaisseur.</w:t>
      </w:r>
      <w:r>
        <w:rPr>
          <w:noProof/>
        </w:rPr>
        <w:br/>
      </w:r>
      <w:r>
        <w:rPr>
          <w:noProof/>
        </w:rPr>
        <w:br/>
        <w:t>…………………………………………………………………………………………………………</w:t>
      </w:r>
      <w:r>
        <w:rPr>
          <w:noProof/>
        </w:rPr>
        <w:br/>
      </w:r>
      <w:r>
        <w:rPr>
          <w:noProof/>
        </w:rPr>
        <w:br/>
        <w:t>…………………………………………………………………………………………………………</w:t>
      </w:r>
      <w:r>
        <w:rPr>
          <w:noProof/>
        </w:rPr>
        <w:br/>
      </w:r>
      <w:r>
        <w:rPr>
          <w:noProof/>
        </w:rPr>
        <w:br/>
        <w:t>…………………………………………………………………………………………………………</w:t>
      </w:r>
      <w:r>
        <w:rPr>
          <w:noProof/>
        </w:rPr>
        <w:br/>
      </w:r>
    </w:p>
    <w:p w:rsidR="00596328" w:rsidRDefault="00596328" w:rsidP="00984CCC">
      <w:pPr>
        <w:numPr>
          <w:ilvl w:val="0"/>
          <w:numId w:val="36"/>
        </w:numPr>
        <w:rPr>
          <w:noProof/>
        </w:rPr>
      </w:pPr>
      <w:r>
        <w:rPr>
          <w:noProof/>
        </w:rPr>
        <w:t xml:space="preserve">Déterminer le nombre réel </w:t>
      </w:r>
      <w:r>
        <w:rPr>
          <w:i/>
          <w:noProof/>
        </w:rPr>
        <w:t>a</w:t>
      </w:r>
      <w:r>
        <w:rPr>
          <w:noProof/>
        </w:rPr>
        <w:t xml:space="preserve"> tel que la probabilité qu’une botte, prélevée au hasard dans la production du mois de juillet 2015, ait une épaisseur inférieure ou égale à </w:t>
      </w:r>
      <w:r>
        <w:rPr>
          <w:i/>
          <w:noProof/>
        </w:rPr>
        <w:t>a</w:t>
      </w:r>
      <w:r>
        <w:rPr>
          <w:noProof/>
        </w:rPr>
        <w:t xml:space="preserve"> soit égale à 0,90.</w:t>
      </w:r>
      <w:r>
        <w:rPr>
          <w:noProof/>
        </w:rPr>
        <w:br/>
      </w:r>
      <w:r>
        <w:rPr>
          <w:noProof/>
        </w:rPr>
        <w:br/>
        <w:t>…………………………………………………………………………………………………………</w:t>
      </w:r>
      <w:r>
        <w:rPr>
          <w:noProof/>
        </w:rPr>
        <w:br/>
      </w:r>
      <w:r>
        <w:rPr>
          <w:noProof/>
        </w:rPr>
        <w:br/>
        <w:t>…………………………………………………………………………………………………………</w:t>
      </w:r>
      <w:r>
        <w:rPr>
          <w:noProof/>
        </w:rPr>
        <w:br/>
      </w:r>
      <w:r>
        <w:rPr>
          <w:noProof/>
        </w:rPr>
        <w:br/>
        <w:t>…………………………………………………………………………………………………………</w:t>
      </w:r>
    </w:p>
    <w:p w:rsidR="000E51C2" w:rsidRDefault="000E51C2" w:rsidP="00CB714F">
      <w:pPr>
        <w:rPr>
          <w:noProof/>
        </w:rPr>
      </w:pPr>
    </w:p>
    <w:p w:rsidR="000E51C2" w:rsidRDefault="00596328" w:rsidP="00CB714F">
      <w:pPr>
        <w:rPr>
          <w:noProof/>
        </w:rPr>
      </w:pPr>
      <w:r>
        <w:rPr>
          <w:b/>
          <w:noProof/>
        </w:rPr>
        <w:t>Partie B</w:t>
      </w:r>
    </w:p>
    <w:p w:rsidR="00596328" w:rsidRDefault="00596328" w:rsidP="00CB714F">
      <w:pPr>
        <w:rPr>
          <w:noProof/>
        </w:rPr>
      </w:pPr>
      <w:r>
        <w:rPr>
          <w:noProof/>
        </w:rPr>
        <w:t>Le particulier reçoit un important lot de bottes de paille. Pour être conforme aux normes d’isolation, la densité des bottes doit être de 100 kg/m</w:t>
      </w:r>
      <w:r w:rsidRPr="00596328">
        <w:rPr>
          <w:i/>
          <w:iCs/>
          <w:noProof/>
          <w:sz w:val="10"/>
          <w:szCs w:val="10"/>
        </w:rPr>
        <w:t xml:space="preserve"> </w:t>
      </w:r>
      <w:r w:rsidRPr="00596328">
        <w:rPr>
          <w:noProof/>
          <w:position w:val="10"/>
          <w:sz w:val="14"/>
          <w:szCs w:val="14"/>
        </w:rPr>
        <w:t>3</w:t>
      </w:r>
      <w:r>
        <w:rPr>
          <w:noProof/>
        </w:rPr>
        <w:t>.</w:t>
      </w:r>
    </w:p>
    <w:p w:rsidR="00596328" w:rsidRDefault="00596328" w:rsidP="00CB714F">
      <w:pPr>
        <w:rPr>
          <w:noProof/>
        </w:rPr>
      </w:pPr>
      <w:r>
        <w:rPr>
          <w:noProof/>
        </w:rPr>
        <w:t>On note Y la variable aléatoire qui, à chaque botte prélevée dans la livraison, associe sa densité exprimée en kg/m</w:t>
      </w:r>
      <w:r w:rsidRPr="00596328">
        <w:rPr>
          <w:i/>
          <w:iCs/>
          <w:noProof/>
          <w:sz w:val="10"/>
          <w:szCs w:val="10"/>
        </w:rPr>
        <w:t xml:space="preserve"> </w:t>
      </w:r>
      <w:r w:rsidRPr="00596328">
        <w:rPr>
          <w:noProof/>
          <w:position w:val="10"/>
          <w:sz w:val="14"/>
          <w:szCs w:val="14"/>
        </w:rPr>
        <w:t>3</w:t>
      </w:r>
      <w:r>
        <w:rPr>
          <w:noProof/>
        </w:rPr>
        <w:t>.</w:t>
      </w:r>
    </w:p>
    <w:p w:rsidR="00596328" w:rsidRPr="00596328" w:rsidRDefault="00596328" w:rsidP="00CB714F">
      <w:pPr>
        <w:rPr>
          <w:noProof/>
        </w:rPr>
      </w:pPr>
      <w:r>
        <w:rPr>
          <w:noProof/>
        </w:rPr>
        <w:t>La variable aléatoire Y suit la loi normale de moyenne inconnue µ et d’écart type σ = 5.</w:t>
      </w:r>
    </w:p>
    <w:p w:rsidR="000E51C2" w:rsidRDefault="00596328" w:rsidP="00CB714F">
      <w:pPr>
        <w:rPr>
          <w:noProof/>
        </w:rPr>
      </w:pPr>
      <w:r>
        <w:rPr>
          <w:noProof/>
        </w:rPr>
        <w:t xml:space="preserve">On désigne par </w:t>
      </w:r>
      <m:oMath>
        <m:acc>
          <m:accPr>
            <m:chr m:val="̅"/>
            <m:ctrlPr>
              <w:rPr>
                <w:rFonts w:ascii="Cambria Math" w:hAnsi="Cambria Math"/>
                <w:i/>
                <w:noProof/>
              </w:rPr>
            </m:ctrlPr>
          </m:accPr>
          <m:e>
            <m:r>
              <w:rPr>
                <w:rFonts w:ascii="Cambria Math" w:hAnsi="Cambria Math"/>
                <w:noProof/>
              </w:rPr>
              <m:t>Y</m:t>
            </m:r>
          </m:e>
        </m:acc>
      </m:oMath>
      <w:r>
        <w:rPr>
          <w:noProof/>
        </w:rPr>
        <w:t xml:space="preserve"> la variable aléatoire qui, à chaque échantillon aléatoire de 16 bottes prélevées dans la livraison, associe la densité moyenne des bottes de cet échantillon. La livraison est assez importante pour que l’on puisse assimiler tout échantillon de 16 bottes à un échantillon aléatoire prélevé avec remise.</w:t>
      </w:r>
    </w:p>
    <w:p w:rsidR="000E51C2" w:rsidRDefault="00596328" w:rsidP="00CB714F">
      <w:pPr>
        <w:rPr>
          <w:noProof/>
        </w:rPr>
      </w:pPr>
      <w:r>
        <w:rPr>
          <w:noProof/>
        </w:rPr>
        <w:t>On se propose de construire un test d’hypothèse bilatéral pour contrôler</w:t>
      </w:r>
      <w:r w:rsidR="00B471A2">
        <w:rPr>
          <w:noProof/>
        </w:rPr>
        <w:t xml:space="preserve"> la densité moyenne µ de l’ensemble des bottes de paille de la livraison.</w:t>
      </w:r>
    </w:p>
    <w:p w:rsidR="00B471A2" w:rsidRDefault="00B471A2" w:rsidP="00CB714F">
      <w:pPr>
        <w:rPr>
          <w:noProof/>
        </w:rPr>
      </w:pPr>
      <w:r>
        <w:rPr>
          <w:noProof/>
        </w:rPr>
        <w:t>L’hypothèse nulle est H</w:t>
      </w:r>
      <w:r w:rsidRPr="00B471A2">
        <w:rPr>
          <w:noProof/>
          <w:vertAlign w:val="subscript"/>
        </w:rPr>
        <w:t>0</w:t>
      </w:r>
      <w:r>
        <w:rPr>
          <w:noProof/>
        </w:rPr>
        <w:t> : µ = 100.</w:t>
      </w:r>
    </w:p>
    <w:p w:rsidR="00B471A2" w:rsidRDefault="00B471A2" w:rsidP="00CB714F">
      <w:pPr>
        <w:rPr>
          <w:noProof/>
        </w:rPr>
      </w:pPr>
      <w:r>
        <w:rPr>
          <w:noProof/>
        </w:rPr>
        <w:t>Le seuil de confiance est fixé à 0,95.</w:t>
      </w:r>
    </w:p>
    <w:p w:rsidR="000E51C2" w:rsidRDefault="000E51C2" w:rsidP="00CB714F">
      <w:pPr>
        <w:rPr>
          <w:noProof/>
        </w:rPr>
      </w:pPr>
    </w:p>
    <w:p w:rsidR="00B471A2" w:rsidRDefault="00B471A2" w:rsidP="00CB714F">
      <w:pPr>
        <w:rPr>
          <w:noProof/>
        </w:rPr>
      </w:pPr>
    </w:p>
    <w:p w:rsidR="00B471A2" w:rsidRDefault="00B471A2" w:rsidP="00CB714F">
      <w:pPr>
        <w:rPr>
          <w:noProof/>
        </w:rPr>
      </w:pPr>
    </w:p>
    <w:p w:rsidR="00B471A2" w:rsidRDefault="00B471A2" w:rsidP="00B471A2">
      <w:pPr>
        <w:numPr>
          <w:ilvl w:val="0"/>
          <w:numId w:val="37"/>
        </w:numPr>
        <w:rPr>
          <w:noProof/>
        </w:rPr>
      </w:pPr>
      <w:r>
        <w:rPr>
          <w:noProof/>
        </w:rPr>
        <w:lastRenderedPageBreak/>
        <w:t>Quelle est l’hypothèse alternative H</w:t>
      </w:r>
      <w:r w:rsidRPr="00B471A2">
        <w:rPr>
          <w:noProof/>
          <w:vertAlign w:val="subscript"/>
        </w:rPr>
        <w:t>1</w:t>
      </w:r>
      <w:r>
        <w:rPr>
          <w:noProof/>
        </w:rPr>
        <w:t xml:space="preserve">  pour ce test bilatéral ?</w:t>
      </w:r>
      <w:r>
        <w:rPr>
          <w:noProof/>
        </w:rPr>
        <w:br/>
      </w:r>
      <w:r>
        <w:rPr>
          <w:noProof/>
        </w:rPr>
        <w:br/>
        <w:t>…………………………………………………………………………………………………………</w:t>
      </w:r>
      <w:r>
        <w:rPr>
          <w:noProof/>
        </w:rPr>
        <w:br/>
      </w:r>
    </w:p>
    <w:p w:rsidR="00B471A2" w:rsidRDefault="00B471A2" w:rsidP="00B471A2">
      <w:pPr>
        <w:numPr>
          <w:ilvl w:val="0"/>
          <w:numId w:val="37"/>
        </w:numPr>
        <w:rPr>
          <w:noProof/>
        </w:rPr>
      </w:pPr>
      <w:r>
        <w:rPr>
          <w:noProof/>
        </w:rPr>
        <w:t>Sous l’hypothèse H</w:t>
      </w:r>
      <w:r w:rsidRPr="00B471A2">
        <w:rPr>
          <w:noProof/>
          <w:vertAlign w:val="subscript"/>
        </w:rPr>
        <w:t>0</w:t>
      </w:r>
      <w:r>
        <w:rPr>
          <w:noProof/>
        </w:rPr>
        <w:t xml:space="preserve">, justifier que la variable aléatoire </w:t>
      </w:r>
      <m:oMath>
        <m:acc>
          <m:accPr>
            <m:chr m:val="̅"/>
            <m:ctrlPr>
              <w:rPr>
                <w:rFonts w:ascii="Cambria Math" w:hAnsi="Cambria Math"/>
                <w:i/>
                <w:noProof/>
              </w:rPr>
            </m:ctrlPr>
          </m:accPr>
          <m:e>
            <m:r>
              <w:rPr>
                <w:rFonts w:ascii="Cambria Math" w:hAnsi="Cambria Math"/>
                <w:noProof/>
              </w:rPr>
              <m:t>Y</m:t>
            </m:r>
          </m:e>
        </m:acc>
      </m:oMath>
      <w:r w:rsidR="00886C39">
        <w:rPr>
          <w:noProof/>
        </w:rPr>
        <w:t xml:space="preserve"> </w:t>
      </w:r>
      <w:r>
        <w:rPr>
          <w:noProof/>
        </w:rPr>
        <w:t xml:space="preserve"> suit la loi normale de moyenne 100 et d’écart type 1,25.</w:t>
      </w:r>
      <w:r>
        <w:rPr>
          <w:noProof/>
        </w:rPr>
        <w:br/>
      </w:r>
      <w:r>
        <w:rPr>
          <w:noProof/>
        </w:rPr>
        <w:br/>
        <w:t>…………………………………………………………………………………………………………</w:t>
      </w:r>
      <w:r>
        <w:rPr>
          <w:noProof/>
        </w:rPr>
        <w:br/>
      </w:r>
      <w:r>
        <w:rPr>
          <w:noProof/>
        </w:rPr>
        <w:br/>
        <w:t>…………………………………………………………………………………………………………</w:t>
      </w:r>
      <w:r>
        <w:rPr>
          <w:noProof/>
        </w:rPr>
        <w:br/>
      </w:r>
      <w:r>
        <w:rPr>
          <w:noProof/>
        </w:rPr>
        <w:br/>
        <w:t>…………………………………………………………………………………………………………</w:t>
      </w:r>
      <w:r>
        <w:rPr>
          <w:noProof/>
        </w:rPr>
        <w:br/>
      </w:r>
      <w:r>
        <w:rPr>
          <w:noProof/>
        </w:rPr>
        <w:br/>
        <w:t>…………………………………………………………………………………………………………</w:t>
      </w:r>
      <w:r>
        <w:rPr>
          <w:noProof/>
        </w:rPr>
        <w:br/>
      </w:r>
    </w:p>
    <w:p w:rsidR="00B471A2" w:rsidRDefault="00B471A2" w:rsidP="00B471A2">
      <w:pPr>
        <w:numPr>
          <w:ilvl w:val="0"/>
          <w:numId w:val="37"/>
        </w:numPr>
        <w:rPr>
          <w:noProof/>
        </w:rPr>
      </w:pPr>
      <w:r>
        <w:rPr>
          <w:noProof/>
        </w:rPr>
        <w:t>Sous l’hypothèse H</w:t>
      </w:r>
      <w:r w:rsidRPr="00B471A2">
        <w:rPr>
          <w:noProof/>
          <w:vertAlign w:val="subscript"/>
        </w:rPr>
        <w:t>0</w:t>
      </w:r>
      <w:r>
        <w:rPr>
          <w:noProof/>
        </w:rPr>
        <w:t xml:space="preserve">, à l’aide de Géogébra, déterminer le réel positif </w:t>
      </w:r>
      <w:r>
        <w:rPr>
          <w:i/>
          <w:noProof/>
        </w:rPr>
        <w:t>h</w:t>
      </w:r>
      <w:r>
        <w:rPr>
          <w:noProof/>
        </w:rPr>
        <w:t xml:space="preserve"> tel que : </w:t>
      </w:r>
      <w:r>
        <w:rPr>
          <w:noProof/>
        </w:rPr>
        <w:br/>
        <w:t xml:space="preserve"> </w:t>
      </w:r>
      <w:r>
        <w:rPr>
          <w:noProof/>
        </w:rPr>
        <w:tab/>
      </w:r>
      <w:r>
        <w:rPr>
          <w:noProof/>
        </w:rPr>
        <w:tab/>
        <w:t xml:space="preserve">p(100 – </w:t>
      </w:r>
      <w:r>
        <w:rPr>
          <w:i/>
          <w:noProof/>
        </w:rPr>
        <w:t>h</w:t>
      </w:r>
      <w:r>
        <w:rPr>
          <w:noProof/>
        </w:rPr>
        <w:t xml:space="preserve"> </w:t>
      </w:r>
      <w:r>
        <w:rPr>
          <w:noProof/>
        </w:rPr>
        <w:sym w:font="Mathématiques" w:char="F03C"/>
      </w:r>
      <w:r>
        <w:rPr>
          <w:noProof/>
        </w:rPr>
        <w:t xml:space="preserve"> </w:t>
      </w:r>
      <m:oMath>
        <m:acc>
          <m:accPr>
            <m:chr m:val="̅"/>
            <m:ctrlPr>
              <w:rPr>
                <w:rFonts w:ascii="Cambria Math" w:hAnsi="Cambria Math"/>
                <w:i/>
                <w:noProof/>
              </w:rPr>
            </m:ctrlPr>
          </m:accPr>
          <m:e>
            <m:r>
              <w:rPr>
                <w:rFonts w:ascii="Cambria Math" w:hAnsi="Cambria Math"/>
                <w:noProof/>
              </w:rPr>
              <m:t>Y</m:t>
            </m:r>
          </m:e>
        </m:acc>
      </m:oMath>
      <w:r w:rsidR="00886C39">
        <w:rPr>
          <w:noProof/>
        </w:rPr>
        <w:t xml:space="preserve"> </w:t>
      </w:r>
      <w:r>
        <w:rPr>
          <w:noProof/>
        </w:rPr>
        <w:t xml:space="preserve"> </w:t>
      </w:r>
      <w:r>
        <w:rPr>
          <w:noProof/>
        </w:rPr>
        <w:sym w:font="Mathématiques" w:char="F03C"/>
      </w:r>
      <w:r>
        <w:rPr>
          <w:noProof/>
        </w:rPr>
        <w:t xml:space="preserve"> 100 + </w:t>
      </w:r>
      <w:r>
        <w:rPr>
          <w:i/>
          <w:noProof/>
        </w:rPr>
        <w:t>h</w:t>
      </w:r>
      <w:r>
        <w:rPr>
          <w:noProof/>
        </w:rPr>
        <w:t>) = 0,95</w:t>
      </w:r>
      <w:r>
        <w:rPr>
          <w:noProof/>
        </w:rPr>
        <w:br/>
      </w:r>
      <w:r>
        <w:rPr>
          <w:noProof/>
        </w:rPr>
        <w:br/>
        <w:t>………………………………………………………………</w:t>
      </w:r>
      <w:r>
        <w:rPr>
          <w:noProof/>
        </w:rPr>
        <w:br/>
        <w:t xml:space="preserve"> </w:t>
      </w:r>
      <w:r>
        <w:rPr>
          <w:noProof/>
        </w:rPr>
        <w:tab/>
      </w:r>
      <w:r>
        <w:rPr>
          <w:noProof/>
        </w:rPr>
        <w:tab/>
      </w:r>
      <w:r>
        <w:rPr>
          <w:noProof/>
        </w:rPr>
        <w:tab/>
      </w:r>
      <w:r>
        <w:rPr>
          <w:noProof/>
        </w:rPr>
        <w:tab/>
      </w:r>
      <w:r>
        <w:rPr>
          <w:noProof/>
        </w:rPr>
        <w:tab/>
      </w:r>
      <w:r>
        <w:rPr>
          <w:noProof/>
        </w:rPr>
        <w:tab/>
      </w:r>
      <w:r>
        <w:rPr>
          <w:noProof/>
        </w:rPr>
        <w:tab/>
      </w:r>
      <w:r>
        <w:rPr>
          <w:noProof/>
        </w:rPr>
        <w:tab/>
      </w:r>
      <w:r>
        <w:rPr>
          <w:noProof/>
        </w:rPr>
        <w:tab/>
      </w:r>
      <w:r w:rsidRPr="00B471A2">
        <w:rPr>
          <w:b/>
          <w:noProof/>
          <w:bdr w:val="single" w:sz="4" w:space="0" w:color="auto"/>
        </w:rPr>
        <w:t>Appeler l’examinateur</w:t>
      </w:r>
      <w:r>
        <w:rPr>
          <w:noProof/>
        </w:rPr>
        <w:br/>
        <w:t>………………………………………………………………</w:t>
      </w:r>
      <w:r>
        <w:rPr>
          <w:noProof/>
        </w:rPr>
        <w:br/>
      </w:r>
    </w:p>
    <w:p w:rsidR="00B471A2" w:rsidRDefault="00B471A2" w:rsidP="00B471A2">
      <w:pPr>
        <w:numPr>
          <w:ilvl w:val="0"/>
          <w:numId w:val="37"/>
        </w:numPr>
        <w:rPr>
          <w:noProof/>
        </w:rPr>
      </w:pPr>
      <w:r>
        <w:rPr>
          <w:noProof/>
        </w:rPr>
        <w:t>Enoncer la règle de décision permettant d’utiliser ce test.</w:t>
      </w:r>
      <w:r>
        <w:rPr>
          <w:noProof/>
        </w:rPr>
        <w:br/>
      </w:r>
      <w:r>
        <w:rPr>
          <w:noProof/>
        </w:rPr>
        <w:br/>
        <w:t>…………………………………………………………………………………………………………</w:t>
      </w:r>
      <w:r>
        <w:rPr>
          <w:noProof/>
        </w:rPr>
        <w:br/>
      </w:r>
      <w:r>
        <w:rPr>
          <w:noProof/>
        </w:rPr>
        <w:br/>
        <w:t>…………………………………………………………………………………………………………</w:t>
      </w:r>
      <w:r>
        <w:rPr>
          <w:noProof/>
        </w:rPr>
        <w:br/>
      </w:r>
      <w:r>
        <w:rPr>
          <w:noProof/>
        </w:rPr>
        <w:br/>
        <w:t>…………………………………………………………………………………………………………</w:t>
      </w:r>
      <w:r>
        <w:rPr>
          <w:noProof/>
        </w:rPr>
        <w:br/>
      </w:r>
      <w:r>
        <w:rPr>
          <w:noProof/>
        </w:rPr>
        <w:br/>
        <w:t>…………………………………………………………………………………………………………</w:t>
      </w:r>
      <w:r>
        <w:rPr>
          <w:noProof/>
        </w:rPr>
        <w:br/>
      </w:r>
    </w:p>
    <w:p w:rsidR="00B471A2" w:rsidRDefault="00B471A2" w:rsidP="00B471A2">
      <w:pPr>
        <w:numPr>
          <w:ilvl w:val="0"/>
          <w:numId w:val="37"/>
        </w:numPr>
        <w:rPr>
          <w:noProof/>
        </w:rPr>
      </w:pPr>
      <w:r>
        <w:rPr>
          <w:noProof/>
        </w:rPr>
        <w:t xml:space="preserve">Sur un échantillon de 16 bottes, on a obtenu les résultats suivants :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
        <w:gridCol w:w="1304"/>
        <w:gridCol w:w="1304"/>
        <w:gridCol w:w="1304"/>
        <w:gridCol w:w="1304"/>
        <w:gridCol w:w="1304"/>
        <w:gridCol w:w="1304"/>
      </w:tblGrid>
      <w:tr w:rsidR="00732615" w:rsidTr="00893F0F">
        <w:trPr>
          <w:jc w:val="center"/>
        </w:trPr>
        <w:tc>
          <w:tcPr>
            <w:tcW w:w="1474" w:type="dxa"/>
            <w:vAlign w:val="center"/>
          </w:tcPr>
          <w:p w:rsidR="00732615" w:rsidRDefault="00732615" w:rsidP="00893F0F">
            <w:pPr>
              <w:jc w:val="center"/>
              <w:rPr>
                <w:noProof/>
              </w:rPr>
            </w:pPr>
            <w:r>
              <w:rPr>
                <w:noProof/>
              </w:rPr>
              <w:t xml:space="preserve">Densité </w:t>
            </w:r>
            <w:r>
              <w:rPr>
                <w:noProof/>
              </w:rPr>
              <w:br/>
              <w:t>en kg/m</w:t>
            </w:r>
            <w:r w:rsidRPr="00893F0F">
              <w:rPr>
                <w:i/>
                <w:iCs/>
                <w:noProof/>
                <w:sz w:val="10"/>
                <w:szCs w:val="10"/>
              </w:rPr>
              <w:t xml:space="preserve"> </w:t>
            </w:r>
            <w:r w:rsidRPr="00893F0F">
              <w:rPr>
                <w:noProof/>
                <w:position w:val="10"/>
                <w:sz w:val="14"/>
                <w:szCs w:val="14"/>
              </w:rPr>
              <w:t>3</w:t>
            </w:r>
            <w:r>
              <w:rPr>
                <w:noProof/>
              </w:rPr>
              <w:t>.</w:t>
            </w:r>
          </w:p>
        </w:tc>
        <w:tc>
          <w:tcPr>
            <w:tcW w:w="1304" w:type="dxa"/>
            <w:vAlign w:val="center"/>
          </w:tcPr>
          <w:p w:rsidR="00732615" w:rsidRDefault="00732615" w:rsidP="00893F0F">
            <w:pPr>
              <w:jc w:val="center"/>
              <w:rPr>
                <w:noProof/>
              </w:rPr>
            </w:pPr>
            <w:r>
              <w:rPr>
                <w:noProof/>
              </w:rPr>
              <w:t>[94 ; 96[</w:t>
            </w:r>
          </w:p>
        </w:tc>
        <w:tc>
          <w:tcPr>
            <w:tcW w:w="1304" w:type="dxa"/>
            <w:vAlign w:val="center"/>
          </w:tcPr>
          <w:p w:rsidR="00732615" w:rsidRDefault="00732615" w:rsidP="00893F0F">
            <w:pPr>
              <w:jc w:val="center"/>
              <w:rPr>
                <w:noProof/>
              </w:rPr>
            </w:pPr>
            <w:r>
              <w:rPr>
                <w:noProof/>
              </w:rPr>
              <w:t>[96 ; 98[</w:t>
            </w:r>
          </w:p>
        </w:tc>
        <w:tc>
          <w:tcPr>
            <w:tcW w:w="1304" w:type="dxa"/>
            <w:vAlign w:val="center"/>
          </w:tcPr>
          <w:p w:rsidR="00732615" w:rsidRDefault="00732615" w:rsidP="00893F0F">
            <w:pPr>
              <w:jc w:val="center"/>
              <w:rPr>
                <w:noProof/>
              </w:rPr>
            </w:pPr>
            <w:r>
              <w:rPr>
                <w:noProof/>
              </w:rPr>
              <w:t>[98 ; 100[</w:t>
            </w:r>
          </w:p>
        </w:tc>
        <w:tc>
          <w:tcPr>
            <w:tcW w:w="1304" w:type="dxa"/>
            <w:vAlign w:val="center"/>
          </w:tcPr>
          <w:p w:rsidR="00732615" w:rsidRDefault="00732615" w:rsidP="00893F0F">
            <w:pPr>
              <w:jc w:val="center"/>
              <w:rPr>
                <w:noProof/>
              </w:rPr>
            </w:pPr>
            <w:r>
              <w:rPr>
                <w:noProof/>
              </w:rPr>
              <w:t>[100 ; 102[</w:t>
            </w:r>
          </w:p>
        </w:tc>
        <w:tc>
          <w:tcPr>
            <w:tcW w:w="1304" w:type="dxa"/>
            <w:vAlign w:val="center"/>
          </w:tcPr>
          <w:p w:rsidR="00732615" w:rsidRDefault="00732615" w:rsidP="00893F0F">
            <w:pPr>
              <w:jc w:val="center"/>
              <w:rPr>
                <w:noProof/>
              </w:rPr>
            </w:pPr>
            <w:r>
              <w:rPr>
                <w:noProof/>
              </w:rPr>
              <w:t>[102 ; 104[</w:t>
            </w:r>
          </w:p>
        </w:tc>
        <w:tc>
          <w:tcPr>
            <w:tcW w:w="1304" w:type="dxa"/>
            <w:vAlign w:val="center"/>
          </w:tcPr>
          <w:p w:rsidR="00732615" w:rsidRDefault="00732615" w:rsidP="00893F0F">
            <w:pPr>
              <w:jc w:val="center"/>
              <w:rPr>
                <w:noProof/>
              </w:rPr>
            </w:pPr>
            <w:r>
              <w:rPr>
                <w:noProof/>
              </w:rPr>
              <w:t>[104 ; 106[</w:t>
            </w:r>
          </w:p>
        </w:tc>
      </w:tr>
      <w:tr w:rsidR="00732615" w:rsidTr="00893F0F">
        <w:trPr>
          <w:jc w:val="center"/>
        </w:trPr>
        <w:tc>
          <w:tcPr>
            <w:tcW w:w="1474" w:type="dxa"/>
            <w:vAlign w:val="center"/>
          </w:tcPr>
          <w:p w:rsidR="00732615" w:rsidRDefault="00732615" w:rsidP="00893F0F">
            <w:pPr>
              <w:jc w:val="center"/>
              <w:rPr>
                <w:noProof/>
              </w:rPr>
            </w:pPr>
            <w:r>
              <w:rPr>
                <w:noProof/>
              </w:rPr>
              <w:t>Effectif</w:t>
            </w:r>
          </w:p>
        </w:tc>
        <w:tc>
          <w:tcPr>
            <w:tcW w:w="1304" w:type="dxa"/>
            <w:vAlign w:val="center"/>
          </w:tcPr>
          <w:p w:rsidR="00732615" w:rsidRDefault="00732615" w:rsidP="00893F0F">
            <w:pPr>
              <w:jc w:val="center"/>
              <w:rPr>
                <w:noProof/>
              </w:rPr>
            </w:pPr>
            <w:r>
              <w:rPr>
                <w:noProof/>
              </w:rPr>
              <w:t>4</w:t>
            </w:r>
          </w:p>
        </w:tc>
        <w:tc>
          <w:tcPr>
            <w:tcW w:w="1304" w:type="dxa"/>
            <w:vAlign w:val="center"/>
          </w:tcPr>
          <w:p w:rsidR="00732615" w:rsidRDefault="00732615" w:rsidP="00893F0F">
            <w:pPr>
              <w:jc w:val="center"/>
              <w:rPr>
                <w:noProof/>
              </w:rPr>
            </w:pPr>
            <w:r>
              <w:rPr>
                <w:noProof/>
              </w:rPr>
              <w:t>5</w:t>
            </w:r>
          </w:p>
        </w:tc>
        <w:tc>
          <w:tcPr>
            <w:tcW w:w="1304" w:type="dxa"/>
            <w:vAlign w:val="center"/>
          </w:tcPr>
          <w:p w:rsidR="00732615" w:rsidRDefault="00732615" w:rsidP="00893F0F">
            <w:pPr>
              <w:jc w:val="center"/>
              <w:rPr>
                <w:noProof/>
              </w:rPr>
            </w:pPr>
            <w:r>
              <w:rPr>
                <w:noProof/>
              </w:rPr>
              <w:t>3</w:t>
            </w:r>
          </w:p>
        </w:tc>
        <w:tc>
          <w:tcPr>
            <w:tcW w:w="1304" w:type="dxa"/>
            <w:vAlign w:val="center"/>
          </w:tcPr>
          <w:p w:rsidR="00732615" w:rsidRDefault="00732615" w:rsidP="00893F0F">
            <w:pPr>
              <w:jc w:val="center"/>
              <w:rPr>
                <w:noProof/>
              </w:rPr>
            </w:pPr>
            <w:r>
              <w:rPr>
                <w:noProof/>
              </w:rPr>
              <w:t>2</w:t>
            </w:r>
          </w:p>
        </w:tc>
        <w:tc>
          <w:tcPr>
            <w:tcW w:w="1304" w:type="dxa"/>
            <w:vAlign w:val="center"/>
          </w:tcPr>
          <w:p w:rsidR="00732615" w:rsidRDefault="00732615" w:rsidP="00893F0F">
            <w:pPr>
              <w:jc w:val="center"/>
              <w:rPr>
                <w:noProof/>
              </w:rPr>
            </w:pPr>
            <w:r>
              <w:rPr>
                <w:noProof/>
              </w:rPr>
              <w:t>1</w:t>
            </w:r>
          </w:p>
        </w:tc>
        <w:tc>
          <w:tcPr>
            <w:tcW w:w="1304" w:type="dxa"/>
            <w:vAlign w:val="center"/>
          </w:tcPr>
          <w:p w:rsidR="00732615" w:rsidRDefault="00732615" w:rsidP="00893F0F">
            <w:pPr>
              <w:jc w:val="center"/>
              <w:rPr>
                <w:noProof/>
              </w:rPr>
            </w:pPr>
            <w:r>
              <w:rPr>
                <w:noProof/>
              </w:rPr>
              <w:t>1</w:t>
            </w:r>
          </w:p>
        </w:tc>
      </w:tr>
    </w:tbl>
    <w:p w:rsidR="00732615" w:rsidRDefault="00732615" w:rsidP="00732615">
      <w:pPr>
        <w:ind w:left="720"/>
        <w:rPr>
          <w:noProof/>
        </w:rPr>
      </w:pPr>
    </w:p>
    <w:p w:rsidR="00B471A2" w:rsidRDefault="00B471A2" w:rsidP="00B471A2">
      <w:pPr>
        <w:numPr>
          <w:ilvl w:val="0"/>
          <w:numId w:val="38"/>
        </w:numPr>
        <w:rPr>
          <w:noProof/>
        </w:rPr>
      </w:pPr>
      <w:r>
        <w:rPr>
          <w:noProof/>
        </w:rPr>
        <w:t>Calculer la densité moyenne des bottes de cet échantillon.</w:t>
      </w:r>
      <w:r>
        <w:rPr>
          <w:noProof/>
        </w:rPr>
        <w:br/>
      </w:r>
      <w:r>
        <w:rPr>
          <w:noProof/>
        </w:rPr>
        <w:br/>
        <w:t>……………………………………………………………………………………………………</w:t>
      </w:r>
      <w:r w:rsidR="00732615">
        <w:rPr>
          <w:noProof/>
        </w:rPr>
        <w:br/>
      </w:r>
      <w:r w:rsidR="00732615">
        <w:rPr>
          <w:noProof/>
        </w:rPr>
        <w:br/>
        <w:t>……………………………………………………………………………………………………</w:t>
      </w:r>
      <w:r>
        <w:rPr>
          <w:noProof/>
        </w:rPr>
        <w:br/>
      </w:r>
    </w:p>
    <w:p w:rsidR="00B471A2" w:rsidRDefault="00732615" w:rsidP="00B471A2">
      <w:pPr>
        <w:numPr>
          <w:ilvl w:val="0"/>
          <w:numId w:val="38"/>
        </w:numPr>
        <w:rPr>
          <w:noProof/>
        </w:rPr>
      </w:pPr>
      <w:r>
        <w:rPr>
          <w:noProof/>
        </w:rPr>
        <w:t>Au vu de cet échantillon, peut-on, au seuil de confiance de 95 %, conclure que la livraison est conforme pour la densité ?</w:t>
      </w:r>
      <w:r>
        <w:rPr>
          <w:noProof/>
        </w:rPr>
        <w:br/>
      </w:r>
      <w:r>
        <w:rPr>
          <w:noProof/>
        </w:rPr>
        <w:br/>
        <w:t>……………………………………………………………………………………………………</w:t>
      </w:r>
      <w:r>
        <w:rPr>
          <w:noProof/>
        </w:rPr>
        <w:br/>
      </w:r>
      <w:r>
        <w:rPr>
          <w:noProof/>
        </w:rPr>
        <w:br/>
        <w:t>……………………………………………………………………………………………………</w:t>
      </w:r>
      <w:r>
        <w:rPr>
          <w:noProof/>
        </w:rPr>
        <w:br/>
      </w:r>
      <w:r>
        <w:rPr>
          <w:noProof/>
        </w:rPr>
        <w:br/>
        <w:t>……………………………………………………………………………………………………</w:t>
      </w:r>
    </w:p>
    <w:p w:rsidR="000E51C2" w:rsidRDefault="000E51C2" w:rsidP="00CB714F">
      <w:pPr>
        <w:rPr>
          <w:noProof/>
        </w:rPr>
      </w:pPr>
    </w:p>
    <w:p w:rsidR="000E51C2" w:rsidRDefault="000E51C2" w:rsidP="00CB714F">
      <w:pPr>
        <w:rPr>
          <w:noProof/>
        </w:rPr>
      </w:pPr>
    </w:p>
    <w:p w:rsidR="00AD10F7" w:rsidRDefault="00732615">
      <w:pPr>
        <w:rPr>
          <w:noProof/>
        </w:rPr>
      </w:pPr>
      <w:r>
        <w:rPr>
          <w:b/>
          <w:noProof/>
          <w:u w:val="single"/>
        </w:rPr>
        <w:br w:type="page"/>
      </w:r>
      <w:r w:rsidR="001D549B">
        <w:rPr>
          <w:b/>
          <w:noProof/>
          <w:u w:val="single"/>
        </w:rPr>
        <w:lastRenderedPageBreak/>
        <w:t xml:space="preserve">Exercice </w:t>
      </w:r>
      <w:r w:rsidR="008E4212">
        <w:rPr>
          <w:b/>
          <w:noProof/>
          <w:u w:val="single"/>
        </w:rPr>
        <w:t>2</w:t>
      </w:r>
      <w:r w:rsidR="001D549B">
        <w:rPr>
          <w:noProof/>
        </w:rPr>
        <w:t> :</w:t>
      </w:r>
      <w:r w:rsidR="008027C8">
        <w:rPr>
          <w:noProof/>
        </w:rPr>
        <w:t xml:space="preserve"> </w:t>
      </w:r>
    </w:p>
    <w:p w:rsidR="009F0114" w:rsidRDefault="009F0114">
      <w:pPr>
        <w:rPr>
          <w:noProof/>
        </w:rPr>
      </w:pPr>
      <w:r>
        <w:rPr>
          <w:noProof/>
        </w:rPr>
        <w:t>On veut fabriquer, par estampage, une pièce métallique. Le patron de cette pièce est limité par un domain</w:t>
      </w:r>
      <w:r w:rsidR="00E348F4">
        <w:rPr>
          <w:noProof/>
        </w:rPr>
        <w:t>e</w:t>
      </w:r>
      <w:r>
        <w:rPr>
          <w:noProof/>
        </w:rPr>
        <w:t xml:space="preserve"> plan obtenu à partir de la représentation graphique d’une fonction solution d’une équation différentielle.</w:t>
      </w:r>
    </w:p>
    <w:p w:rsidR="009F0114" w:rsidRDefault="009F0114">
      <w:pPr>
        <w:rPr>
          <w:noProof/>
        </w:rPr>
      </w:pPr>
    </w:p>
    <w:p w:rsidR="009F0114" w:rsidRPr="009F0114" w:rsidRDefault="009F0114">
      <w:pPr>
        <w:rPr>
          <w:b/>
          <w:noProof/>
        </w:rPr>
      </w:pPr>
      <w:r w:rsidRPr="009F0114">
        <w:rPr>
          <w:b/>
          <w:noProof/>
        </w:rPr>
        <w:t>Partie A – Résolution d’un équation différentielle</w:t>
      </w:r>
    </w:p>
    <w:p w:rsidR="009F0114" w:rsidRDefault="009F0114">
      <w:pPr>
        <w:rPr>
          <w:noProof/>
        </w:rPr>
      </w:pPr>
    </w:p>
    <w:p w:rsidR="009F0114" w:rsidRDefault="009F0114">
      <w:pPr>
        <w:rPr>
          <w:noProof/>
        </w:rPr>
      </w:pPr>
      <w:r>
        <w:rPr>
          <w:noProof/>
        </w:rPr>
        <w:t xml:space="preserve">On considère l’équation différentielle (E) : </w:t>
      </w:r>
      <w:r>
        <w:rPr>
          <w:i/>
          <w:noProof/>
        </w:rPr>
        <w:t>y</w:t>
      </w:r>
      <w:r>
        <w:rPr>
          <w:noProof/>
        </w:rPr>
        <w:t>’’ + 2</w:t>
      </w:r>
      <w:r>
        <w:rPr>
          <w:i/>
          <w:noProof/>
        </w:rPr>
        <w:t>y</w:t>
      </w:r>
      <w:r>
        <w:rPr>
          <w:noProof/>
        </w:rPr>
        <w:t xml:space="preserve">’ + </w:t>
      </w:r>
      <w:r>
        <w:rPr>
          <w:i/>
          <w:noProof/>
        </w:rPr>
        <w:t>y</w:t>
      </w:r>
      <w:r>
        <w:rPr>
          <w:noProof/>
        </w:rPr>
        <w:t xml:space="preserve"> = 1  </w:t>
      </w:r>
      <w:r>
        <w:rPr>
          <w:noProof/>
        </w:rPr>
        <w:br/>
        <w:t xml:space="preserve">où </w:t>
      </w:r>
      <w:r>
        <w:rPr>
          <w:i/>
          <w:noProof/>
        </w:rPr>
        <w:t>y</w:t>
      </w:r>
      <w:r>
        <w:rPr>
          <w:noProof/>
        </w:rPr>
        <w:t xml:space="preserve"> désigne une fonction de la variable </w:t>
      </w:r>
      <w:r>
        <w:rPr>
          <w:i/>
          <w:noProof/>
        </w:rPr>
        <w:t>x</w:t>
      </w:r>
      <w:r>
        <w:rPr>
          <w:noProof/>
        </w:rPr>
        <w:t xml:space="preserve">, définie et deux fois dérivable sur [0 ; </w:t>
      </w:r>
      <w:r w:rsidRPr="009F0114">
        <w:rPr>
          <w:rFonts w:ascii="Symbol" w:hAnsi="Symbol"/>
          <w:noProof/>
          <w:spacing w:val="20"/>
        </w:rPr>
        <w:t></w:t>
      </w:r>
      <w:r>
        <w:rPr>
          <w:noProof/>
        </w:rPr>
        <w:sym w:font="Symbol" w:char="F0A5"/>
      </w:r>
      <w:r>
        <w:rPr>
          <w:noProof/>
        </w:rPr>
        <w:t>[.</w:t>
      </w:r>
    </w:p>
    <w:p w:rsidR="009F0114" w:rsidRDefault="009F0114">
      <w:pPr>
        <w:rPr>
          <w:noProof/>
        </w:rPr>
      </w:pPr>
    </w:p>
    <w:p w:rsidR="009F0114" w:rsidRDefault="009F0114" w:rsidP="009F0114">
      <w:pPr>
        <w:numPr>
          <w:ilvl w:val="0"/>
          <w:numId w:val="39"/>
        </w:numPr>
        <w:rPr>
          <w:noProof/>
        </w:rPr>
      </w:pPr>
      <w:r>
        <w:rPr>
          <w:noProof/>
        </w:rPr>
        <w:t>Résoudre l’équation différentielle (E</w:t>
      </w:r>
      <w:r w:rsidRPr="009F0114">
        <w:rPr>
          <w:noProof/>
          <w:vertAlign w:val="subscript"/>
        </w:rPr>
        <w:t>0</w:t>
      </w:r>
      <w:r>
        <w:rPr>
          <w:noProof/>
        </w:rPr>
        <w:t xml:space="preserve">) : </w:t>
      </w:r>
      <w:r>
        <w:rPr>
          <w:i/>
          <w:noProof/>
        </w:rPr>
        <w:t>y</w:t>
      </w:r>
      <w:r>
        <w:rPr>
          <w:noProof/>
        </w:rPr>
        <w:t>’’ + 2</w:t>
      </w:r>
      <w:r>
        <w:rPr>
          <w:i/>
          <w:noProof/>
        </w:rPr>
        <w:t>y</w:t>
      </w:r>
      <w:r>
        <w:rPr>
          <w:noProof/>
        </w:rPr>
        <w:t xml:space="preserve">’ + </w:t>
      </w:r>
      <w:r>
        <w:rPr>
          <w:i/>
          <w:noProof/>
        </w:rPr>
        <w:t>y</w:t>
      </w:r>
      <w:r>
        <w:rPr>
          <w:noProof/>
        </w:rPr>
        <w:t xml:space="preserve"> = 0.</w:t>
      </w:r>
      <w:r>
        <w:rPr>
          <w:noProof/>
        </w:rPr>
        <w:br/>
      </w:r>
      <w:r>
        <w:rPr>
          <w:noProof/>
        </w:rPr>
        <w:br/>
        <w:t>…………………………………………………………………………………………………………</w:t>
      </w:r>
      <w:r>
        <w:rPr>
          <w:noProof/>
        </w:rPr>
        <w:br/>
      </w:r>
      <w:r>
        <w:rPr>
          <w:noProof/>
        </w:rPr>
        <w:br/>
        <w:t>…………………………………………………………………………………………………………</w:t>
      </w:r>
      <w:r>
        <w:rPr>
          <w:noProof/>
        </w:rPr>
        <w:br/>
      </w:r>
      <w:r>
        <w:rPr>
          <w:noProof/>
        </w:rPr>
        <w:br/>
        <w:t>…………………………………………………………………………………………………………</w:t>
      </w:r>
      <w:r>
        <w:rPr>
          <w:noProof/>
        </w:rPr>
        <w:br/>
      </w:r>
      <w:r>
        <w:rPr>
          <w:noProof/>
        </w:rPr>
        <w:br/>
        <w:t>…………………………………………………………………………………………………………</w:t>
      </w:r>
      <w:r>
        <w:rPr>
          <w:noProof/>
        </w:rPr>
        <w:br/>
      </w:r>
      <w:r>
        <w:rPr>
          <w:noProof/>
        </w:rPr>
        <w:br/>
        <w:t>…………………………………………………………………………………………………………</w:t>
      </w:r>
      <w:r>
        <w:rPr>
          <w:noProof/>
        </w:rPr>
        <w:br/>
      </w:r>
      <w:r>
        <w:rPr>
          <w:noProof/>
        </w:rPr>
        <w:br/>
        <w:t>…………………………………………………………………………………………………………</w:t>
      </w:r>
      <w:r>
        <w:rPr>
          <w:noProof/>
        </w:rPr>
        <w:br/>
      </w:r>
      <w:r>
        <w:rPr>
          <w:noProof/>
        </w:rPr>
        <w:br/>
        <w:t>…………………………………………………………………………………………………………</w:t>
      </w:r>
      <w:r>
        <w:rPr>
          <w:noProof/>
        </w:rPr>
        <w:br/>
      </w:r>
      <w:r>
        <w:rPr>
          <w:noProof/>
        </w:rPr>
        <w:br/>
        <w:t>…………………………………………………………………………………………………………</w:t>
      </w:r>
      <w:r>
        <w:rPr>
          <w:noProof/>
        </w:rPr>
        <w:br/>
      </w:r>
      <w:r>
        <w:rPr>
          <w:noProof/>
        </w:rPr>
        <w:br/>
        <w:t xml:space="preserve">On rappelle les formules suivantes : </w:t>
      </w: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4"/>
        <w:gridCol w:w="4961"/>
      </w:tblGrid>
      <w:tr w:rsidR="009F0114" w:rsidRPr="009F0093" w:rsidTr="009F0114">
        <w:tc>
          <w:tcPr>
            <w:tcW w:w="3544" w:type="dxa"/>
            <w:vAlign w:val="center"/>
          </w:tcPr>
          <w:p w:rsidR="009F0114" w:rsidRPr="009F0093" w:rsidRDefault="009F0114" w:rsidP="009F0114">
            <w:pPr>
              <w:jc w:val="center"/>
            </w:pPr>
            <w:r>
              <w:rPr>
                <w:b/>
              </w:rPr>
              <w:t xml:space="preserve">Discriminant de </w:t>
            </w:r>
            <w:r>
              <w:rPr>
                <w:b/>
              </w:rPr>
              <w:br/>
              <w:t>l’é</w:t>
            </w:r>
            <w:r w:rsidRPr="000F412D">
              <w:rPr>
                <w:b/>
              </w:rPr>
              <w:t>quation caractéristique</w:t>
            </w:r>
            <w:r w:rsidRPr="009F0093">
              <w:t> :</w:t>
            </w:r>
          </w:p>
        </w:tc>
        <w:tc>
          <w:tcPr>
            <w:tcW w:w="4961" w:type="dxa"/>
          </w:tcPr>
          <w:p w:rsidR="009F0114" w:rsidRPr="000F412D" w:rsidRDefault="009F0114" w:rsidP="009F0114">
            <w:pPr>
              <w:jc w:val="center"/>
              <w:rPr>
                <w:b/>
              </w:rPr>
            </w:pPr>
            <w:r w:rsidRPr="000F412D">
              <w:rPr>
                <w:b/>
              </w:rPr>
              <w:t>Solutions de (E</w:t>
            </w:r>
            <w:r w:rsidRPr="000F412D">
              <w:rPr>
                <w:b/>
                <w:vertAlign w:val="subscript"/>
              </w:rPr>
              <w:t>0</w:t>
            </w:r>
            <w:r w:rsidRPr="000F412D">
              <w:rPr>
                <w:b/>
              </w:rPr>
              <w:t>)</w:t>
            </w:r>
          </w:p>
          <w:p w:rsidR="009F0114" w:rsidRPr="009F0093" w:rsidRDefault="009F0114" w:rsidP="009F0114">
            <w:pPr>
              <w:jc w:val="center"/>
            </w:pPr>
            <w:proofErr w:type="gramStart"/>
            <w:r w:rsidRPr="00495EFE">
              <w:rPr>
                <w:i/>
              </w:rPr>
              <w:t>ay</w:t>
            </w:r>
            <w:proofErr w:type="gramEnd"/>
            <w:r w:rsidRPr="009F0093">
              <w:t xml:space="preserve">’’ + </w:t>
            </w:r>
            <w:r w:rsidRPr="00495EFE">
              <w:rPr>
                <w:i/>
              </w:rPr>
              <w:t>by</w:t>
            </w:r>
            <w:r w:rsidRPr="009F0093">
              <w:t xml:space="preserve">’ + </w:t>
            </w:r>
            <w:proofErr w:type="spellStart"/>
            <w:r w:rsidRPr="00495EFE">
              <w:rPr>
                <w:i/>
              </w:rPr>
              <w:t>cy</w:t>
            </w:r>
            <w:proofErr w:type="spellEnd"/>
            <w:r w:rsidRPr="009F0093">
              <w:t xml:space="preserve"> = 0</w:t>
            </w:r>
          </w:p>
        </w:tc>
      </w:tr>
      <w:tr w:rsidR="009F0114" w:rsidRPr="009F0093" w:rsidTr="009F0114">
        <w:tc>
          <w:tcPr>
            <w:tcW w:w="3544" w:type="dxa"/>
            <w:vAlign w:val="center"/>
          </w:tcPr>
          <w:p w:rsidR="009F0114" w:rsidRPr="009F0093" w:rsidRDefault="009F0114" w:rsidP="009F0114">
            <w:pPr>
              <w:jc w:val="center"/>
            </w:pPr>
            <w:r w:rsidRPr="009F0093">
              <w:t>∆ &gt; 0</w:t>
            </w:r>
          </w:p>
        </w:tc>
        <w:tc>
          <w:tcPr>
            <w:tcW w:w="4961" w:type="dxa"/>
            <w:vAlign w:val="center"/>
          </w:tcPr>
          <w:p w:rsidR="009F0114" w:rsidRPr="009F0093" w:rsidRDefault="009F0114" w:rsidP="009F0114">
            <w:pPr>
              <w:jc w:val="center"/>
            </w:pPr>
            <w:proofErr w:type="gramStart"/>
            <w:r>
              <w:rPr>
                <w:i/>
              </w:rPr>
              <w:t>y</w:t>
            </w:r>
            <w:proofErr w:type="gramEnd"/>
            <w:r w:rsidRPr="00495EFE">
              <w:rPr>
                <w:vertAlign w:val="subscript"/>
              </w:rPr>
              <w:t>0</w:t>
            </w:r>
            <w:r w:rsidRPr="009F0093">
              <w:t>(</w:t>
            </w:r>
            <w:r w:rsidRPr="00495EFE">
              <w:rPr>
                <w:i/>
              </w:rPr>
              <w:t>x</w:t>
            </w:r>
            <w:r>
              <w:t xml:space="preserve">) = </w:t>
            </w:r>
            <w:r>
              <w:rPr>
                <w:i/>
              </w:rPr>
              <w:t>c</w:t>
            </w:r>
            <w:r>
              <w:rPr>
                <w:position w:val="-6"/>
                <w:sz w:val="14"/>
              </w:rPr>
              <w:t>1</w:t>
            </w:r>
            <w:r>
              <w:t xml:space="preserve"> </w:t>
            </w:r>
            <w:r>
              <w:fldChar w:fldCharType="begin"/>
            </w:r>
            <w:r>
              <w:instrText xml:space="preserve"> EQ e</w:instrText>
            </w:r>
            <w:r>
              <w:rPr>
                <w:sz w:val="14"/>
                <w:szCs w:val="14"/>
              </w:rPr>
              <w:instrText>\s\up5</w:instrText>
            </w:r>
            <w:r w:rsidRPr="001A4C28">
              <w:rPr>
                <w:sz w:val="14"/>
                <w:szCs w:val="14"/>
              </w:rPr>
              <w:instrText>(</w:instrText>
            </w:r>
            <w:r>
              <w:rPr>
                <w:sz w:val="14"/>
                <w:szCs w:val="14"/>
              </w:rPr>
              <w:instrText xml:space="preserve"> </w:instrText>
            </w:r>
            <w:r w:rsidRPr="00495EFE">
              <w:rPr>
                <w:i/>
                <w:sz w:val="16"/>
                <w:szCs w:val="16"/>
              </w:rPr>
              <w:instrText>r</w:instrText>
            </w:r>
            <w:r w:rsidRPr="00495EFE">
              <w:rPr>
                <w:position w:val="-6"/>
                <w:sz w:val="12"/>
                <w:szCs w:val="12"/>
              </w:rPr>
              <w:instrText>1</w:instrText>
            </w:r>
            <w:r>
              <w:rPr>
                <w:sz w:val="14"/>
                <w:szCs w:val="14"/>
              </w:rPr>
              <w:instrText xml:space="preserve"> </w:instrText>
            </w:r>
            <w:r w:rsidRPr="00495EFE">
              <w:rPr>
                <w:i/>
                <w:sz w:val="16"/>
                <w:szCs w:val="16"/>
              </w:rPr>
              <w:instrText>x</w:instrText>
            </w:r>
            <w:r w:rsidRPr="001A4C28">
              <w:rPr>
                <w:sz w:val="14"/>
                <w:szCs w:val="14"/>
              </w:rPr>
              <w:instrText>)</w:instrText>
            </w:r>
            <w:r>
              <w:fldChar w:fldCharType="end"/>
            </w:r>
            <w:r>
              <w:t xml:space="preserve"> + </w:t>
            </w:r>
            <w:r>
              <w:rPr>
                <w:i/>
              </w:rPr>
              <w:t>c</w:t>
            </w:r>
            <w:r>
              <w:rPr>
                <w:position w:val="-6"/>
                <w:sz w:val="14"/>
              </w:rPr>
              <w:t>2</w:t>
            </w:r>
            <w:r>
              <w:t xml:space="preserve"> </w:t>
            </w:r>
            <w:r>
              <w:fldChar w:fldCharType="begin"/>
            </w:r>
            <w:r>
              <w:instrText xml:space="preserve"> EQ e</w:instrText>
            </w:r>
            <w:r>
              <w:rPr>
                <w:sz w:val="14"/>
                <w:szCs w:val="14"/>
              </w:rPr>
              <w:instrText>\s\up5</w:instrText>
            </w:r>
            <w:r w:rsidRPr="001A4C28">
              <w:rPr>
                <w:sz w:val="14"/>
                <w:szCs w:val="14"/>
              </w:rPr>
              <w:instrText>(</w:instrText>
            </w:r>
            <w:r>
              <w:rPr>
                <w:sz w:val="14"/>
                <w:szCs w:val="14"/>
              </w:rPr>
              <w:instrText xml:space="preserve"> </w:instrText>
            </w:r>
            <w:r w:rsidRPr="00495EFE">
              <w:rPr>
                <w:i/>
                <w:sz w:val="16"/>
                <w:szCs w:val="16"/>
              </w:rPr>
              <w:instrText>r</w:instrText>
            </w:r>
            <w:r>
              <w:rPr>
                <w:position w:val="-6"/>
                <w:sz w:val="12"/>
                <w:szCs w:val="12"/>
              </w:rPr>
              <w:instrText>2</w:instrText>
            </w:r>
            <w:r>
              <w:rPr>
                <w:sz w:val="14"/>
                <w:szCs w:val="14"/>
              </w:rPr>
              <w:instrText xml:space="preserve"> </w:instrText>
            </w:r>
            <w:r w:rsidRPr="00495EFE">
              <w:rPr>
                <w:i/>
                <w:sz w:val="16"/>
                <w:szCs w:val="16"/>
              </w:rPr>
              <w:instrText>x</w:instrText>
            </w:r>
            <w:r w:rsidRPr="001A4C28">
              <w:rPr>
                <w:sz w:val="14"/>
                <w:szCs w:val="14"/>
              </w:rPr>
              <w:instrText>)</w:instrText>
            </w:r>
            <w:r>
              <w:fldChar w:fldCharType="end"/>
            </w:r>
            <w:r>
              <w:t xml:space="preserve"> </w:t>
            </w:r>
            <w:r>
              <w:br/>
              <w:t xml:space="preserve">où </w:t>
            </w:r>
            <w:r>
              <w:rPr>
                <w:i/>
              </w:rPr>
              <w:t>c</w:t>
            </w:r>
            <w:r>
              <w:rPr>
                <w:position w:val="-6"/>
                <w:sz w:val="14"/>
              </w:rPr>
              <w:t>1</w:t>
            </w:r>
            <w:r>
              <w:t xml:space="preserve"> et </w:t>
            </w:r>
            <w:r>
              <w:rPr>
                <w:i/>
              </w:rPr>
              <w:t>c</w:t>
            </w:r>
            <w:r>
              <w:rPr>
                <w:position w:val="-6"/>
                <w:sz w:val="14"/>
              </w:rPr>
              <w:t>2</w:t>
            </w:r>
            <w:r>
              <w:t xml:space="preserve"> sont deux constantes réelles</w:t>
            </w:r>
          </w:p>
        </w:tc>
      </w:tr>
      <w:tr w:rsidR="009F0114" w:rsidRPr="009F0093" w:rsidTr="009F0114">
        <w:tc>
          <w:tcPr>
            <w:tcW w:w="3544" w:type="dxa"/>
            <w:vAlign w:val="center"/>
          </w:tcPr>
          <w:p w:rsidR="009F0114" w:rsidRPr="009F0093" w:rsidRDefault="009F0114" w:rsidP="009F0114">
            <w:pPr>
              <w:jc w:val="center"/>
            </w:pPr>
            <w:r w:rsidRPr="009F0093">
              <w:t>∆ = 0</w:t>
            </w:r>
          </w:p>
        </w:tc>
        <w:tc>
          <w:tcPr>
            <w:tcW w:w="4961" w:type="dxa"/>
            <w:vAlign w:val="center"/>
          </w:tcPr>
          <w:p w:rsidR="009F0114" w:rsidRPr="009F0093" w:rsidRDefault="009F0114" w:rsidP="009F0114">
            <w:pPr>
              <w:jc w:val="center"/>
            </w:pPr>
            <w:proofErr w:type="gramStart"/>
            <w:r>
              <w:rPr>
                <w:i/>
              </w:rPr>
              <w:t>y</w:t>
            </w:r>
            <w:proofErr w:type="gramEnd"/>
            <w:r w:rsidRPr="00495EFE">
              <w:rPr>
                <w:vertAlign w:val="subscript"/>
              </w:rPr>
              <w:t>0</w:t>
            </w:r>
            <w:r w:rsidRPr="009F0093">
              <w:t>(</w:t>
            </w:r>
            <w:r w:rsidRPr="00495EFE">
              <w:rPr>
                <w:i/>
              </w:rPr>
              <w:t>x</w:t>
            </w:r>
            <w:r>
              <w:t>) = (</w:t>
            </w:r>
            <w:r>
              <w:rPr>
                <w:i/>
              </w:rPr>
              <w:t>c</w:t>
            </w:r>
            <w:r>
              <w:rPr>
                <w:position w:val="-6"/>
                <w:sz w:val="14"/>
              </w:rPr>
              <w:t>1</w:t>
            </w:r>
            <w:r>
              <w:rPr>
                <w:i/>
              </w:rPr>
              <w:t>x</w:t>
            </w:r>
            <w:r>
              <w:t xml:space="preserve"> + </w:t>
            </w:r>
            <w:r>
              <w:rPr>
                <w:i/>
              </w:rPr>
              <w:t>c</w:t>
            </w:r>
            <w:r>
              <w:rPr>
                <w:position w:val="-6"/>
                <w:sz w:val="14"/>
              </w:rPr>
              <w:t>2</w:t>
            </w:r>
            <w:r>
              <w:t>)</w:t>
            </w:r>
            <w:r>
              <w:fldChar w:fldCharType="begin"/>
            </w:r>
            <w:r>
              <w:instrText xml:space="preserve"> EQ e</w:instrText>
            </w:r>
            <w:r>
              <w:rPr>
                <w:sz w:val="14"/>
                <w:szCs w:val="14"/>
              </w:rPr>
              <w:instrText>\s\up5</w:instrText>
            </w:r>
            <w:r w:rsidRPr="001A4C28">
              <w:rPr>
                <w:sz w:val="14"/>
                <w:szCs w:val="14"/>
              </w:rPr>
              <w:instrText>(</w:instrText>
            </w:r>
            <w:r>
              <w:rPr>
                <w:sz w:val="14"/>
                <w:szCs w:val="14"/>
              </w:rPr>
              <w:instrText xml:space="preserve"> </w:instrText>
            </w:r>
            <w:r w:rsidRPr="00495EFE">
              <w:rPr>
                <w:i/>
                <w:sz w:val="16"/>
                <w:szCs w:val="16"/>
              </w:rPr>
              <w:instrText>r</w:instrText>
            </w:r>
            <w:r>
              <w:rPr>
                <w:position w:val="-6"/>
                <w:sz w:val="12"/>
                <w:szCs w:val="12"/>
              </w:rPr>
              <w:instrText>0</w:instrText>
            </w:r>
            <w:r w:rsidRPr="00495EFE">
              <w:rPr>
                <w:i/>
                <w:sz w:val="16"/>
                <w:szCs w:val="16"/>
              </w:rPr>
              <w:instrText>x</w:instrText>
            </w:r>
            <w:r w:rsidRPr="001A4C28">
              <w:rPr>
                <w:sz w:val="14"/>
                <w:szCs w:val="14"/>
              </w:rPr>
              <w:instrText>)</w:instrText>
            </w:r>
            <w:r>
              <w:fldChar w:fldCharType="end"/>
            </w:r>
            <w:r>
              <w:t xml:space="preserve"> </w:t>
            </w:r>
            <w:r>
              <w:br/>
              <w:t xml:space="preserve">où </w:t>
            </w:r>
            <w:r>
              <w:rPr>
                <w:i/>
              </w:rPr>
              <w:t>c</w:t>
            </w:r>
            <w:r>
              <w:rPr>
                <w:position w:val="-6"/>
                <w:sz w:val="14"/>
              </w:rPr>
              <w:t>1</w:t>
            </w:r>
            <w:r>
              <w:t xml:space="preserve"> et </w:t>
            </w:r>
            <w:r>
              <w:rPr>
                <w:i/>
              </w:rPr>
              <w:t>c</w:t>
            </w:r>
            <w:r>
              <w:rPr>
                <w:position w:val="-6"/>
                <w:sz w:val="14"/>
              </w:rPr>
              <w:t>2</w:t>
            </w:r>
            <w:r>
              <w:t xml:space="preserve"> sont deux constantes réelles</w:t>
            </w:r>
          </w:p>
        </w:tc>
      </w:tr>
      <w:tr w:rsidR="009F0114" w:rsidRPr="009F0093" w:rsidTr="009F0114">
        <w:tc>
          <w:tcPr>
            <w:tcW w:w="3544" w:type="dxa"/>
            <w:vAlign w:val="center"/>
          </w:tcPr>
          <w:p w:rsidR="009F0114" w:rsidRPr="009F0093" w:rsidRDefault="009F0114" w:rsidP="009F0114">
            <w:pPr>
              <w:jc w:val="center"/>
            </w:pPr>
            <w:r w:rsidRPr="009F0093">
              <w:t>∆ &lt; 0</w:t>
            </w:r>
          </w:p>
        </w:tc>
        <w:tc>
          <w:tcPr>
            <w:tcW w:w="4961" w:type="dxa"/>
            <w:vAlign w:val="center"/>
          </w:tcPr>
          <w:p w:rsidR="009F0114" w:rsidRPr="009F0093" w:rsidRDefault="009F0114" w:rsidP="009F0114">
            <w:pPr>
              <w:jc w:val="center"/>
            </w:pPr>
            <w:proofErr w:type="gramStart"/>
            <w:r>
              <w:rPr>
                <w:i/>
              </w:rPr>
              <w:t>y</w:t>
            </w:r>
            <w:r w:rsidR="00B65D34">
              <w:rPr>
                <w:vertAlign w:val="subscript"/>
              </w:rPr>
              <w:t>k</w:t>
            </w:r>
            <w:proofErr w:type="gramEnd"/>
            <w:r w:rsidRPr="009F0093">
              <w:t>(</w:t>
            </w:r>
            <w:r w:rsidRPr="00495EFE">
              <w:rPr>
                <w:i/>
              </w:rPr>
              <w:t>x</w:t>
            </w:r>
            <w:r>
              <w:t xml:space="preserve">) = </w:t>
            </w:r>
            <w:r>
              <w:fldChar w:fldCharType="begin"/>
            </w:r>
            <w:r>
              <w:instrText xml:space="preserve"> EQ e</w:instrText>
            </w:r>
            <w:r>
              <w:rPr>
                <w:sz w:val="14"/>
                <w:szCs w:val="14"/>
              </w:rPr>
              <w:instrText>\s\up5</w:instrText>
            </w:r>
            <w:r w:rsidRPr="001A4C28">
              <w:rPr>
                <w:sz w:val="14"/>
                <w:szCs w:val="14"/>
              </w:rPr>
              <w:instrText>(</w:instrText>
            </w:r>
            <w:r>
              <w:rPr>
                <w:sz w:val="14"/>
                <w:szCs w:val="14"/>
              </w:rPr>
              <w:instrText xml:space="preserve"> </w:instrText>
            </w:r>
            <w:r w:rsidRPr="00CD1A9D">
              <w:rPr>
                <w:rFonts w:ascii="Symbol" w:hAnsi="Symbol"/>
                <w:sz w:val="14"/>
                <w:szCs w:val="14"/>
              </w:rPr>
              <w:instrText></w:instrText>
            </w:r>
            <w:r>
              <w:rPr>
                <w:sz w:val="14"/>
                <w:szCs w:val="14"/>
              </w:rPr>
              <w:instrText xml:space="preserve"> </w:instrText>
            </w:r>
            <w:r w:rsidRPr="00495EFE">
              <w:rPr>
                <w:i/>
                <w:sz w:val="16"/>
                <w:szCs w:val="16"/>
              </w:rPr>
              <w:instrText>x</w:instrText>
            </w:r>
            <w:r w:rsidRPr="001A4C28">
              <w:rPr>
                <w:sz w:val="14"/>
                <w:szCs w:val="14"/>
              </w:rPr>
              <w:instrText>)</w:instrText>
            </w:r>
            <w:r>
              <w:fldChar w:fldCharType="end"/>
            </w:r>
            <w:r>
              <w:rPr>
                <w:rFonts w:ascii="Mathématiques" w:hAnsi="Mathématiques"/>
              </w:rPr>
              <w:t></w:t>
            </w:r>
            <w:r>
              <w:rPr>
                <w:i/>
              </w:rPr>
              <w:t xml:space="preserve"> c</w:t>
            </w:r>
            <w:r>
              <w:rPr>
                <w:position w:val="-6"/>
                <w:sz w:val="14"/>
              </w:rPr>
              <w:t>1</w:t>
            </w:r>
            <w:r>
              <w:t xml:space="preserve"> cos(</w:t>
            </w:r>
            <w:r>
              <w:sym w:font="Symbol" w:char="F062"/>
            </w:r>
            <w:r>
              <w:rPr>
                <w:i/>
              </w:rPr>
              <w:t>x</w:t>
            </w:r>
            <w:r>
              <w:t xml:space="preserve">) + </w:t>
            </w:r>
            <w:r>
              <w:rPr>
                <w:i/>
              </w:rPr>
              <w:t>c</w:t>
            </w:r>
            <w:r>
              <w:rPr>
                <w:position w:val="-6"/>
                <w:sz w:val="14"/>
              </w:rPr>
              <w:t>2</w:t>
            </w:r>
            <w:r>
              <w:t xml:space="preserve"> sin(</w:t>
            </w:r>
            <w:r>
              <w:sym w:font="Symbol" w:char="F062"/>
            </w:r>
            <w:r>
              <w:rPr>
                <w:i/>
              </w:rPr>
              <w:t>x</w:t>
            </w:r>
            <w:r>
              <w:t xml:space="preserve">) </w:t>
            </w:r>
            <w:r>
              <w:rPr>
                <w:rFonts w:ascii="Mathématiques" w:hAnsi="Mathématiques"/>
              </w:rPr>
              <w:t></w:t>
            </w:r>
            <w:r>
              <w:t xml:space="preserve"> </w:t>
            </w:r>
            <w:r>
              <w:br/>
              <w:t xml:space="preserve">où </w:t>
            </w:r>
            <w:r>
              <w:rPr>
                <w:i/>
              </w:rPr>
              <w:t>c</w:t>
            </w:r>
            <w:r>
              <w:rPr>
                <w:position w:val="-6"/>
                <w:sz w:val="14"/>
              </w:rPr>
              <w:t>1</w:t>
            </w:r>
            <w:r>
              <w:t xml:space="preserve"> et </w:t>
            </w:r>
            <w:r>
              <w:rPr>
                <w:i/>
              </w:rPr>
              <w:t>c</w:t>
            </w:r>
            <w:r>
              <w:rPr>
                <w:position w:val="-6"/>
                <w:sz w:val="14"/>
              </w:rPr>
              <w:t>2</w:t>
            </w:r>
            <w:r>
              <w:t xml:space="preserve"> sont deux constantes réelles</w:t>
            </w:r>
          </w:p>
        </w:tc>
      </w:tr>
    </w:tbl>
    <w:p w:rsidR="009F0114" w:rsidRDefault="009F0114" w:rsidP="009F0114">
      <w:pPr>
        <w:ind w:left="720"/>
        <w:rPr>
          <w:noProof/>
        </w:rPr>
      </w:pPr>
    </w:p>
    <w:p w:rsidR="009F0114" w:rsidRDefault="009F0114" w:rsidP="009F0114">
      <w:pPr>
        <w:numPr>
          <w:ilvl w:val="0"/>
          <w:numId w:val="39"/>
        </w:numPr>
        <w:rPr>
          <w:noProof/>
        </w:rPr>
      </w:pPr>
      <w:r>
        <w:rPr>
          <w:noProof/>
        </w:rPr>
        <w:t xml:space="preserve">Démontrer que la fonction </w:t>
      </w:r>
      <w:r>
        <w:rPr>
          <w:i/>
          <w:noProof/>
        </w:rPr>
        <w:t>g</w:t>
      </w:r>
      <w:r>
        <w:rPr>
          <w:noProof/>
        </w:rPr>
        <w:t xml:space="preserve"> définie sur [0 ; </w:t>
      </w:r>
      <w:r w:rsidRPr="009F0114">
        <w:rPr>
          <w:rFonts w:ascii="Symbol" w:hAnsi="Symbol"/>
          <w:noProof/>
          <w:spacing w:val="20"/>
        </w:rPr>
        <w:t></w:t>
      </w:r>
      <w:r>
        <w:rPr>
          <w:noProof/>
        </w:rPr>
        <w:sym w:font="Symbol" w:char="F0A5"/>
      </w:r>
      <w:r>
        <w:rPr>
          <w:noProof/>
        </w:rPr>
        <w:t xml:space="preserve">[ par </w:t>
      </w:r>
      <w:r w:rsidRPr="009F0114">
        <w:rPr>
          <w:i/>
          <w:iCs/>
          <w:noProof/>
        </w:rPr>
        <w:t>g</w:t>
      </w:r>
      <w:r>
        <w:rPr>
          <w:noProof/>
        </w:rPr>
        <w:t>(</w:t>
      </w:r>
      <w:r w:rsidRPr="009F0114">
        <w:rPr>
          <w:i/>
          <w:iCs/>
          <w:noProof/>
        </w:rPr>
        <w:t>x</w:t>
      </w:r>
      <w:r>
        <w:rPr>
          <w:noProof/>
        </w:rPr>
        <w:t>) = 1 est une solution de (E).</w:t>
      </w:r>
      <w:r>
        <w:rPr>
          <w:noProof/>
        </w:rPr>
        <w:br/>
      </w:r>
      <w:r>
        <w:rPr>
          <w:noProof/>
        </w:rPr>
        <w:br/>
        <w:t>…………………………………………………………………………………………………………</w:t>
      </w:r>
      <w:r>
        <w:rPr>
          <w:noProof/>
        </w:rPr>
        <w:br/>
      </w:r>
      <w:r>
        <w:rPr>
          <w:noProof/>
        </w:rPr>
        <w:br/>
        <w:t>…………………………………………………………………………………………………………</w:t>
      </w:r>
      <w:r>
        <w:rPr>
          <w:noProof/>
        </w:rPr>
        <w:br/>
      </w:r>
      <w:r>
        <w:rPr>
          <w:noProof/>
        </w:rPr>
        <w:br/>
        <w:t>…………………………………………………………………………………………………………</w:t>
      </w:r>
      <w:r>
        <w:rPr>
          <w:noProof/>
        </w:rPr>
        <w:br/>
      </w:r>
      <w:r>
        <w:rPr>
          <w:noProof/>
        </w:rPr>
        <w:br/>
        <w:t>…………………………………………………………………………………………………………</w:t>
      </w:r>
      <w:r>
        <w:rPr>
          <w:noProof/>
        </w:rPr>
        <w:br/>
      </w:r>
      <w:r>
        <w:rPr>
          <w:noProof/>
        </w:rPr>
        <w:br/>
        <w:t>…………………………………………………………………………………………………………</w:t>
      </w:r>
      <w:r>
        <w:rPr>
          <w:noProof/>
        </w:rPr>
        <w:br/>
      </w:r>
    </w:p>
    <w:p w:rsidR="009F0114" w:rsidRDefault="009F0114" w:rsidP="009F0114">
      <w:pPr>
        <w:numPr>
          <w:ilvl w:val="0"/>
          <w:numId w:val="39"/>
        </w:numPr>
        <w:rPr>
          <w:noProof/>
        </w:rPr>
      </w:pPr>
      <w:r>
        <w:rPr>
          <w:noProof/>
        </w:rPr>
        <w:t>Déduire des questions précédentes l</w:t>
      </w:r>
      <w:r w:rsidR="00B65D34">
        <w:rPr>
          <w:noProof/>
        </w:rPr>
        <w:t>’ensemble des solution</w:t>
      </w:r>
      <w:r>
        <w:rPr>
          <w:noProof/>
        </w:rPr>
        <w:t xml:space="preserve"> de l’équation (E).</w:t>
      </w:r>
      <w:r>
        <w:rPr>
          <w:noProof/>
        </w:rPr>
        <w:br/>
      </w:r>
      <w:r>
        <w:rPr>
          <w:noProof/>
        </w:rPr>
        <w:br/>
        <w:t>…………………………………………………………………………………………………………</w:t>
      </w:r>
      <w:r>
        <w:rPr>
          <w:noProof/>
        </w:rPr>
        <w:br/>
      </w:r>
      <w:r>
        <w:rPr>
          <w:noProof/>
        </w:rPr>
        <w:br/>
        <w:t>…………………………………………………………………………………………………………</w:t>
      </w:r>
      <w:r>
        <w:rPr>
          <w:noProof/>
        </w:rPr>
        <w:br/>
      </w:r>
    </w:p>
    <w:p w:rsidR="009F0114" w:rsidRPr="009F0114" w:rsidRDefault="009F0114" w:rsidP="009F0114">
      <w:pPr>
        <w:numPr>
          <w:ilvl w:val="0"/>
          <w:numId w:val="39"/>
        </w:numPr>
        <w:rPr>
          <w:noProof/>
        </w:rPr>
      </w:pPr>
      <w:r>
        <w:rPr>
          <w:noProof/>
        </w:rPr>
        <w:lastRenderedPageBreak/>
        <w:t>A l’aide de Géogébra, déterminer la solution particulière</w:t>
      </w:r>
      <w:r w:rsidR="00886C39">
        <w:rPr>
          <w:noProof/>
        </w:rPr>
        <w:t xml:space="preserve"> </w:t>
      </w:r>
      <w:r w:rsidR="00886C39" w:rsidRPr="00886C39">
        <w:rPr>
          <w:i/>
          <w:noProof/>
        </w:rPr>
        <w:t>f</w:t>
      </w:r>
      <w:r>
        <w:rPr>
          <w:noProof/>
        </w:rPr>
        <w:t xml:space="preserve"> de (E) qui vérifie </w:t>
      </w:r>
      <w:r w:rsidR="00886C39" w:rsidRPr="00886C39">
        <w:rPr>
          <w:i/>
          <w:noProof/>
        </w:rPr>
        <w:t>f</w:t>
      </w:r>
      <w:r w:rsidR="00886C39">
        <w:rPr>
          <w:noProof/>
        </w:rPr>
        <w:t xml:space="preserve"> </w:t>
      </w:r>
      <w:r>
        <w:rPr>
          <w:noProof/>
        </w:rPr>
        <w:t xml:space="preserve">(0) = 1 et </w:t>
      </w:r>
      <w:r w:rsidR="00886C39" w:rsidRPr="00886C39">
        <w:rPr>
          <w:i/>
          <w:noProof/>
        </w:rPr>
        <w:t>f</w:t>
      </w:r>
      <w:r w:rsidR="00886C39">
        <w:rPr>
          <w:noProof/>
        </w:rPr>
        <w:t xml:space="preserve"> ‘</w:t>
      </w:r>
      <w:r>
        <w:rPr>
          <w:noProof/>
        </w:rPr>
        <w:t>(0) = 3.</w:t>
      </w:r>
      <w:r>
        <w:rPr>
          <w:noProof/>
        </w:rPr>
        <w:br/>
      </w:r>
      <w:r>
        <w:rPr>
          <w:noProof/>
        </w:rPr>
        <w:br/>
        <w:t>……………………………………………………………………</w:t>
      </w:r>
      <w:r>
        <w:rPr>
          <w:noProof/>
        </w:rPr>
        <w:br/>
        <w:t xml:space="preserve"> </w:t>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sidRPr="00B471A2">
        <w:rPr>
          <w:b/>
          <w:noProof/>
          <w:bdr w:val="single" w:sz="4" w:space="0" w:color="auto"/>
        </w:rPr>
        <w:t>Appeler l’examinateur</w:t>
      </w:r>
      <w:r>
        <w:rPr>
          <w:noProof/>
        </w:rPr>
        <w:br/>
        <w:t>……………………………………………………………………</w:t>
      </w:r>
      <w:r>
        <w:rPr>
          <w:noProof/>
        </w:rPr>
        <w:br/>
      </w:r>
    </w:p>
    <w:p w:rsidR="00C171A0" w:rsidRDefault="00C171A0" w:rsidP="008E4212">
      <w:pPr>
        <w:rPr>
          <w:noProof/>
        </w:rPr>
      </w:pPr>
    </w:p>
    <w:p w:rsidR="000E51C2" w:rsidRPr="00E348F4" w:rsidRDefault="009F0114" w:rsidP="008E4212">
      <w:pPr>
        <w:rPr>
          <w:b/>
          <w:noProof/>
        </w:rPr>
      </w:pPr>
      <w:r w:rsidRPr="00E348F4">
        <w:rPr>
          <w:b/>
          <w:noProof/>
        </w:rPr>
        <w:t>Partie B – Détermination de l’aire du domaine plan utile à la fabrication de la pièce</w:t>
      </w:r>
    </w:p>
    <w:p w:rsidR="009F0114" w:rsidRDefault="009F0114" w:rsidP="008E4212">
      <w:pPr>
        <w:rPr>
          <w:noProof/>
        </w:rPr>
      </w:pPr>
    </w:p>
    <w:p w:rsidR="009F0114" w:rsidRDefault="009F0114" w:rsidP="008E4212">
      <w:pPr>
        <w:rPr>
          <w:noProof/>
        </w:rPr>
      </w:pPr>
      <w:r>
        <w:rPr>
          <w:noProof/>
        </w:rPr>
        <w:t xml:space="preserve">Soit </w:t>
      </w:r>
      <w:r w:rsidR="00886C39" w:rsidRPr="00886C39">
        <w:rPr>
          <w:i/>
          <w:noProof/>
        </w:rPr>
        <w:t>f</w:t>
      </w:r>
      <w:r>
        <w:rPr>
          <w:noProof/>
        </w:rPr>
        <w:t xml:space="preserve"> la fonction définie sur [0 ; </w:t>
      </w:r>
      <w:r w:rsidRPr="009F0114">
        <w:rPr>
          <w:rFonts w:ascii="Symbol" w:hAnsi="Symbol"/>
          <w:noProof/>
          <w:spacing w:val="20"/>
        </w:rPr>
        <w:t></w:t>
      </w:r>
      <w:r>
        <w:rPr>
          <w:noProof/>
        </w:rPr>
        <w:sym w:font="Symbol" w:char="F0A5"/>
      </w:r>
      <w:r>
        <w:rPr>
          <w:noProof/>
        </w:rPr>
        <w:t xml:space="preserve">[ par </w:t>
      </w:r>
      <w:r w:rsidR="00886C39" w:rsidRPr="00886C39">
        <w:rPr>
          <w:i/>
          <w:noProof/>
        </w:rPr>
        <w:t>f</w:t>
      </w:r>
      <w:r w:rsidR="00886C39">
        <w:rPr>
          <w:noProof/>
        </w:rPr>
        <w:t xml:space="preserve"> </w:t>
      </w:r>
      <w:r>
        <w:rPr>
          <w:noProof/>
        </w:rPr>
        <w:t>(</w:t>
      </w:r>
      <w:r w:rsidRPr="009F0114">
        <w:rPr>
          <w:i/>
          <w:noProof/>
        </w:rPr>
        <w:t>x</w:t>
      </w:r>
      <w:r>
        <w:rPr>
          <w:noProof/>
        </w:rPr>
        <w:t>) = 3</w:t>
      </w:r>
      <w:r w:rsidR="00E348F4">
        <w:rPr>
          <w:i/>
          <w:noProof/>
        </w:rPr>
        <w:t>x</w:t>
      </w:r>
      <w:r w:rsidR="00E348F4">
        <w:rPr>
          <w:noProof/>
        </w:rPr>
        <w:fldChar w:fldCharType="begin"/>
      </w:r>
      <w:r w:rsidR="00E348F4">
        <w:rPr>
          <w:noProof/>
        </w:rPr>
        <w:instrText xml:space="preserve"> EQ e</w:instrText>
      </w:r>
      <w:r w:rsidR="00E348F4" w:rsidRPr="00E348F4">
        <w:rPr>
          <w:noProof/>
          <w:sz w:val="20"/>
          <w:szCs w:val="20"/>
        </w:rPr>
        <w:instrText>\s\up5(</w:instrText>
      </w:r>
      <w:r w:rsidR="00E348F4" w:rsidRPr="00E348F4">
        <w:rPr>
          <w:noProof/>
          <w:sz w:val="14"/>
          <w:szCs w:val="14"/>
        </w:rPr>
        <w:instrText xml:space="preserve">– </w:instrText>
      </w:r>
      <w:r w:rsidR="00E348F4" w:rsidRPr="00E348F4">
        <w:rPr>
          <w:i/>
          <w:noProof/>
          <w:sz w:val="14"/>
          <w:szCs w:val="14"/>
        </w:rPr>
        <w:instrText>x</w:instrText>
      </w:r>
      <w:r w:rsidR="00E348F4" w:rsidRPr="00E348F4">
        <w:rPr>
          <w:noProof/>
          <w:sz w:val="20"/>
          <w:szCs w:val="20"/>
        </w:rPr>
        <w:instrText>)</w:instrText>
      </w:r>
      <w:r w:rsidR="00E348F4">
        <w:rPr>
          <w:noProof/>
        </w:rPr>
        <w:fldChar w:fldCharType="end"/>
      </w:r>
      <w:r w:rsidR="00E348F4">
        <w:rPr>
          <w:noProof/>
        </w:rPr>
        <w:t xml:space="preserve"> + 1.</w:t>
      </w:r>
    </w:p>
    <w:p w:rsidR="00E348F4" w:rsidRDefault="00E348F4" w:rsidP="008E4212">
      <w:pPr>
        <w:rPr>
          <w:noProof/>
        </w:rPr>
      </w:pPr>
      <w:r>
        <w:rPr>
          <w:noProof/>
        </w:rPr>
        <w:t xml:space="preserve">On note </w:t>
      </w:r>
      <w:r w:rsidR="00886C39" w:rsidRPr="00886C39">
        <w:rPr>
          <w:i/>
          <w:noProof/>
        </w:rPr>
        <w:t>C</w:t>
      </w:r>
      <w:r w:rsidR="00886C39" w:rsidRPr="00886C39">
        <w:rPr>
          <w:i/>
          <w:noProof/>
          <w:sz w:val="16"/>
          <w:szCs w:val="16"/>
        </w:rPr>
        <w:t>f</w:t>
      </w:r>
      <w:r>
        <w:rPr>
          <w:noProof/>
        </w:rPr>
        <w:t xml:space="preserve"> la courbe représentative de la fonction </w:t>
      </w:r>
      <w:r w:rsidR="00886C39" w:rsidRPr="00886C39">
        <w:rPr>
          <w:i/>
          <w:noProof/>
        </w:rPr>
        <w:t>f</w:t>
      </w:r>
      <w:r>
        <w:rPr>
          <w:noProof/>
        </w:rPr>
        <w:t xml:space="preserve"> dans le plan muni d’un repère orthonormé </w:t>
      </w:r>
      <w:r w:rsidRPr="00E348F4">
        <w:rPr>
          <w:rFonts w:ascii="Mathématiques" w:hAnsi="Mathématiques"/>
          <w:noProof/>
        </w:rPr>
        <w:t></w:t>
      </w:r>
      <w:r w:rsidR="00886C39">
        <w:rPr>
          <w:rFonts w:ascii="Tms Rmn" w:hAnsi="Tms Rmn"/>
          <w:i/>
          <w:noProof/>
          <w:spacing w:val="20"/>
        </w:rPr>
        <w:t>O ;i ;j</w:t>
      </w:r>
      <w:r>
        <w:rPr>
          <w:noProof/>
        </w:rPr>
        <w:t xml:space="preserve"> </w:t>
      </w:r>
      <w:r w:rsidRPr="00E348F4">
        <w:rPr>
          <w:rFonts w:ascii="Mathématiques" w:hAnsi="Mathématiques"/>
          <w:noProof/>
        </w:rPr>
        <w:t></w:t>
      </w:r>
      <w:r>
        <w:rPr>
          <w:noProof/>
        </w:rPr>
        <w:t xml:space="preserve"> d’unité graphique 4 cm.</w:t>
      </w:r>
    </w:p>
    <w:p w:rsidR="00E348F4" w:rsidRPr="00E348F4" w:rsidRDefault="00E348F4" w:rsidP="008E4212">
      <w:pPr>
        <w:rPr>
          <w:noProof/>
        </w:rPr>
      </w:pPr>
      <w:r>
        <w:rPr>
          <w:noProof/>
        </w:rPr>
        <w:t xml:space="preserve">La pièce métallique que l’on souhaite fabriquer correspond au domaine plan compris entre l’axe des abscisses, la </w:t>
      </w:r>
      <w:r w:rsidR="00886C39">
        <w:rPr>
          <w:noProof/>
        </w:rPr>
        <w:t>c</w:t>
      </w:r>
      <w:r>
        <w:rPr>
          <w:noProof/>
        </w:rPr>
        <w:t>ourbe</w:t>
      </w:r>
      <w:r w:rsidR="00886C39" w:rsidRPr="00886C39">
        <w:rPr>
          <w:i/>
          <w:noProof/>
        </w:rPr>
        <w:t xml:space="preserve"> </w:t>
      </w:r>
      <w:r w:rsidR="00886C39" w:rsidRPr="00886C39">
        <w:rPr>
          <w:i/>
          <w:noProof/>
        </w:rPr>
        <w:t>C</w:t>
      </w:r>
      <w:r w:rsidR="00886C39" w:rsidRPr="00886C39">
        <w:rPr>
          <w:i/>
          <w:noProof/>
          <w:sz w:val="16"/>
          <w:szCs w:val="16"/>
        </w:rPr>
        <w:t>f</w:t>
      </w:r>
      <w:r>
        <w:rPr>
          <w:noProof/>
        </w:rPr>
        <w:t xml:space="preserve">, l’axe des ordonnées et la droite d’équation </w:t>
      </w:r>
      <w:r>
        <w:rPr>
          <w:i/>
          <w:noProof/>
        </w:rPr>
        <w:t>x</w:t>
      </w:r>
      <w:r>
        <w:rPr>
          <w:noProof/>
        </w:rPr>
        <w:t xml:space="preserve"> = 4.</w:t>
      </w:r>
    </w:p>
    <w:p w:rsidR="00E348F4" w:rsidRDefault="00E348F4" w:rsidP="008E4212">
      <w:pPr>
        <w:rPr>
          <w:noProof/>
        </w:rPr>
      </w:pPr>
    </w:p>
    <w:p w:rsidR="00E348F4" w:rsidRDefault="00E348F4" w:rsidP="00E348F4">
      <w:pPr>
        <w:numPr>
          <w:ilvl w:val="0"/>
          <w:numId w:val="40"/>
        </w:numPr>
        <w:rPr>
          <w:noProof/>
        </w:rPr>
      </w:pPr>
      <w:r>
        <w:rPr>
          <w:noProof/>
        </w:rPr>
        <w:t xml:space="preserve">Déterminer, à l’aide de Géogébra, la valeur exacte de l’intégrale I = </w:t>
      </w:r>
      <m:oMath>
        <m:nary>
          <m:naryPr>
            <m:limLoc m:val="subSup"/>
            <m:ctrlPr>
              <w:rPr>
                <w:rFonts w:ascii="Cambria Math" w:hAnsi="Cambria Math"/>
                <w:i/>
                <w:noProof/>
              </w:rPr>
            </m:ctrlPr>
          </m:naryPr>
          <m:sub>
            <m:r>
              <w:rPr>
                <w:rFonts w:ascii="Cambria Math" w:hAnsi="Cambria Math"/>
                <w:noProof/>
              </w:rPr>
              <m:t>0</m:t>
            </m:r>
          </m:sub>
          <m:sup>
            <m:r>
              <w:rPr>
                <w:rFonts w:ascii="Cambria Math" w:hAnsi="Cambria Math"/>
                <w:noProof/>
              </w:rPr>
              <m:t>4</m:t>
            </m:r>
          </m:sup>
          <m:e>
            <m:r>
              <w:rPr>
                <w:rFonts w:ascii="Cambria Math" w:hAnsi="Cambria Math"/>
                <w:noProof/>
              </w:rPr>
              <m:t>f</m:t>
            </m:r>
            <m:d>
              <m:dPr>
                <m:ctrlPr>
                  <w:rPr>
                    <w:rFonts w:ascii="Cambria Math" w:hAnsi="Cambria Math"/>
                    <w:i/>
                    <w:noProof/>
                  </w:rPr>
                </m:ctrlPr>
              </m:dPr>
              <m:e>
                <m:r>
                  <w:rPr>
                    <w:rFonts w:ascii="Cambria Math" w:hAnsi="Cambria Math"/>
                    <w:noProof/>
                  </w:rPr>
                  <m:t>x</m:t>
                </m:r>
              </m:e>
            </m:d>
            <m:r>
              <w:rPr>
                <w:rFonts w:ascii="Cambria Math" w:hAnsi="Cambria Math"/>
                <w:noProof/>
              </w:rPr>
              <m:t>dx .</m:t>
            </m:r>
          </m:e>
        </m:nary>
      </m:oMath>
      <w:r>
        <w:rPr>
          <w:noProof/>
        </w:rPr>
        <w:br/>
      </w:r>
      <w:r>
        <w:rPr>
          <w:noProof/>
        </w:rPr>
        <w:br/>
        <w:t>…………………………………………………………………………………………………………</w:t>
      </w:r>
      <w:r>
        <w:rPr>
          <w:noProof/>
        </w:rPr>
        <w:br/>
      </w:r>
      <w:r>
        <w:rPr>
          <w:noProof/>
        </w:rPr>
        <w:br/>
        <w:t>…………………………………………………………………………………………………………</w:t>
      </w:r>
      <w:r>
        <w:rPr>
          <w:noProof/>
        </w:rPr>
        <w:br/>
      </w:r>
    </w:p>
    <w:p w:rsidR="00E348F4" w:rsidRPr="00E348F4" w:rsidRDefault="00E348F4" w:rsidP="00E348F4">
      <w:pPr>
        <w:numPr>
          <w:ilvl w:val="0"/>
          <w:numId w:val="40"/>
        </w:numPr>
        <w:rPr>
          <w:noProof/>
        </w:rPr>
      </w:pPr>
      <w:r>
        <w:rPr>
          <w:noProof/>
        </w:rPr>
        <w:t>En déduire l’aire, en cm², de la pièce métallique.</w:t>
      </w:r>
      <w:r>
        <w:rPr>
          <w:noProof/>
        </w:rPr>
        <w:br/>
      </w:r>
      <w:r>
        <w:rPr>
          <w:noProof/>
        </w:rPr>
        <w:br/>
        <w:t>…………………………………………………………………………………………………………</w:t>
      </w:r>
      <w:r>
        <w:rPr>
          <w:noProof/>
        </w:rPr>
        <w:br/>
      </w:r>
      <w:r>
        <w:rPr>
          <w:noProof/>
        </w:rPr>
        <w:br/>
        <w:t>…………………………………………………………………………………………………………</w:t>
      </w:r>
      <w:r>
        <w:rPr>
          <w:noProof/>
        </w:rPr>
        <w:br/>
      </w:r>
      <w:r>
        <w:rPr>
          <w:noProof/>
        </w:rPr>
        <w:br/>
        <w:t>…………………………………………………………………………………………………………</w:t>
      </w:r>
      <w:r>
        <w:rPr>
          <w:noProof/>
        </w:rPr>
        <w:br/>
      </w:r>
    </w:p>
    <w:p w:rsidR="00594496" w:rsidRDefault="00594496" w:rsidP="008E4212">
      <w:pPr>
        <w:rPr>
          <w:noProof/>
        </w:rPr>
      </w:pPr>
    </w:p>
    <w:p w:rsidR="00594496" w:rsidRDefault="00594496" w:rsidP="008E4212">
      <w:pPr>
        <w:rPr>
          <w:noProof/>
        </w:rPr>
      </w:pPr>
    </w:p>
    <w:sectPr w:rsidR="00594496">
      <w:footerReference w:type="default" r:id="rId9"/>
      <w:pgSz w:w="11906" w:h="16838" w:code="9"/>
      <w:pgMar w:top="567" w:right="567" w:bottom="567" w:left="567"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93F0F" w:rsidRDefault="00893F0F">
      <w:r>
        <w:separator/>
      </w:r>
    </w:p>
  </w:endnote>
  <w:endnote w:type="continuationSeparator" w:id="0">
    <w:p w:rsidR="00893F0F" w:rsidRDefault="00893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athématiques">
    <w:altName w:val="Symbol"/>
    <w:charset w:val="02"/>
    <w:family w:val="swiss"/>
    <w:pitch w:val="variable"/>
    <w:sig w:usb0="00000000" w:usb1="10000000" w:usb2="00000000" w:usb3="00000000" w:csb0="80000000" w:csb1="00000000"/>
  </w:font>
  <w:font w:name="Tms Rmn">
    <w:altName w:val="Times New Roman"/>
    <w:panose1 w:val="0202060304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0114" w:rsidRDefault="009F0114">
    <w:pPr>
      <w:pStyle w:val="Pieddepage"/>
      <w:jc w:val="right"/>
    </w:pPr>
    <w:r>
      <w:t xml:space="preserve">Page </w:t>
    </w:r>
    <w:r>
      <w:fldChar w:fldCharType="begin"/>
    </w:r>
    <w:r>
      <w:instrText>PAGE</w:instrText>
    </w:r>
    <w:r>
      <w:fldChar w:fldCharType="separate"/>
    </w:r>
    <w:r w:rsidR="00F75BF9">
      <w:rPr>
        <w:noProof/>
      </w:rPr>
      <w:t>2</w:t>
    </w:r>
    <w:r>
      <w:fldChar w:fldCharType="end"/>
    </w:r>
    <w:r>
      <w:t xml:space="preserve"> sur </w:t>
    </w:r>
    <w:r>
      <w:fldChar w:fldCharType="begin"/>
    </w:r>
    <w:r>
      <w:instrText>NUMPAGES</w:instrText>
    </w:r>
    <w:r>
      <w:fldChar w:fldCharType="separate"/>
    </w:r>
    <w:r w:rsidR="00F75BF9">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93F0F" w:rsidRDefault="00893F0F">
      <w:r>
        <w:separator/>
      </w:r>
    </w:p>
  </w:footnote>
  <w:footnote w:type="continuationSeparator" w:id="0">
    <w:p w:rsidR="00893F0F" w:rsidRDefault="00893F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36FC0"/>
    <w:multiLevelType w:val="hybridMultilevel"/>
    <w:tmpl w:val="5FF4694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1F94C0F"/>
    <w:multiLevelType w:val="hybridMultilevel"/>
    <w:tmpl w:val="7B363F6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32B263C"/>
    <w:multiLevelType w:val="hybridMultilevel"/>
    <w:tmpl w:val="20082EB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3C01914"/>
    <w:multiLevelType w:val="hybridMultilevel"/>
    <w:tmpl w:val="36D4B8C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6659A2"/>
    <w:multiLevelType w:val="hybridMultilevel"/>
    <w:tmpl w:val="D4F2BE2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5A40837"/>
    <w:multiLevelType w:val="hybridMultilevel"/>
    <w:tmpl w:val="9904B982"/>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D90F2D"/>
    <w:multiLevelType w:val="hybridMultilevel"/>
    <w:tmpl w:val="D4DC7EE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BA96768"/>
    <w:multiLevelType w:val="hybridMultilevel"/>
    <w:tmpl w:val="28EAE8CA"/>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15:restartNumberingAfterBreak="0">
    <w:nsid w:val="1C412242"/>
    <w:multiLevelType w:val="hybridMultilevel"/>
    <w:tmpl w:val="8E221F1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0423361"/>
    <w:multiLevelType w:val="hybridMultilevel"/>
    <w:tmpl w:val="F444582E"/>
    <w:lvl w:ilvl="0" w:tplc="4252BFDC">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8ED445F"/>
    <w:multiLevelType w:val="hybridMultilevel"/>
    <w:tmpl w:val="82BA7AB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9C76FBC"/>
    <w:multiLevelType w:val="hybridMultilevel"/>
    <w:tmpl w:val="06EAA83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9CD4ECB"/>
    <w:multiLevelType w:val="hybridMultilevel"/>
    <w:tmpl w:val="DBFAC60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EF05F9C"/>
    <w:multiLevelType w:val="hybridMultilevel"/>
    <w:tmpl w:val="5FF4694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F366E43"/>
    <w:multiLevelType w:val="hybridMultilevel"/>
    <w:tmpl w:val="BE24E8D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FA053D1"/>
    <w:multiLevelType w:val="hybridMultilevel"/>
    <w:tmpl w:val="87BEE53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14A0DCE"/>
    <w:multiLevelType w:val="hybridMultilevel"/>
    <w:tmpl w:val="10F262C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E3D70B8"/>
    <w:multiLevelType w:val="hybridMultilevel"/>
    <w:tmpl w:val="EC10B12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EBD08C4"/>
    <w:multiLevelType w:val="hybridMultilevel"/>
    <w:tmpl w:val="8FC6380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14C48E5"/>
    <w:multiLevelType w:val="hybridMultilevel"/>
    <w:tmpl w:val="C40EF11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2126D3E"/>
    <w:multiLevelType w:val="hybridMultilevel"/>
    <w:tmpl w:val="AA2AA23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2310B0E"/>
    <w:multiLevelType w:val="hybridMultilevel"/>
    <w:tmpl w:val="8938D026"/>
    <w:lvl w:ilvl="0" w:tplc="EB28E27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2" w15:restartNumberingAfterBreak="0">
    <w:nsid w:val="46672BDA"/>
    <w:multiLevelType w:val="hybridMultilevel"/>
    <w:tmpl w:val="A88ED23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834475A"/>
    <w:multiLevelType w:val="hybridMultilevel"/>
    <w:tmpl w:val="43A4373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86B6648"/>
    <w:multiLevelType w:val="hybridMultilevel"/>
    <w:tmpl w:val="AF62EA3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B0372C9"/>
    <w:multiLevelType w:val="hybridMultilevel"/>
    <w:tmpl w:val="48ECF25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BD4462D"/>
    <w:multiLevelType w:val="hybridMultilevel"/>
    <w:tmpl w:val="8E221F1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ED625D7"/>
    <w:multiLevelType w:val="hybridMultilevel"/>
    <w:tmpl w:val="9904B982"/>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F941CF8"/>
    <w:multiLevelType w:val="hybridMultilevel"/>
    <w:tmpl w:val="C5C4A2B6"/>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9" w15:restartNumberingAfterBreak="0">
    <w:nsid w:val="56264822"/>
    <w:multiLevelType w:val="hybridMultilevel"/>
    <w:tmpl w:val="72E2E5E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7EA022D"/>
    <w:multiLevelType w:val="hybridMultilevel"/>
    <w:tmpl w:val="D618EBF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AE66C88"/>
    <w:multiLevelType w:val="hybridMultilevel"/>
    <w:tmpl w:val="C18CB3A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E5063EC"/>
    <w:multiLevelType w:val="hybridMultilevel"/>
    <w:tmpl w:val="90BC2A5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E830540"/>
    <w:multiLevelType w:val="hybridMultilevel"/>
    <w:tmpl w:val="A29E2BA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FA201C7"/>
    <w:multiLevelType w:val="hybridMultilevel"/>
    <w:tmpl w:val="EC88B87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BAF56F6"/>
    <w:multiLevelType w:val="hybridMultilevel"/>
    <w:tmpl w:val="E7C4CA3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E87111F"/>
    <w:multiLevelType w:val="hybridMultilevel"/>
    <w:tmpl w:val="A1E207A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0D55EB3"/>
    <w:multiLevelType w:val="hybridMultilevel"/>
    <w:tmpl w:val="27B0FB2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34B52A7"/>
    <w:multiLevelType w:val="hybridMultilevel"/>
    <w:tmpl w:val="3C4CBA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AA7352C"/>
    <w:multiLevelType w:val="hybridMultilevel"/>
    <w:tmpl w:val="4C5CC8B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8"/>
  </w:num>
  <w:num w:numId="2">
    <w:abstractNumId w:val="7"/>
  </w:num>
  <w:num w:numId="3">
    <w:abstractNumId w:val="17"/>
  </w:num>
  <w:num w:numId="4">
    <w:abstractNumId w:val="24"/>
  </w:num>
  <w:num w:numId="5">
    <w:abstractNumId w:val="27"/>
  </w:num>
  <w:num w:numId="6">
    <w:abstractNumId w:val="4"/>
  </w:num>
  <w:num w:numId="7">
    <w:abstractNumId w:val="8"/>
  </w:num>
  <w:num w:numId="8">
    <w:abstractNumId w:val="26"/>
  </w:num>
  <w:num w:numId="9">
    <w:abstractNumId w:val="0"/>
  </w:num>
  <w:num w:numId="10">
    <w:abstractNumId w:val="5"/>
  </w:num>
  <w:num w:numId="11">
    <w:abstractNumId w:val="13"/>
  </w:num>
  <w:num w:numId="12">
    <w:abstractNumId w:val="19"/>
  </w:num>
  <w:num w:numId="13">
    <w:abstractNumId w:val="37"/>
  </w:num>
  <w:num w:numId="14">
    <w:abstractNumId w:val="23"/>
  </w:num>
  <w:num w:numId="15">
    <w:abstractNumId w:val="38"/>
  </w:num>
  <w:num w:numId="16">
    <w:abstractNumId w:val="12"/>
  </w:num>
  <w:num w:numId="17">
    <w:abstractNumId w:val="29"/>
  </w:num>
  <w:num w:numId="18">
    <w:abstractNumId w:val="1"/>
  </w:num>
  <w:num w:numId="19">
    <w:abstractNumId w:val="10"/>
  </w:num>
  <w:num w:numId="20">
    <w:abstractNumId w:val="14"/>
  </w:num>
  <w:num w:numId="21">
    <w:abstractNumId w:val="30"/>
  </w:num>
  <w:num w:numId="22">
    <w:abstractNumId w:val="25"/>
  </w:num>
  <w:num w:numId="23">
    <w:abstractNumId w:val="16"/>
  </w:num>
  <w:num w:numId="24">
    <w:abstractNumId w:val="22"/>
  </w:num>
  <w:num w:numId="25">
    <w:abstractNumId w:val="33"/>
  </w:num>
  <w:num w:numId="26">
    <w:abstractNumId w:val="11"/>
  </w:num>
  <w:num w:numId="27">
    <w:abstractNumId w:val="6"/>
  </w:num>
  <w:num w:numId="28">
    <w:abstractNumId w:val="34"/>
  </w:num>
  <w:num w:numId="29">
    <w:abstractNumId w:val="18"/>
  </w:num>
  <w:num w:numId="30">
    <w:abstractNumId w:val="2"/>
  </w:num>
  <w:num w:numId="31">
    <w:abstractNumId w:val="9"/>
  </w:num>
  <w:num w:numId="32">
    <w:abstractNumId w:val="32"/>
  </w:num>
  <w:num w:numId="33">
    <w:abstractNumId w:val="39"/>
  </w:num>
  <w:num w:numId="34">
    <w:abstractNumId w:val="31"/>
  </w:num>
  <w:num w:numId="35">
    <w:abstractNumId w:val="20"/>
  </w:num>
  <w:num w:numId="36">
    <w:abstractNumId w:val="36"/>
  </w:num>
  <w:num w:numId="37">
    <w:abstractNumId w:val="15"/>
  </w:num>
  <w:num w:numId="38">
    <w:abstractNumId w:val="21"/>
  </w:num>
  <w:num w:numId="39">
    <w:abstractNumId w:val="3"/>
  </w:num>
  <w:num w:numId="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1A0"/>
    <w:rsid w:val="00082B0F"/>
    <w:rsid w:val="00086BDF"/>
    <w:rsid w:val="000E51C2"/>
    <w:rsid w:val="001D549B"/>
    <w:rsid w:val="001D57E2"/>
    <w:rsid w:val="001E56FA"/>
    <w:rsid w:val="0020056D"/>
    <w:rsid w:val="00260FD8"/>
    <w:rsid w:val="002A5371"/>
    <w:rsid w:val="002D7A22"/>
    <w:rsid w:val="00333F66"/>
    <w:rsid w:val="0034785C"/>
    <w:rsid w:val="003B6C66"/>
    <w:rsid w:val="003C5C35"/>
    <w:rsid w:val="00473EC8"/>
    <w:rsid w:val="00490B80"/>
    <w:rsid w:val="004B6C11"/>
    <w:rsid w:val="004B778C"/>
    <w:rsid w:val="00594496"/>
    <w:rsid w:val="00596328"/>
    <w:rsid w:val="005F3237"/>
    <w:rsid w:val="00632198"/>
    <w:rsid w:val="00695BA6"/>
    <w:rsid w:val="006F07D5"/>
    <w:rsid w:val="00732615"/>
    <w:rsid w:val="00757268"/>
    <w:rsid w:val="007C1C39"/>
    <w:rsid w:val="008027C8"/>
    <w:rsid w:val="0080785B"/>
    <w:rsid w:val="008111EE"/>
    <w:rsid w:val="00860245"/>
    <w:rsid w:val="00886C39"/>
    <w:rsid w:val="00893F0F"/>
    <w:rsid w:val="008E4212"/>
    <w:rsid w:val="00920912"/>
    <w:rsid w:val="0093433F"/>
    <w:rsid w:val="009636EE"/>
    <w:rsid w:val="009729DF"/>
    <w:rsid w:val="00984CCC"/>
    <w:rsid w:val="009F0114"/>
    <w:rsid w:val="009F230C"/>
    <w:rsid w:val="00A2192C"/>
    <w:rsid w:val="00A7615F"/>
    <w:rsid w:val="00A979A4"/>
    <w:rsid w:val="00AB4B1A"/>
    <w:rsid w:val="00AD10F7"/>
    <w:rsid w:val="00B143D9"/>
    <w:rsid w:val="00B25DC4"/>
    <w:rsid w:val="00B471A2"/>
    <w:rsid w:val="00B65D34"/>
    <w:rsid w:val="00BE4E12"/>
    <w:rsid w:val="00C171A0"/>
    <w:rsid w:val="00C96093"/>
    <w:rsid w:val="00CB714F"/>
    <w:rsid w:val="00CD4836"/>
    <w:rsid w:val="00D416C6"/>
    <w:rsid w:val="00D70D70"/>
    <w:rsid w:val="00DF6DDC"/>
    <w:rsid w:val="00E035F6"/>
    <w:rsid w:val="00E348F4"/>
    <w:rsid w:val="00E42269"/>
    <w:rsid w:val="00F75BF9"/>
    <w:rsid w:val="00FA3567"/>
    <w:rsid w:val="00FB31C4"/>
    <w:rsid w:val="00FD02D2"/>
    <w:rsid w:val="00FE5A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F8A97B4"/>
  <w15:chartTrackingRefBased/>
  <w15:docId w15:val="{20325137-6E08-4DAD-95E4-9E7C14326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character" w:default="1" w:styleId="Policepardfaut">
    <w:name w:val="Default Paragraph Font"/>
    <w:semiHidden/>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AD10F7"/>
    <w:rPr>
      <w:rFonts w:ascii="Comic Sans MS" w:eastAsia="Calibri" w:hAnsi="Comic Sans MS"/>
      <w:sz w:val="22"/>
      <w:szCs w:val="22"/>
      <w:lang w:eastAsia="en-US"/>
    </w:rPr>
  </w:style>
  <w:style w:type="paragraph" w:styleId="Corpsdetexte">
    <w:name w:val="Body Text"/>
    <w:basedOn w:val="Normal"/>
    <w:semiHidden/>
    <w:pPr>
      <w:ind w:right="-2"/>
    </w:pPr>
    <w:rPr>
      <w:sz w:val="20"/>
      <w:szCs w:val="20"/>
    </w:rPr>
  </w:style>
  <w:style w:type="character" w:customStyle="1" w:styleId="CorpsdetexteCar">
    <w:name w:val="Corps de texte Car"/>
    <w:basedOn w:val="Policepardfaut"/>
  </w:style>
  <w:style w:type="paragraph" w:styleId="NormalWeb">
    <w:name w:val="Normal (Web)"/>
    <w:basedOn w:val="Normal"/>
    <w:semiHidden/>
    <w:pPr>
      <w:spacing w:before="100" w:beforeAutospacing="1" w:after="119"/>
    </w:pPr>
  </w:style>
  <w:style w:type="paragraph" w:styleId="En-tte">
    <w:name w:val="header"/>
    <w:basedOn w:val="Normal"/>
    <w:semiHidden/>
    <w:pPr>
      <w:tabs>
        <w:tab w:val="center" w:pos="4536"/>
        <w:tab w:val="right" w:pos="9072"/>
      </w:tabs>
    </w:pPr>
    <w:rPr>
      <w:lang w:val="x-none" w:eastAsia="x-none"/>
    </w:rPr>
  </w:style>
  <w:style w:type="character" w:customStyle="1" w:styleId="En-tteCar">
    <w:name w:val="En-tête Car"/>
    <w:rPr>
      <w:sz w:val="24"/>
      <w:szCs w:val="24"/>
    </w:rPr>
  </w:style>
  <w:style w:type="paragraph" w:styleId="Pieddepage">
    <w:name w:val="footer"/>
    <w:basedOn w:val="Normal"/>
    <w:semiHidden/>
    <w:pPr>
      <w:tabs>
        <w:tab w:val="center" w:pos="4536"/>
        <w:tab w:val="right" w:pos="9072"/>
      </w:tabs>
    </w:pPr>
    <w:rPr>
      <w:lang w:val="x-none" w:eastAsia="x-none"/>
    </w:rPr>
  </w:style>
  <w:style w:type="character" w:customStyle="1" w:styleId="PieddepageCar">
    <w:name w:val="Pied de page Car"/>
    <w:rPr>
      <w:sz w:val="24"/>
      <w:szCs w:val="24"/>
    </w:rPr>
  </w:style>
  <w:style w:type="paragraph" w:styleId="Textedebulles">
    <w:name w:val="Balloon Text"/>
    <w:basedOn w:val="Normal"/>
    <w:rPr>
      <w:rFonts w:ascii="Segoe UI" w:hAnsi="Segoe UI"/>
      <w:sz w:val="18"/>
      <w:szCs w:val="18"/>
      <w:lang w:val="x-none" w:eastAsia="x-none"/>
    </w:rPr>
  </w:style>
  <w:style w:type="character" w:customStyle="1" w:styleId="TextedebullesCar">
    <w:name w:val="Texte de bulles Car"/>
    <w:rPr>
      <w:rFonts w:ascii="Segoe UI" w:hAnsi="Segoe UI" w:cs="Segoe UI"/>
      <w:sz w:val="18"/>
      <w:szCs w:val="18"/>
    </w:rPr>
  </w:style>
  <w:style w:type="table" w:styleId="Grilledutableau">
    <w:name w:val="Table Grid"/>
    <w:basedOn w:val="TableauNormal"/>
    <w:uiPriority w:val="39"/>
    <w:rsid w:val="00473E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B25DC4"/>
  </w:style>
  <w:style w:type="character" w:styleId="Textedelespacerserv">
    <w:name w:val="Placeholder Text"/>
    <w:basedOn w:val="Policepardfaut"/>
    <w:uiPriority w:val="99"/>
    <w:semiHidden/>
    <w:rsid w:val="00886C3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D6D44-AED4-475F-898E-79518CDBC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853</Words>
  <Characters>5506</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Nom, Prénom :</vt:lpstr>
    </vt:vector>
  </TitlesOfParts>
  <Company>Hewlett-Packard Company</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Prénom :</dc:title>
  <dc:subject/>
  <dc:creator>Mme Bec</dc:creator>
  <cp:keywords/>
  <cp:lastModifiedBy>Noémie Nakache</cp:lastModifiedBy>
  <cp:revision>4</cp:revision>
  <cp:lastPrinted>2017-04-23T14:41:00Z</cp:lastPrinted>
  <dcterms:created xsi:type="dcterms:W3CDTF">2018-04-12T14:06:00Z</dcterms:created>
  <dcterms:modified xsi:type="dcterms:W3CDTF">2018-04-12T14:08:00Z</dcterms:modified>
</cp:coreProperties>
</file>