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53F" w:rsidRPr="00445B1B" w:rsidRDefault="001D753F" w:rsidP="00445B1B">
      <w:pPr>
        <w:rPr>
          <w:rFonts w:cstheme="minorHAnsi"/>
          <w:sz w:val="28"/>
          <w:szCs w:val="28"/>
        </w:rPr>
      </w:pPr>
    </w:p>
    <w:p w:rsidR="00124EA1" w:rsidRDefault="00124EA1" w:rsidP="00445B1B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 xml:space="preserve">L’épreuve orale de mathématiques est constituée d’une préparation d’une </w:t>
      </w:r>
      <w:r w:rsidR="00445B1B" w:rsidRPr="00445B1B">
        <w:rPr>
          <w:rFonts w:cstheme="minorHAnsi"/>
          <w:sz w:val="28"/>
          <w:szCs w:val="28"/>
        </w:rPr>
        <w:t>heure suivie</w:t>
      </w:r>
      <w:r w:rsidRPr="00445B1B">
        <w:rPr>
          <w:rFonts w:cstheme="minorHAnsi"/>
          <w:sz w:val="28"/>
          <w:szCs w:val="28"/>
        </w:rPr>
        <w:t xml:space="preserve"> d’un exposé de 15 minutes et d’un entretien de 20 </w:t>
      </w:r>
      <w:r w:rsidR="00445B1B" w:rsidRPr="00445B1B">
        <w:rPr>
          <w:rFonts w:cstheme="minorHAnsi"/>
          <w:sz w:val="28"/>
          <w:szCs w:val="28"/>
        </w:rPr>
        <w:t>minutes.</w:t>
      </w:r>
    </w:p>
    <w:p w:rsidR="00445B1B" w:rsidRPr="00445B1B" w:rsidRDefault="00445B1B" w:rsidP="00445B1B">
      <w:pPr>
        <w:pStyle w:val="Paragraphedeliste"/>
        <w:ind w:left="644"/>
        <w:jc w:val="both"/>
        <w:rPr>
          <w:rFonts w:cstheme="minorHAnsi"/>
          <w:sz w:val="28"/>
          <w:szCs w:val="28"/>
        </w:rPr>
      </w:pPr>
    </w:p>
    <w:p w:rsidR="00445B1B" w:rsidRDefault="00124EA1" w:rsidP="00445B1B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 xml:space="preserve">Vous pouvez utiliser votre </w:t>
      </w:r>
      <w:r w:rsidR="00445B1B" w:rsidRPr="00445B1B">
        <w:rPr>
          <w:rFonts w:cstheme="minorHAnsi"/>
          <w:sz w:val="28"/>
          <w:szCs w:val="28"/>
        </w:rPr>
        <w:t>calculatrice,</w:t>
      </w:r>
      <w:r w:rsidRPr="00445B1B">
        <w:rPr>
          <w:rFonts w:cstheme="minorHAnsi"/>
          <w:sz w:val="28"/>
          <w:szCs w:val="28"/>
        </w:rPr>
        <w:t xml:space="preserve"> les logiciels mis à votre disposition </w:t>
      </w:r>
      <w:r w:rsidRPr="00445B1B">
        <w:rPr>
          <w:rFonts w:cstheme="minorHAnsi"/>
          <w:sz w:val="28"/>
          <w:szCs w:val="28"/>
        </w:rPr>
        <w:t>et du brouillon.</w:t>
      </w:r>
      <w:r w:rsidR="00445B1B" w:rsidRPr="00445B1B">
        <w:rPr>
          <w:rFonts w:cstheme="minorHAnsi"/>
          <w:sz w:val="28"/>
          <w:szCs w:val="28"/>
        </w:rPr>
        <w:t xml:space="preserve"> V</w:t>
      </w:r>
      <w:r w:rsidR="00445B1B" w:rsidRPr="00445B1B">
        <w:rPr>
          <w:rFonts w:cstheme="minorHAnsi"/>
          <w:sz w:val="28"/>
          <w:szCs w:val="28"/>
        </w:rPr>
        <w:t>ous</w:t>
      </w:r>
      <w:r w:rsidR="00445B1B" w:rsidRPr="00445B1B">
        <w:rPr>
          <w:rFonts w:cstheme="minorHAnsi"/>
          <w:sz w:val="28"/>
          <w:szCs w:val="28"/>
        </w:rPr>
        <w:t xml:space="preserve"> </w:t>
      </w:r>
      <w:r w:rsidR="00445B1B" w:rsidRPr="00445B1B">
        <w:rPr>
          <w:rFonts w:cstheme="minorHAnsi"/>
          <w:sz w:val="28"/>
          <w:szCs w:val="28"/>
        </w:rPr>
        <w:t>enregistrerez vos fichiers sur cl</w:t>
      </w:r>
      <w:r w:rsidR="00445B1B">
        <w:rPr>
          <w:rFonts w:cstheme="minorHAnsi"/>
          <w:sz w:val="28"/>
          <w:szCs w:val="28"/>
        </w:rPr>
        <w:t>é</w:t>
      </w:r>
      <w:r w:rsidR="00445B1B" w:rsidRPr="00445B1B">
        <w:rPr>
          <w:rFonts w:cstheme="minorHAnsi"/>
          <w:sz w:val="28"/>
          <w:szCs w:val="28"/>
        </w:rPr>
        <w:t xml:space="preserve"> </w:t>
      </w:r>
      <w:proofErr w:type="spellStart"/>
      <w:r w:rsidR="00445B1B" w:rsidRPr="00445B1B">
        <w:rPr>
          <w:rFonts w:cstheme="minorHAnsi"/>
          <w:sz w:val="28"/>
          <w:szCs w:val="28"/>
        </w:rPr>
        <w:t>usb</w:t>
      </w:r>
      <w:proofErr w:type="spellEnd"/>
      <w:r w:rsidR="00445B1B" w:rsidRPr="00445B1B">
        <w:rPr>
          <w:rFonts w:cstheme="minorHAnsi"/>
          <w:sz w:val="28"/>
          <w:szCs w:val="28"/>
        </w:rPr>
        <w:t xml:space="preserve"> fournie par le centre d’examen</w:t>
      </w:r>
      <w:r w:rsidR="00445B1B" w:rsidRPr="00445B1B">
        <w:rPr>
          <w:rFonts w:cstheme="minorHAnsi"/>
          <w:sz w:val="28"/>
          <w:szCs w:val="28"/>
        </w:rPr>
        <w:t>. Votre préparation</w:t>
      </w:r>
      <w:r w:rsidR="00445B1B" w:rsidRPr="00445B1B">
        <w:rPr>
          <w:rFonts w:cstheme="minorHAnsi"/>
          <w:sz w:val="28"/>
          <w:szCs w:val="28"/>
        </w:rPr>
        <w:t xml:space="preserve"> n’est pas destinée à l’examinateur, elle vous servira pendant l’oral</w:t>
      </w:r>
      <w:r w:rsidR="00445B1B">
        <w:rPr>
          <w:rFonts w:cstheme="minorHAnsi"/>
          <w:sz w:val="28"/>
          <w:szCs w:val="28"/>
        </w:rPr>
        <w:t>.</w:t>
      </w:r>
      <w:r w:rsidR="00445B1B" w:rsidRPr="00445B1B">
        <w:rPr>
          <w:rFonts w:cstheme="minorHAnsi"/>
          <w:sz w:val="28"/>
          <w:szCs w:val="28"/>
        </w:rPr>
        <w:t xml:space="preserve"> </w:t>
      </w:r>
      <w:r w:rsidR="00445B1B" w:rsidRPr="00445B1B">
        <w:rPr>
          <w:rFonts w:cstheme="minorHAnsi"/>
          <w:sz w:val="28"/>
          <w:szCs w:val="28"/>
        </w:rPr>
        <w:t>Vous devez présenter vos résultats et vos démarches</w:t>
      </w:r>
      <w:r w:rsidR="00445B1B">
        <w:rPr>
          <w:rFonts w:cstheme="minorHAnsi"/>
          <w:sz w:val="28"/>
          <w:szCs w:val="28"/>
        </w:rPr>
        <w:t xml:space="preserve"> </w:t>
      </w:r>
      <w:r w:rsidR="00445B1B" w:rsidRPr="00445B1B">
        <w:rPr>
          <w:rFonts w:cstheme="minorHAnsi"/>
          <w:sz w:val="28"/>
          <w:szCs w:val="28"/>
        </w:rPr>
        <w:t xml:space="preserve">engagées </w:t>
      </w:r>
      <w:r w:rsidR="00445B1B" w:rsidRPr="00445B1B">
        <w:rPr>
          <w:rFonts w:cstheme="minorHAnsi"/>
          <w:sz w:val="28"/>
          <w:szCs w:val="28"/>
        </w:rPr>
        <w:t>même</w:t>
      </w:r>
      <w:r w:rsidR="00445B1B" w:rsidRPr="00445B1B">
        <w:rPr>
          <w:rFonts w:cstheme="minorHAnsi"/>
          <w:sz w:val="28"/>
          <w:szCs w:val="28"/>
        </w:rPr>
        <w:t xml:space="preserve"> inaboutie</w:t>
      </w:r>
      <w:r w:rsidR="00445B1B">
        <w:rPr>
          <w:rFonts w:cstheme="minorHAnsi"/>
          <w:sz w:val="28"/>
          <w:szCs w:val="28"/>
        </w:rPr>
        <w:t>s</w:t>
      </w:r>
      <w:r w:rsidR="00445B1B" w:rsidRPr="00445B1B">
        <w:rPr>
          <w:rFonts w:cstheme="minorHAnsi"/>
          <w:sz w:val="28"/>
          <w:szCs w:val="28"/>
        </w:rPr>
        <w:t xml:space="preserve"> </w:t>
      </w:r>
      <w:r w:rsidR="00445B1B" w:rsidRPr="0093102D">
        <w:rPr>
          <w:rFonts w:cstheme="minorHAnsi"/>
          <w:b/>
          <w:sz w:val="28"/>
          <w:szCs w:val="28"/>
        </w:rPr>
        <w:t>oralement</w:t>
      </w:r>
      <w:r w:rsidR="00445B1B" w:rsidRPr="00445B1B">
        <w:rPr>
          <w:rFonts w:cstheme="minorHAnsi"/>
          <w:sz w:val="28"/>
          <w:szCs w:val="28"/>
        </w:rPr>
        <w:t xml:space="preserve"> à l’examinateur</w:t>
      </w:r>
      <w:r w:rsidR="00445B1B">
        <w:rPr>
          <w:rFonts w:cstheme="minorHAnsi"/>
          <w:sz w:val="28"/>
          <w:szCs w:val="28"/>
        </w:rPr>
        <w:t>.</w:t>
      </w:r>
    </w:p>
    <w:p w:rsidR="00445B1B" w:rsidRPr="00445B1B" w:rsidRDefault="00445B1B" w:rsidP="00445B1B">
      <w:pPr>
        <w:pStyle w:val="Paragraphedeliste"/>
        <w:rPr>
          <w:rFonts w:cstheme="minorHAnsi"/>
          <w:sz w:val="28"/>
          <w:szCs w:val="28"/>
        </w:rPr>
      </w:pPr>
      <w:bookmarkStart w:id="0" w:name="_GoBack"/>
      <w:bookmarkEnd w:id="0"/>
    </w:p>
    <w:p w:rsidR="00445B1B" w:rsidRPr="00445B1B" w:rsidRDefault="00445B1B" w:rsidP="00445B1B">
      <w:pPr>
        <w:pStyle w:val="Paragraphedeliste"/>
        <w:ind w:left="644"/>
        <w:jc w:val="both"/>
        <w:rPr>
          <w:rFonts w:cstheme="minorHAnsi"/>
          <w:sz w:val="28"/>
          <w:szCs w:val="28"/>
        </w:rPr>
      </w:pPr>
    </w:p>
    <w:p w:rsidR="00124EA1" w:rsidRDefault="00124EA1" w:rsidP="00445B1B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 xml:space="preserve">Les </w:t>
      </w:r>
      <w:r w:rsidR="0096667D">
        <w:rPr>
          <w:rFonts w:cstheme="minorHAnsi"/>
          <w:sz w:val="28"/>
          <w:szCs w:val="28"/>
        </w:rPr>
        <w:t>exercices</w:t>
      </w:r>
      <w:r w:rsidRPr="00445B1B">
        <w:rPr>
          <w:rFonts w:cstheme="minorHAnsi"/>
          <w:sz w:val="28"/>
          <w:szCs w:val="28"/>
        </w:rPr>
        <w:t xml:space="preserve"> qui suivent constituent une base pour votre exposé et l’entretien qui suivra</w:t>
      </w:r>
      <w:r w:rsidR="00445B1B" w:rsidRPr="00445B1B">
        <w:rPr>
          <w:rFonts w:cstheme="minorHAnsi"/>
          <w:sz w:val="28"/>
          <w:szCs w:val="28"/>
        </w:rPr>
        <w:t xml:space="preserve"> </w:t>
      </w:r>
      <w:r w:rsidRPr="00445B1B">
        <w:rPr>
          <w:rFonts w:cstheme="minorHAnsi"/>
          <w:sz w:val="28"/>
          <w:szCs w:val="28"/>
        </w:rPr>
        <w:t>: La démarche et la pertinence des justifications seront valorisées.</w:t>
      </w:r>
    </w:p>
    <w:p w:rsidR="00445B1B" w:rsidRPr="00445B1B" w:rsidRDefault="00445B1B" w:rsidP="00445B1B">
      <w:pPr>
        <w:pStyle w:val="Paragraphedeliste"/>
        <w:ind w:left="644"/>
        <w:jc w:val="both"/>
        <w:rPr>
          <w:rFonts w:cstheme="minorHAnsi"/>
          <w:sz w:val="28"/>
          <w:szCs w:val="28"/>
        </w:rPr>
      </w:pPr>
    </w:p>
    <w:p w:rsidR="00124EA1" w:rsidRDefault="00124EA1" w:rsidP="00445B1B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Des questions complémentaires peuvent vous être posées au cours de l’entretien.</w:t>
      </w:r>
    </w:p>
    <w:p w:rsidR="00445B1B" w:rsidRPr="00445B1B" w:rsidRDefault="00445B1B" w:rsidP="00445B1B">
      <w:pPr>
        <w:pStyle w:val="Paragraphedeliste"/>
        <w:rPr>
          <w:rFonts w:cstheme="minorHAnsi"/>
          <w:sz w:val="28"/>
          <w:szCs w:val="28"/>
        </w:rPr>
      </w:pPr>
    </w:p>
    <w:p w:rsidR="00445B1B" w:rsidRPr="00445B1B" w:rsidRDefault="00445B1B" w:rsidP="00445B1B">
      <w:pPr>
        <w:pStyle w:val="Paragraphedeliste"/>
        <w:ind w:left="644"/>
        <w:jc w:val="both"/>
        <w:rPr>
          <w:rFonts w:cstheme="minorHAnsi"/>
          <w:sz w:val="28"/>
          <w:szCs w:val="28"/>
        </w:rPr>
      </w:pPr>
    </w:p>
    <w:p w:rsidR="00445B1B" w:rsidRPr="00445B1B" w:rsidRDefault="00445B1B" w:rsidP="00445B1B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L’énoncé</w:t>
      </w:r>
      <w:r w:rsidRPr="00445B1B">
        <w:rPr>
          <w:rFonts w:cstheme="minorHAnsi"/>
          <w:sz w:val="28"/>
          <w:szCs w:val="28"/>
        </w:rPr>
        <w:t xml:space="preserve"> </w:t>
      </w:r>
      <w:r w:rsidRPr="00445B1B">
        <w:rPr>
          <w:rFonts w:cstheme="minorHAnsi"/>
          <w:sz w:val="28"/>
          <w:szCs w:val="28"/>
        </w:rPr>
        <w:t>du sujet sera rendu à l’examinateur à la fin de l’entretien</w:t>
      </w:r>
      <w:r w:rsidRPr="00445B1B">
        <w:rPr>
          <w:rFonts w:cstheme="minorHAnsi"/>
          <w:sz w:val="28"/>
          <w:szCs w:val="28"/>
        </w:rPr>
        <w:t xml:space="preserve">. </w:t>
      </w:r>
    </w:p>
    <w:p w:rsidR="00124EA1" w:rsidRPr="00445B1B" w:rsidRDefault="00124EA1" w:rsidP="00445B1B">
      <w:pPr>
        <w:jc w:val="both"/>
        <w:rPr>
          <w:rFonts w:cstheme="minorHAnsi"/>
          <w:sz w:val="28"/>
          <w:szCs w:val="28"/>
        </w:rPr>
      </w:pPr>
    </w:p>
    <w:sectPr w:rsidR="00124EA1" w:rsidRPr="00445B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87104"/>
    <w:multiLevelType w:val="hybridMultilevel"/>
    <w:tmpl w:val="F01CFE2A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4D"/>
    <w:rsid w:val="00124EA1"/>
    <w:rsid w:val="001D753F"/>
    <w:rsid w:val="00212BEA"/>
    <w:rsid w:val="003D7BE4"/>
    <w:rsid w:val="00434896"/>
    <w:rsid w:val="00445B1B"/>
    <w:rsid w:val="004F43A5"/>
    <w:rsid w:val="005321F5"/>
    <w:rsid w:val="0060613F"/>
    <w:rsid w:val="007768DA"/>
    <w:rsid w:val="00807761"/>
    <w:rsid w:val="00824E1D"/>
    <w:rsid w:val="008E0753"/>
    <w:rsid w:val="0093102D"/>
    <w:rsid w:val="0096667D"/>
    <w:rsid w:val="00A22E75"/>
    <w:rsid w:val="00B02B58"/>
    <w:rsid w:val="00B929AE"/>
    <w:rsid w:val="00D4254D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7CA0"/>
  <w15:chartTrackingRefBased/>
  <w15:docId w15:val="{42E02BEE-74BC-424D-A706-179BCD52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4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dcterms:created xsi:type="dcterms:W3CDTF">2019-04-10T14:08:00Z</dcterms:created>
  <dcterms:modified xsi:type="dcterms:W3CDTF">2019-04-10T16:09:00Z</dcterms:modified>
</cp:coreProperties>
</file>