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blx7emvdb0k5" w:id="0"/>
      <w:bookmarkEnd w:id="0"/>
      <w:r w:rsidDel="00000000" w:rsidR="00000000" w:rsidRPr="00000000">
        <w:rPr>
          <w:rtl w:val="0"/>
        </w:rPr>
        <w:t xml:space="preserve">Chaînes de Markov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83y9nyslzws8" w:id="1"/>
      <w:bookmarkEnd w:id="1"/>
      <w:r w:rsidDel="00000000" w:rsidR="00000000" w:rsidRPr="00000000">
        <w:rPr>
          <w:rtl w:val="0"/>
        </w:rPr>
        <w:t xml:space="preserve">Exercice 1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4434975</wp:posOffset>
            </wp:positionH>
            <wp:positionV relativeFrom="paragraph">
              <wp:posOffset>542925</wp:posOffset>
            </wp:positionV>
            <wp:extent cx="2049713" cy="1291229"/>
            <wp:effectExtent b="0" l="0" r="0" t="0"/>
            <wp:wrapSquare wrapText="bothSides" distB="114300" distT="114300" distL="114300" distR="11430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49713" cy="129122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Une étude réalisée chaque hiver sur une population composée de personnes qui peuvent pratiquer le ski de piste ou le snowboard.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L'étude révèle que :</w:t>
      </w:r>
    </w:p>
    <w:p w:rsidR="00000000" w:rsidDel="00000000" w:rsidP="00000000" w:rsidRDefault="00000000" w:rsidRPr="00000000" w14:paraId="00000005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 une personne pratique le ski de piste, alors la probabilité qu'il pratique le snowboard l’hiver suivant est égal à 0,2,</w:t>
      </w:r>
    </w:p>
    <w:p w:rsidR="00000000" w:rsidDel="00000000" w:rsidP="00000000" w:rsidRDefault="00000000" w:rsidRPr="00000000" w14:paraId="00000006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 une</w:t>
      </w:r>
      <w:r w:rsidDel="00000000" w:rsidR="00000000" w:rsidRPr="00000000">
        <w:rPr>
          <w:rtl w:val="0"/>
        </w:rPr>
        <w:t xml:space="preserve"> personne pratique le snowboard, alors la probabilité qu’il pratique le ski de piste l’hiver suivant est égale à 0,3. </w:t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rtl w:val="0"/>
        </w:rPr>
        <w:t xml:space="preserve">On note </w:t>
      </w:r>
      <m:oMath>
        <m:r>
          <w:rPr/>
          <m:t xml:space="preserve">S</m:t>
        </m:r>
      </m:oMath>
      <w:r w:rsidDel="00000000" w:rsidR="00000000" w:rsidRPr="00000000">
        <w:rPr>
          <w:rtl w:val="0"/>
        </w:rPr>
        <w:t xml:space="preserve"> l'état “la personne pratique le ski de piste” et par </w:t>
      </w:r>
      <m:oMath>
        <m:acc>
          <m:accPr>
            <m:chr m:val="̄"/>
            <m:ctrlPr>
              <w:rPr/>
            </m:ctrlPr>
          </m:accPr>
          <m:e>
            <m:r>
              <w:rPr/>
              <m:t xml:space="preserve">S</m:t>
            </m:r>
          </m:e>
        </m:acc>
      </m:oMath>
      <w:r w:rsidDel="00000000" w:rsidR="00000000" w:rsidRPr="00000000">
        <w:rPr>
          <w:rtl w:val="0"/>
        </w:rPr>
        <w:t xml:space="preserve"> l'état “la personne pratique le snowboard”. On note également pour tout entier naturel </w:t>
      </w:r>
      <m:oMath>
        <m:r>
          <w:rPr/>
          <m:t xml:space="preserve">n</m:t>
        </m:r>
      </m:oMath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ind w:left="720" w:hanging="360"/>
        <w:rPr>
          <w:u w:val="none"/>
        </w:rPr>
      </w:pPr>
      <m:oMath>
        <m:sSub>
          <m:sSubPr>
            <m:ctrlPr>
              <w:rPr/>
            </m:ctrlPr>
          </m:sSubPr>
          <m:e>
            <m:r>
              <w:rPr/>
              <m:t xml:space="preserve">p</m:t>
            </m:r>
          </m:e>
          <m:sub>
            <m:r>
              <w:rPr/>
              <m:t xml:space="preserve">n</m:t>
            </m:r>
          </m:sub>
        </m:sSub>
      </m:oMath>
      <w:r w:rsidDel="00000000" w:rsidR="00000000" w:rsidRPr="00000000">
        <w:rPr>
          <w:rtl w:val="0"/>
        </w:rPr>
        <w:t xml:space="preserve"> la probabilité qu'une personne pratique le ski de piste lors du </w:t>
      </w:r>
      <m:oMath>
        <m:r>
          <w:rPr/>
          <m:t xml:space="preserve">n-</m:t>
        </m:r>
      </m:oMath>
      <w:r w:rsidDel="00000000" w:rsidR="00000000" w:rsidRPr="00000000">
        <w:rPr>
          <w:rtl w:val="0"/>
        </w:rPr>
        <w:t xml:space="preserve">ième hiver,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ind w:left="720" w:hanging="360"/>
        <w:rPr>
          <w:u w:val="none"/>
        </w:rPr>
      </w:pPr>
      <m:oMath>
        <m:sSub>
          <m:sSubPr>
            <m:ctrlPr>
              <w:rPr/>
            </m:ctrlPr>
          </m:sSubPr>
          <m:e>
            <m:r>
              <w:rPr/>
              <m:t xml:space="preserve">q</m:t>
            </m:r>
          </m:e>
          <m:sub>
            <m:r>
              <w:rPr/>
              <m:t xml:space="preserve">n</m:t>
            </m:r>
          </m:sub>
        </m:sSub>
      </m:oMath>
      <w:r w:rsidDel="00000000" w:rsidR="00000000" w:rsidRPr="00000000">
        <w:rPr>
          <w:rtl w:val="0"/>
        </w:rPr>
        <w:t xml:space="preserve"> la probabilité qu'une personne pratique le snowboard lors du </w:t>
      </w:r>
      <m:oMath>
        <m:r>
          <w:rPr/>
          <m:t xml:space="preserve">n-</m:t>
        </m:r>
      </m:oMath>
      <w:r w:rsidDel="00000000" w:rsidR="00000000" w:rsidRPr="00000000">
        <w:rPr>
          <w:rtl w:val="0"/>
        </w:rPr>
        <w:t xml:space="preserve">ième hiver,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ind w:left="720" w:hanging="360"/>
        <w:rPr>
          <w:u w:val="none"/>
        </w:rPr>
      </w:pPr>
      <m:oMath>
        <m:sSub>
          <m:sSubPr>
            <m:ctrlPr>
              <w:rPr/>
            </m:ctrlPr>
          </m:sSubPr>
          <m:e>
            <m:r>
              <w:rPr/>
              <m:t xml:space="preserve">P</m:t>
            </m:r>
          </m:e>
          <m:sub>
            <m:r>
              <w:rPr/>
              <m:t xml:space="preserve">n</m:t>
            </m:r>
          </m:sub>
        </m:sSub>
        <m:r>
          <w:rPr/>
          <m:t xml:space="preserve">=(</m:t>
        </m:r>
        <m:sSub>
          <m:sSubPr>
            <m:ctrlPr>
              <w:rPr/>
            </m:ctrlPr>
          </m:sSubPr>
          <m:e>
            <m:r>
              <w:rPr/>
              <m:t xml:space="preserve">p</m:t>
            </m:r>
          </m:e>
          <m:sub>
            <m:r>
              <w:rPr/>
              <m:t xml:space="preserve">n</m:t>
            </m:r>
          </m:sub>
        </m:sSub>
        <m:r>
          <w:rPr/>
          <m:t xml:space="preserve">  </m:t>
        </m:r>
        <m:sSub>
          <m:sSubPr>
            <m:ctrlPr>
              <w:rPr/>
            </m:ctrlPr>
          </m:sSubPr>
          <m:e>
            <m:r>
              <w:rPr/>
              <m:t xml:space="preserve">q</m:t>
            </m:r>
          </m:e>
          <m:sub>
            <m:r>
              <w:rPr/>
              <m:t xml:space="preserve">n</m:t>
            </m:r>
          </m:sub>
        </m:sSub>
        <m:r>
          <w:rPr/>
          <m:t xml:space="preserve">)</m:t>
        </m:r>
      </m:oMath>
      <w:r w:rsidDel="00000000" w:rsidR="00000000" w:rsidRPr="00000000">
        <w:rPr>
          <w:rtl w:val="0"/>
        </w:rPr>
        <w:t xml:space="preserve"> la matrice ligne donnant l'état probabiliste du système lors du </w:t>
      </w:r>
      <m:oMath>
        <m:r>
          <w:rPr/>
          <m:t xml:space="preserve">n-</m:t>
        </m:r>
      </m:oMath>
      <w:r w:rsidDel="00000000" w:rsidR="00000000" w:rsidRPr="00000000">
        <w:rPr>
          <w:rtl w:val="0"/>
        </w:rPr>
        <w:t xml:space="preserve">ième</w:t>
      </w:r>
      <w:r w:rsidDel="00000000" w:rsidR="00000000" w:rsidRPr="00000000">
        <w:rPr>
          <w:rtl w:val="0"/>
        </w:rPr>
        <w:t xml:space="preserve"> hiver. </w:t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tl w:val="0"/>
        </w:rPr>
        <w:t xml:space="preserve">On suppose que la population initiale ne comporte que des personnes pratiquant le ski de piste, on a donc </w:t>
      </w:r>
      <m:oMath>
        <m:sSub>
          <m:sSubPr>
            <m:ctrlPr>
              <w:rPr/>
            </m:ctrlPr>
          </m:sSubPr>
          <m:e>
            <m:r>
              <w:rPr/>
              <m:t xml:space="preserve">P</m:t>
            </m:r>
          </m:e>
          <m:sub>
            <m:r>
              <w:rPr/>
              <m:t xml:space="preserve">0</m:t>
            </m:r>
          </m:sub>
        </m:sSub>
        <m:r>
          <w:rPr/>
          <m:t xml:space="preserve">=(1  0)</m:t>
        </m:r>
      </m:oMath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Représenter la situation à l'aide d'un graphe probabiliste de sommets </w:t>
      </w:r>
      <m:oMath>
        <m:r>
          <w:rPr/>
          <m:t xml:space="preserve">S</m:t>
        </m:r>
      </m:oMath>
      <w:r w:rsidDel="00000000" w:rsidR="00000000" w:rsidRPr="00000000">
        <w:rPr>
          <w:rtl w:val="0"/>
        </w:rPr>
        <w:t xml:space="preserve"> et </w:t>
      </w:r>
      <m:oMath>
        <m:acc>
          <m:accPr>
            <m:chr m:val="̄"/>
            <m:ctrlPr>
              <w:rPr/>
            </m:ctrlPr>
          </m:accPr>
          <m:e>
            <m:r>
              <w:rPr/>
              <m:t xml:space="preserve">S</m:t>
            </m:r>
          </m:e>
        </m:acc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Donner la matrice de transition </w:t>
      </w:r>
      <m:oMath>
        <m:r>
          <w:rPr/>
          <m:t xml:space="preserve">M</m:t>
        </m:r>
      </m:oMath>
      <w:r w:rsidDel="00000000" w:rsidR="00000000" w:rsidRPr="00000000">
        <w:rPr>
          <w:rtl w:val="0"/>
        </w:rPr>
        <w:t xml:space="preserve"> de ce graphe probabiliste. 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Déterminer l’état probabiliste </w:t>
      </w:r>
      <m:oMath>
        <m:sSub>
          <m:sSubPr>
            <m:ctrlPr>
              <w:rPr/>
            </m:ctrlPr>
          </m:sSubPr>
          <m:e>
            <m:r>
              <w:rPr/>
              <m:t xml:space="preserve">P</m:t>
            </m:r>
          </m:e>
          <m:sub>
            <m:r>
              <w:rPr/>
              <m:t xml:space="preserve">1</m:t>
            </m:r>
          </m:sub>
        </m:sSub>
      </m:oMath>
      <w:r w:rsidDel="00000000" w:rsidR="00000000" w:rsidRPr="00000000">
        <w:rPr>
          <w:rtl w:val="0"/>
        </w:rPr>
        <w:t xml:space="preserve">. Interpréter le résultat obtenu.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Calculer </w:t>
      </w:r>
      <m:oMath>
        <m:sSup>
          <m:sSupPr>
            <m:ctrlPr>
              <w:rPr/>
            </m:ctrlPr>
          </m:sSupPr>
          <m:e>
            <m:r>
              <w:rPr/>
              <m:t xml:space="preserve">M</m:t>
            </m:r>
          </m:e>
          <m:sup>
            <m:r>
              <w:rPr/>
              <m:t xml:space="preserve">2</m:t>
            </m:r>
          </m:sup>
        </m:sSup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Déterminer l'état probabiliste </w:t>
      </w:r>
      <m:oMath>
        <m:sSub>
          <m:sSubPr>
            <m:ctrlPr>
              <w:rPr/>
            </m:ctrlPr>
          </m:sSubPr>
          <m:e>
            <m:r>
              <w:rPr/>
              <m:t xml:space="preserve">P</m:t>
            </m:r>
          </m:e>
          <m:sub>
            <m:r>
              <w:rPr/>
              <m:t xml:space="preserve">2</m:t>
            </m:r>
          </m:sub>
        </m:sSub>
      </m:oMath>
      <w:r w:rsidDel="00000000" w:rsidR="00000000" w:rsidRPr="00000000">
        <w:rPr>
          <w:rtl w:val="0"/>
        </w:rPr>
        <w:t xml:space="preserve">. Interpréter le résultat obtenu.</w:t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gthhudklizil" w:id="2"/>
      <w:bookmarkEnd w:id="2"/>
      <w:r w:rsidDel="00000000" w:rsidR="00000000" w:rsidRPr="00000000">
        <w:rPr>
          <w:rtl w:val="0"/>
        </w:rPr>
        <w:t xml:space="preserve">Exercice 2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4438650</wp:posOffset>
            </wp:positionH>
            <wp:positionV relativeFrom="paragraph">
              <wp:posOffset>628650</wp:posOffset>
            </wp:positionV>
            <wp:extent cx="2047875" cy="1167480"/>
            <wp:effectExtent b="0" l="0" r="0" t="0"/>
            <wp:wrapSquare wrapText="bothSides" distB="114300" distT="114300" distL="114300" distR="114300"/>
            <wp:docPr id="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 b="0" l="13484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11674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Un club de sport propose à ses adhérents deux types d'abonnement : 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l'abonnement de type A qui donne accès à toutes les installations sportives,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l'abonnement de type B qui, en plus de toutes les installations sportives, donne accès au sauna, au hammam et au jacuzzi.</w:t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>
          <w:rtl w:val="0"/>
        </w:rPr>
        <w:t xml:space="preserve">Chaque adhérent doit choisir un des deux types d'abonnement.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La première année, 80 % des adhérents choisissent l'abonnement de type A.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On considère ensuite que 30 % des adhérents ayant un abonnement de type A changent d'abonnement l'année suivante, tandis que 10 % des adhérents ayant un abonnement de type B changent d'abonnement l'année suivante.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Soit </w:t>
      </w:r>
      <m:oMath>
        <m:r>
          <w:rPr/>
          <m:t xml:space="preserve">n</m:t>
        </m:r>
      </m:oMath>
      <w:r w:rsidDel="00000000" w:rsidR="00000000" w:rsidRPr="00000000">
        <w:rPr>
          <w:rtl w:val="0"/>
        </w:rPr>
        <w:t xml:space="preserve"> un entier supérieur à 0. On note :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m:oMath>
        <m:sSub>
          <m:sSubPr>
            <m:ctrlPr>
              <w:rPr/>
            </m:ctrlPr>
          </m:sSubPr>
          <m:e>
            <m:r>
              <w:rPr/>
              <m:t xml:space="preserve">a</m:t>
            </m:r>
          </m:e>
          <m:sub>
            <m:r>
              <w:rPr/>
              <m:t xml:space="preserve">n</m:t>
            </m:r>
          </m:sub>
        </m:sSub>
      </m:oMath>
      <w:r w:rsidDel="00000000" w:rsidR="00000000" w:rsidRPr="00000000">
        <w:rPr>
          <w:rtl w:val="0"/>
        </w:rPr>
        <w:t xml:space="preserve"> la probabilité qu'un adhérents ait un abonnement de type A la </w:t>
      </w:r>
      <m:oMath>
        <m:r>
          <w:rPr/>
          <m:t xml:space="preserve">n-</m:t>
        </m:r>
      </m:oMath>
      <w:r w:rsidDel="00000000" w:rsidR="00000000" w:rsidRPr="00000000">
        <w:rPr>
          <w:rtl w:val="0"/>
        </w:rPr>
        <w:t xml:space="preserve">ième année. 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m:oMath>
        <m:sSub>
          <m:sSubPr>
            <m:ctrlPr>
              <w:rPr/>
            </m:ctrlPr>
          </m:sSubPr>
          <m:e>
            <m:r>
              <w:rPr/>
              <m:t xml:space="preserve">b</m:t>
            </m:r>
          </m:e>
          <m:sub>
            <m:r>
              <w:rPr/>
              <m:t xml:space="preserve">n</m:t>
            </m:r>
          </m:sub>
        </m:sSub>
      </m:oMath>
      <w:r w:rsidDel="00000000" w:rsidR="00000000" w:rsidRPr="00000000">
        <w:rPr>
          <w:rtl w:val="0"/>
        </w:rPr>
        <w:t xml:space="preserve"> la probabilité qu'un adhérent ait un abonnement de type B la </w:t>
      </w:r>
      <m:oMath>
        <m:r>
          <w:rPr/>
          <m:t xml:space="preserve">n-</m:t>
        </m:r>
      </m:oMath>
      <w:r w:rsidDel="00000000" w:rsidR="00000000" w:rsidRPr="00000000">
        <w:rPr>
          <w:rtl w:val="0"/>
        </w:rPr>
        <w:t xml:space="preserve">ième année. 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m:oMath>
        <m:sSub>
          <m:sSubPr>
            <m:ctrlPr>
              <w:rPr/>
            </m:ctrlPr>
          </m:sSubPr>
          <m:e>
            <m:r>
              <w:rPr/>
              <m:t xml:space="preserve">P</m:t>
            </m:r>
          </m:e>
          <m:sub>
            <m:r>
              <w:rPr/>
              <m:t xml:space="preserve">n</m:t>
            </m:r>
          </m:sub>
        </m:sSub>
        <m:r>
          <w:rPr/>
          <m:t xml:space="preserve">=(</m:t>
        </m:r>
        <m:sSub>
          <m:sSubPr>
            <m:ctrlPr>
              <w:rPr/>
            </m:ctrlPr>
          </m:sSubPr>
          <m:e>
            <m:r>
              <w:rPr/>
              <m:t xml:space="preserve">a</m:t>
            </m:r>
          </m:e>
          <m:sub>
            <m:r>
              <w:rPr/>
              <m:t xml:space="preserve">n</m:t>
            </m:r>
          </m:sub>
        </m:sSub>
        <m:r>
          <w:rPr/>
          <m:t xml:space="preserve">  </m:t>
        </m:r>
        <m:sSub>
          <m:sSubPr>
            <m:ctrlPr>
              <w:rPr/>
            </m:ctrlPr>
          </m:sSubPr>
          <m:e>
            <m:r>
              <w:rPr/>
              <m:t xml:space="preserve">b</m:t>
            </m:r>
          </m:e>
          <m:sub>
            <m:r>
              <w:rPr/>
              <m:t xml:space="preserve">n</m:t>
            </m:r>
          </m:sub>
        </m:sSub>
        <m:r>
          <w:rPr/>
          <m:t xml:space="preserve">)</m:t>
        </m:r>
      </m:oMath>
      <w:r w:rsidDel="00000000" w:rsidR="00000000" w:rsidRPr="00000000">
        <w:rPr>
          <w:rtl w:val="0"/>
        </w:rPr>
        <w:t xml:space="preserve"> la matrice traduisant l'état probabiliste de la </w:t>
      </w:r>
      <m:oMath>
        <m:r>
          <w:rPr/>
          <m:t xml:space="preserve">n-</m:t>
        </m:r>
      </m:oMath>
      <w:r w:rsidDel="00000000" w:rsidR="00000000" w:rsidRPr="00000000">
        <w:rPr>
          <w:rtl w:val="0"/>
        </w:rPr>
        <w:t xml:space="preserve">ième année. 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Donner </w:t>
      </w:r>
      <m:oMath>
        <m:sSub>
          <m:sSubPr>
            <m:ctrlPr>
              <w:rPr/>
            </m:ctrlPr>
          </m:sSubPr>
          <m:e>
            <m:r>
              <w:rPr/>
              <m:t xml:space="preserve">P</m:t>
            </m:r>
          </m:e>
          <m:sub>
            <m:r>
              <w:rPr/>
              <m:t xml:space="preserve">1</m:t>
            </m:r>
          </m:sub>
        </m:sSub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Représenter la situation par un graphe probabiliste. </w:t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Écrire la matrice de transition </w:t>
      </w:r>
      <m:oMath>
        <m:r>
          <w:rPr/>
          <m:t xml:space="preserve">M</m:t>
        </m:r>
      </m:oMath>
      <w:r w:rsidDel="00000000" w:rsidR="00000000" w:rsidRPr="00000000">
        <w:rPr>
          <w:rtl w:val="0"/>
        </w:rPr>
        <w:t xml:space="preserve"> associé à cette situation. </w:t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Déterminer la matrice </w:t>
      </w:r>
      <m:oMath>
        <m:sSub>
          <m:sSubPr>
            <m:ctrlPr>
              <w:rPr/>
            </m:ctrlPr>
          </m:sSubPr>
          <m:e>
            <m:r>
              <w:rPr/>
              <m:t xml:space="preserve">P</m:t>
            </m:r>
          </m:e>
          <m:sub>
            <m:r>
              <w:rPr/>
              <m:t xml:space="preserve">3</m:t>
            </m:r>
          </m:sub>
        </m:sSub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 déduire la probabilité qu'un adhérent choisisse l’abonnement de type </w:t>
      </w:r>
      <m:oMath>
        <m:r>
          <w:rPr/>
          <m:t xml:space="preserve">A</m:t>
        </m:r>
      </m:oMath>
      <w:r w:rsidDel="00000000" w:rsidR="00000000" w:rsidRPr="00000000">
        <w:rPr>
          <w:rtl w:val="0"/>
        </w:rPr>
        <w:t xml:space="preserve"> la 3e année.</w:t>
      </w:r>
    </w:p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pgjgxjn93171" w:id="3"/>
      <w:bookmarkEnd w:id="3"/>
      <w:r w:rsidDel="00000000" w:rsidR="00000000" w:rsidRPr="00000000">
        <w:rPr>
          <w:rtl w:val="0"/>
        </w:rPr>
        <w:t xml:space="preserve">Exercice 3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On considère une chaîne de Markov à 4 états possibles : </w:t>
      </w:r>
      <m:oMath>
        <m:r>
          <w:rPr/>
          <m:t xml:space="preserve">A</m:t>
        </m:r>
      </m:oMath>
      <w:r w:rsidDel="00000000" w:rsidR="00000000" w:rsidRPr="00000000">
        <w:rPr>
          <w:rtl w:val="0"/>
        </w:rPr>
        <w:t xml:space="preserve">, </w:t>
      </w:r>
      <m:oMath>
        <m:r>
          <w:rPr/>
          <m:t xml:space="preserve">B</m:t>
        </m:r>
      </m:oMath>
      <w:r w:rsidDel="00000000" w:rsidR="00000000" w:rsidRPr="00000000">
        <w:rPr>
          <w:rtl w:val="0"/>
        </w:rPr>
        <w:t xml:space="preserve">,</w:t>
      </w:r>
      <m:oMath>
        <m:r>
          <w:rPr/>
          <m:t xml:space="preserve">C</m:t>
        </m:r>
      </m:oMath>
      <w:r w:rsidDel="00000000" w:rsidR="00000000" w:rsidRPr="00000000">
        <w:rPr>
          <w:rtl w:val="0"/>
        </w:rPr>
        <w:t xml:space="preserve"> et </w:t>
      </w:r>
      <m:oMath>
        <m:r>
          <w:rPr/>
          <m:t xml:space="preserve">D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On note </w:t>
      </w:r>
      <m:oMath>
        <m:r>
          <w:rPr/>
          <m:t xml:space="preserve">T</m:t>
        </m:r>
      </m:oMath>
      <w:r w:rsidDel="00000000" w:rsidR="00000000" w:rsidRPr="00000000">
        <w:rPr>
          <w:rtl w:val="0"/>
        </w:rPr>
        <w:t xml:space="preserve"> la matrice de transition 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1245441" cy="731587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5441" cy="7315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Compléter la matrice </w:t>
      </w:r>
      <m:oMath>
        <m:r>
          <w:rPr/>
          <m:t xml:space="preserve">T</m:t>
        </m:r>
      </m:oMath>
      <w:r w:rsidDel="00000000" w:rsidR="00000000" w:rsidRPr="00000000">
        <w:rPr>
          <w:rtl w:val="0"/>
        </w:rPr>
        <w:t xml:space="preserve"> pour en faire une matrice de transition.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Représenter le graphe (orienté) de la chaîne de Markov.</w:t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i47ayxg7faki" w:id="4"/>
      <w:bookmarkEnd w:id="4"/>
      <w:r w:rsidDel="00000000" w:rsidR="00000000" w:rsidRPr="00000000">
        <w:rPr>
          <w:rtl w:val="0"/>
        </w:rPr>
        <w:t xml:space="preserve">Exercice 4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4467225</wp:posOffset>
            </wp:positionH>
            <wp:positionV relativeFrom="paragraph">
              <wp:posOffset>581025</wp:posOffset>
            </wp:positionV>
            <wp:extent cx="2017462" cy="492357"/>
            <wp:effectExtent b="0" l="0" r="0" t="0"/>
            <wp:wrapSquare wrapText="bothSides" distB="114300" distT="114300" distL="114300" distR="11430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17462" cy="49235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On considère le graphe probabiliste d’une chaîne de Markov à deux états A et B représenté ci-contre.</w:t>
      </w:r>
    </w:p>
    <w:p w:rsidR="00000000" w:rsidDel="00000000" w:rsidP="00000000" w:rsidRDefault="00000000" w:rsidRPr="00000000" w14:paraId="00000029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Donner les nombres </w:t>
      </w:r>
      <m:oMath>
        <m:r>
          <w:rPr/>
          <m:t xml:space="preserve">x</m:t>
        </m:r>
      </m:oMath>
      <w:r w:rsidDel="00000000" w:rsidR="00000000" w:rsidRPr="00000000">
        <w:rPr>
          <w:rtl w:val="0"/>
        </w:rPr>
        <w:t xml:space="preserve"> et </w:t>
      </w:r>
      <m:oMath>
        <m:r>
          <w:rPr/>
          <m:t xml:space="preserve">y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A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Donner la matrice de transition.</w:t>
      </w:r>
    </w:p>
    <w:p w:rsidR="00000000" w:rsidDel="00000000" w:rsidP="00000000" w:rsidRDefault="00000000" w:rsidRPr="00000000" w14:paraId="0000002B">
      <w:pPr>
        <w:pStyle w:val="Heading2"/>
        <w:rPr/>
      </w:pPr>
      <w:bookmarkStart w:colFirst="0" w:colLast="0" w:name="_9succvdftua3" w:id="5"/>
      <w:bookmarkEnd w:id="5"/>
      <w:r w:rsidDel="00000000" w:rsidR="00000000" w:rsidRPr="00000000">
        <w:rPr>
          <w:rtl w:val="0"/>
        </w:rPr>
        <w:t xml:space="preserve">Exercice 5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4829175</wp:posOffset>
            </wp:positionH>
            <wp:positionV relativeFrom="paragraph">
              <wp:posOffset>200025</wp:posOffset>
            </wp:positionV>
            <wp:extent cx="1656168" cy="1257300"/>
            <wp:effectExtent b="0" l="0" r="0" t="0"/>
            <wp:wrapSquare wrapText="bothSides" distB="114300" distT="114300" distL="114300" distR="11430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6168" cy="1257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On considère le graphe probabiliste d’une chaîne de Markov à trois états A, B et C représenté ci-contre.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Donner les nombres </w:t>
      </w:r>
      <m:oMath>
        <m:r>
          <w:rPr/>
          <m:t xml:space="preserve">x,</m:t>
        </m:r>
      </m:oMath>
      <m:oMath>
        <m:r>
          <w:rPr/>
          <m:t xml:space="preserve">y</m:t>
        </m:r>
      </m:oMath>
      <w:r w:rsidDel="00000000" w:rsidR="00000000" w:rsidRPr="00000000">
        <w:rPr>
          <w:rtl w:val="0"/>
        </w:rPr>
        <w:t xml:space="preserve"> et </w:t>
      </w:r>
      <m:oMath>
        <m:r>
          <w:rPr/>
          <m:t xml:space="preserve">z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Donner la matrice de transition.</w:t>
      </w:r>
    </w:p>
    <w:p w:rsidR="00000000" w:rsidDel="00000000" w:rsidP="00000000" w:rsidRDefault="00000000" w:rsidRPr="00000000" w14:paraId="0000002F">
      <w:pPr>
        <w:pStyle w:val="Heading2"/>
        <w:rPr/>
      </w:pPr>
      <w:bookmarkStart w:colFirst="0" w:colLast="0" w:name="_m65shdsjnivj" w:id="6"/>
      <w:bookmarkEnd w:id="6"/>
      <w:r w:rsidDel="00000000" w:rsidR="00000000" w:rsidRPr="00000000">
        <w:rPr>
          <w:rtl w:val="0"/>
        </w:rPr>
        <w:t xml:space="preserve">Exercice 6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5339850</wp:posOffset>
            </wp:positionH>
            <wp:positionV relativeFrom="paragraph">
              <wp:posOffset>581025</wp:posOffset>
            </wp:positionV>
            <wp:extent cx="1146937" cy="1259138"/>
            <wp:effectExtent b="0" l="0" r="0" t="0"/>
            <wp:wrapSquare wrapText="bothSides" distB="114300" distT="114300" distL="114300" distR="11430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6937" cy="12591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On donne le graphe probabiliste d’une chaîne de Markov à trois états A, B et C représenté ci-contre.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On note </w:t>
      </w:r>
      <m:oMath>
        <m:sSub>
          <m:sSubPr>
            <m:ctrlPr>
              <w:rPr/>
            </m:ctrlPr>
          </m:sSubPr>
          <m:e>
            <m:r>
              <w:rPr/>
              <m:t xml:space="preserve">P</m:t>
            </m:r>
          </m:e>
          <m:sub>
            <m:r>
              <w:rPr/>
              <m:t xml:space="preserve">n</m:t>
            </m:r>
          </m:sub>
        </m:sSub>
      </m:oMath>
      <w:r w:rsidDel="00000000" w:rsidR="00000000" w:rsidRPr="00000000">
        <w:rPr>
          <w:rtl w:val="0"/>
        </w:rPr>
        <w:t xml:space="preserve"> la matrice probabiliste à l’étape </w:t>
      </w:r>
      <m:oMath>
        <m:r>
          <w:rPr/>
          <m:t xml:space="preserve">n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On suppose que </w:t>
      </w:r>
      <m:oMath>
        <m:sSub>
          <m:sSubPr>
            <m:ctrlPr>
              <w:rPr/>
            </m:ctrlPr>
          </m:sSubPr>
          <m:e>
            <m:r>
              <w:rPr/>
              <m:t xml:space="preserve">P</m:t>
            </m:r>
          </m:e>
          <m:sub>
            <m:r>
              <w:rPr/>
              <m:t xml:space="preserve">0</m:t>
            </m:r>
          </m:sub>
        </m:sSub>
        <m:r>
          <w:rPr/>
          <m:t xml:space="preserve">=(1  0  0)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Calculer </w:t>
      </w:r>
      <m:oMath>
        <m:sSub>
          <m:sSubPr>
            <m:ctrlPr>
              <w:rPr/>
            </m:ctrlPr>
          </m:sSubPr>
          <m:e>
            <m:r>
              <w:rPr/>
              <m:t xml:space="preserve">P</m:t>
            </m:r>
          </m:e>
          <m:sub>
            <m:r>
              <w:rPr/>
              <m:t xml:space="preserve">1</m:t>
            </m:r>
          </m:sub>
        </m:sSub>
      </m:oMath>
      <w:r w:rsidDel="00000000" w:rsidR="00000000" w:rsidRPr="00000000">
        <w:rPr>
          <w:rtl w:val="0"/>
        </w:rPr>
        <w:t xml:space="preserve">, </w:t>
      </w:r>
      <m:oMath>
        <m:sSub>
          <m:sSubPr>
            <m:ctrlPr>
              <w:rPr/>
            </m:ctrlPr>
          </m:sSubPr>
          <m:e>
            <m:r>
              <w:rPr/>
              <m:t xml:space="preserve">P</m:t>
            </m:r>
          </m:e>
          <m:sub>
            <m:r>
              <w:rPr/>
              <m:t xml:space="preserve">2</m:t>
            </m:r>
          </m:sub>
        </m:sSub>
      </m:oMath>
      <w:r w:rsidDel="00000000" w:rsidR="00000000" w:rsidRPr="00000000">
        <w:rPr>
          <w:rtl w:val="0"/>
        </w:rPr>
        <w:t xml:space="preserve"> et </w:t>
      </w:r>
      <m:oMath>
        <m:sSub>
          <m:sSubPr>
            <m:ctrlPr>
              <w:rPr/>
            </m:ctrlPr>
          </m:sSubPr>
          <m:e>
            <m:r>
              <w:rPr/>
              <m:t xml:space="preserve">P</m:t>
            </m:r>
          </m:e>
          <m:sub>
            <m:r>
              <w:rPr/>
              <m:t xml:space="preserve">3</m:t>
            </m:r>
          </m:sub>
        </m:sSub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4">
      <w:pPr>
        <w:pStyle w:val="Heading2"/>
        <w:rPr/>
      </w:pPr>
      <w:bookmarkStart w:colFirst="0" w:colLast="0" w:name="_o8dptk2b0paz" w:id="7"/>
      <w:bookmarkEnd w:id="7"/>
      <w:r w:rsidDel="00000000" w:rsidR="00000000" w:rsidRPr="00000000">
        <w:rPr>
          <w:rtl w:val="0"/>
        </w:rPr>
        <w:t xml:space="preserve">Exercice 7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3590245</wp:posOffset>
            </wp:positionH>
            <wp:positionV relativeFrom="paragraph">
              <wp:posOffset>628650</wp:posOffset>
            </wp:positionV>
            <wp:extent cx="2896280" cy="1257300"/>
            <wp:effectExtent b="0" l="0" r="0" t="0"/>
            <wp:wrapSquare wrapText="bothSides" distB="114300" distT="114300" distL="114300" distR="11430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96280" cy="1257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On donne le graphe probabiliste d’une chaîne de Markov à cinq états 1, 2, 3, 4 et 5 représenté ci-contre.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Peut-on atteindre le sommet 1 du graphe en deux étapes, en partant de n’importe quel autre sommet ?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Recopier et compléter le graphe par les probabilités manquantes.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Donner la matrice de transition </w:t>
      </w:r>
      <m:oMath>
        <m:r>
          <w:rPr/>
          <m:t xml:space="preserve">T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Calculer </w:t>
      </w:r>
      <m:oMath>
        <m:sSup>
          <m:sSupPr>
            <m:ctrlPr>
              <w:rPr/>
            </m:ctrlPr>
          </m:sSupPr>
          <m:e>
            <m:r>
              <w:rPr/>
              <m:t xml:space="preserve">T</m:t>
            </m:r>
          </m:e>
          <m:sup>
            <m:r>
              <w:rPr/>
              <m:t xml:space="preserve">2</m:t>
            </m:r>
          </m:sup>
        </m:sSup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On note </w:t>
      </w:r>
      <m:oMath>
        <m:sSub>
          <m:sSubPr>
            <m:ctrlPr>
              <w:rPr/>
            </m:ctrlPr>
          </m:sSubPr>
          <m:e>
            <m:r>
              <w:rPr/>
              <m:t xml:space="preserve">X</m:t>
            </m:r>
          </m:e>
          <m:sub>
            <m:r>
              <w:rPr/>
              <m:t xml:space="preserve">n</m:t>
            </m:r>
          </m:sub>
        </m:sSub>
      </m:oMath>
      <w:r w:rsidDel="00000000" w:rsidR="00000000" w:rsidRPr="00000000">
        <w:rPr>
          <w:rtl w:val="0"/>
        </w:rPr>
        <w:t xml:space="preserve"> la variable aléatoire égale à l’état atteint à l’étape </w:t>
      </w:r>
      <m:oMath>
        <m:r>
          <w:rPr/>
          <m:t xml:space="preserve">n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B">
      <w:pPr>
        <w:ind w:left="720" w:firstLine="0"/>
        <w:rPr/>
      </w:pPr>
      <w:r w:rsidDel="00000000" w:rsidR="00000000" w:rsidRPr="00000000">
        <w:rPr>
          <w:rtl w:val="0"/>
        </w:rPr>
        <w:t xml:space="preserve">Donner : </w:t>
      </w:r>
      <m:oMath>
        <m:sSub>
          <m:sSubPr>
            <m:ctrlPr>
              <w:rPr/>
            </m:ctrlPr>
          </m:sSubPr>
          <m:e>
            <m:r>
              <w:rPr/>
              <m:t xml:space="preserve">P</m:t>
            </m:r>
          </m:e>
          <m:sub>
            <m:sSub>
              <m:sSubPr>
                <m:ctrlPr>
                  <w:rPr/>
                </m:ctrlPr>
              </m:sSubPr>
              <m:e>
                <m:r>
                  <w:rPr/>
                  <m:t xml:space="preserve">(X</m:t>
                </m:r>
              </m:e>
              <m:sub>
                <m:r>
                  <w:rPr/>
                  <m:t xml:space="preserve">0</m:t>
                </m:r>
              </m:sub>
            </m:sSub>
            <m:r>
              <w:rPr/>
              <m:t xml:space="preserve">=1)</m:t>
            </m:r>
          </m:sub>
        </m:sSub>
        <m:r>
          <w:rPr/>
          <m:t xml:space="preserve">(</m:t>
        </m:r>
        <m:sSub>
          <m:sSubPr>
            <m:ctrlPr>
              <w:rPr/>
            </m:ctrlPr>
          </m:sSubPr>
          <m:e>
            <m:r>
              <w:rPr/>
              <m:t xml:space="preserve">X</m:t>
            </m:r>
          </m:e>
          <m:sub>
            <m:r>
              <w:rPr/>
              <m:t xml:space="preserve">2</m:t>
            </m:r>
          </m:sub>
        </m:sSub>
        <m:r>
          <w:rPr/>
          <m:t xml:space="preserve">=1)</m:t>
        </m:r>
      </m:oMath>
      <w:r w:rsidDel="00000000" w:rsidR="00000000" w:rsidRPr="00000000">
        <w:rPr>
          <w:rtl w:val="0"/>
        </w:rPr>
        <w:t xml:space="preserve"> ; </w:t>
      </w:r>
      <m:oMath>
        <m:sSub>
          <m:sSubPr>
            <m:ctrlPr>
              <w:rPr/>
            </m:ctrlPr>
          </m:sSubPr>
          <m:e>
            <m:r>
              <w:rPr/>
              <m:t xml:space="preserve">P</m:t>
            </m:r>
          </m:e>
          <m:sub>
            <m:sSub>
              <m:sSubPr>
                <m:ctrlPr>
                  <w:rPr/>
                </m:ctrlPr>
              </m:sSubPr>
              <m:e>
                <m:r>
                  <w:rPr/>
                  <m:t xml:space="preserve">(X</m:t>
                </m:r>
              </m:e>
              <m:sub>
                <m:r>
                  <w:rPr/>
                  <m:t xml:space="preserve">0</m:t>
                </m:r>
              </m:sub>
            </m:sSub>
            <m:r>
              <w:rPr/>
              <m:t xml:space="preserve">=3)</m:t>
            </m:r>
          </m:sub>
        </m:sSub>
        <m:r>
          <w:rPr/>
          <m:t xml:space="preserve">(</m:t>
        </m:r>
        <m:sSub>
          <m:sSubPr>
            <m:ctrlPr>
              <w:rPr/>
            </m:ctrlPr>
          </m:sSubPr>
          <m:e>
            <m:r>
              <w:rPr/>
              <m:t xml:space="preserve">X</m:t>
            </m:r>
          </m:e>
          <m:sub>
            <m:r>
              <w:rPr/>
              <m:t xml:space="preserve">2</m:t>
            </m:r>
          </m:sub>
        </m:sSub>
        <m:r>
          <w:rPr/>
          <m:t xml:space="preserve">=3)</m:t>
        </m:r>
      </m:oMath>
      <w:r w:rsidDel="00000000" w:rsidR="00000000" w:rsidRPr="00000000">
        <w:rPr>
          <w:rtl w:val="0"/>
        </w:rPr>
        <w:t xml:space="preserve"> et </w:t>
      </w:r>
      <m:oMath>
        <m:sSub>
          <m:sSubPr>
            <m:ctrlPr>
              <w:rPr/>
            </m:ctrlPr>
          </m:sSubPr>
          <m:e>
            <m:r>
              <w:rPr/>
              <m:t xml:space="preserve">P</m:t>
            </m:r>
          </m:e>
          <m:sub>
            <m:sSub>
              <m:sSubPr>
                <m:ctrlPr>
                  <w:rPr/>
                </m:ctrlPr>
              </m:sSubPr>
              <m:e>
                <m:r>
                  <w:rPr/>
                  <m:t xml:space="preserve">(X</m:t>
                </m:r>
              </m:e>
              <m:sub>
                <m:r>
                  <w:rPr/>
                  <m:t xml:space="preserve">0</m:t>
                </m:r>
              </m:sub>
            </m:sSub>
            <m:r>
              <w:rPr/>
              <m:t xml:space="preserve">=2)</m:t>
            </m:r>
          </m:sub>
        </m:sSub>
        <m:r>
          <w:rPr/>
          <m:t xml:space="preserve">(</m:t>
        </m:r>
        <m:sSub>
          <m:sSubPr>
            <m:ctrlPr>
              <w:rPr/>
            </m:ctrlPr>
          </m:sSubPr>
          <m:e>
            <m:r>
              <w:rPr/>
              <m:t xml:space="preserve">X</m:t>
            </m:r>
          </m:e>
          <m:sub>
            <m:r>
              <w:rPr/>
              <m:t xml:space="preserve">2</m:t>
            </m:r>
          </m:sub>
        </m:sSub>
        <m:r>
          <w:rPr/>
          <m:t xml:space="preserve">=4)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Justifier la réponse donnée à la question 1.</w:t>
      </w:r>
    </w:p>
    <w:p w:rsidR="00000000" w:rsidDel="00000000" w:rsidP="00000000" w:rsidRDefault="00000000" w:rsidRPr="00000000" w14:paraId="0000003D">
      <w:pPr>
        <w:pStyle w:val="Heading2"/>
        <w:rPr/>
      </w:pPr>
      <w:bookmarkStart w:colFirst="0" w:colLast="0" w:name="_pye4vqw2bx20" w:id="8"/>
      <w:bookmarkEnd w:id="8"/>
      <w:r w:rsidDel="00000000" w:rsidR="00000000" w:rsidRPr="00000000">
        <w:rPr>
          <w:rtl w:val="0"/>
        </w:rPr>
        <w:t xml:space="preserve">Exercice 8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4846417</wp:posOffset>
            </wp:positionH>
            <wp:positionV relativeFrom="paragraph">
              <wp:posOffset>581025</wp:posOffset>
            </wp:positionV>
            <wp:extent cx="1640108" cy="1036388"/>
            <wp:effectExtent b="0" l="0" r="0" t="0"/>
            <wp:wrapSquare wrapText="bothSides" distB="114300" distT="114300" distL="114300" distR="11430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40108" cy="10363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Dans une région européenne, deux partis s’affrontent aux élections tous les 5 ans. En 2019, le parti Hirondelle l’a emporté avec 70 % des voix contre 30 % pour le parti Phénix.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On admet qu’à partir de l’année 2019 :</w:t>
      </w:r>
    </w:p>
    <w:p w:rsidR="00000000" w:rsidDel="00000000" w:rsidP="00000000" w:rsidRDefault="00000000" w:rsidRPr="00000000" w14:paraId="00000040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14 % des électeurs votant pour le parti Hirondelle à une élection voteront pour le parti Phénix à l’élection suivante.</w:t>
      </w:r>
    </w:p>
    <w:p w:rsidR="00000000" w:rsidDel="00000000" w:rsidP="00000000" w:rsidRDefault="00000000" w:rsidRPr="00000000" w14:paraId="00000041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6 % des électeurs votant pour le parti Phénix à une élection voteront pour le parti Hirondelle à l’élection suivante.</w:t>
      </w:r>
    </w:p>
    <w:p w:rsidR="00000000" w:rsidDel="00000000" w:rsidP="00000000" w:rsidRDefault="00000000" w:rsidRPr="00000000" w14:paraId="00000042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Les autres ne changent pas d’avis.</w:t>
      </w:r>
    </w:p>
    <w:p w:rsidR="00000000" w:rsidDel="00000000" w:rsidP="00000000" w:rsidRDefault="00000000" w:rsidRPr="00000000" w14:paraId="00000043">
      <w:pPr>
        <w:ind w:left="0" w:firstLine="0"/>
        <w:rPr/>
      </w:pPr>
      <w:r w:rsidDel="00000000" w:rsidR="00000000" w:rsidRPr="00000000">
        <w:rPr>
          <w:rtl w:val="0"/>
        </w:rPr>
        <w:t xml:space="preserve">On considère un électeur de cette région choisi au hasard.</w:t>
      </w:r>
    </w:p>
    <w:p w:rsidR="00000000" w:rsidDel="00000000" w:rsidP="00000000" w:rsidRDefault="00000000" w:rsidRPr="00000000" w14:paraId="00000044">
      <w:pPr>
        <w:ind w:left="0" w:firstLine="0"/>
        <w:rPr/>
      </w:pPr>
      <w:r w:rsidDel="00000000" w:rsidR="00000000" w:rsidRPr="00000000">
        <w:rPr>
          <w:rtl w:val="0"/>
        </w:rPr>
        <w:t xml:space="preserve">On note </w:t>
      </w:r>
      <m:oMath>
        <m:r>
          <w:rPr/>
          <m:t xml:space="preserve">H</m:t>
        </m:r>
      </m:oMath>
      <w:r w:rsidDel="00000000" w:rsidR="00000000" w:rsidRPr="00000000">
        <w:rPr>
          <w:rtl w:val="0"/>
        </w:rPr>
        <w:t xml:space="preserve"> l’état “l’électeur vote pour le parti Hirondelle “ et </w:t>
      </w:r>
      <m:oMath>
        <m:r>
          <w:rPr/>
          <m:t xml:space="preserve">P</m:t>
        </m:r>
      </m:oMath>
      <w:r w:rsidDel="00000000" w:rsidR="00000000" w:rsidRPr="00000000">
        <w:rPr>
          <w:rtl w:val="0"/>
        </w:rPr>
        <w:t xml:space="preserve"> l’état “l’électeur vote pour le parti Phénix”.</w:t>
      </w:r>
    </w:p>
    <w:p w:rsidR="00000000" w:rsidDel="00000000" w:rsidP="00000000" w:rsidRDefault="00000000" w:rsidRPr="00000000" w14:paraId="00000045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Représenter le graphe probabiliste associé à cette situation.</w:t>
      </w:r>
    </w:p>
    <w:p w:rsidR="00000000" w:rsidDel="00000000" w:rsidP="00000000" w:rsidRDefault="00000000" w:rsidRPr="00000000" w14:paraId="00000046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Déterminer la matrice de transition </w:t>
      </w:r>
      <m:oMath>
        <m:r>
          <w:rPr/>
          <m:t xml:space="preserve">M</m:t>
        </m:r>
      </m:oMath>
      <w:r w:rsidDel="00000000" w:rsidR="00000000" w:rsidRPr="00000000">
        <w:rPr>
          <w:rtl w:val="0"/>
        </w:rPr>
        <w:t xml:space="preserve"> en considérant les états dans l’ordre alphabétique.</w:t>
      </w:r>
    </w:p>
    <w:p w:rsidR="00000000" w:rsidDel="00000000" w:rsidP="00000000" w:rsidRDefault="00000000" w:rsidRPr="00000000" w14:paraId="00000047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 appelle </w:t>
      </w:r>
      <m:oMath>
        <m:sSub>
          <m:sSubPr>
            <m:ctrlPr>
              <w:rPr/>
            </m:ctrlPr>
          </m:sSubPr>
          <m:e>
            <m:r>
              <w:rPr/>
              <m:t xml:space="preserve">E</m:t>
            </m:r>
          </m:e>
          <m:sub>
            <m:r>
              <w:rPr/>
              <m:t xml:space="preserve">n</m:t>
            </m:r>
          </m:sub>
        </m:sSub>
        <m:r>
          <w:rPr/>
          <m:t xml:space="preserve">=(</m:t>
        </m:r>
        <m:sSub>
          <m:sSubPr>
            <m:ctrlPr>
              <w:rPr/>
            </m:ctrlPr>
          </m:sSubPr>
          <m:e>
            <m:r>
              <w:rPr/>
              <m:t xml:space="preserve">h</m:t>
            </m:r>
          </m:e>
          <m:sub>
            <m:r>
              <w:rPr/>
              <m:t xml:space="preserve">n</m:t>
            </m:r>
          </m:sub>
        </m:sSub>
        <m:r>
          <w:rPr/>
          <m:t xml:space="preserve">  </m:t>
        </m:r>
        <m:sSub>
          <m:sSubPr>
            <m:ctrlPr>
              <w:rPr/>
            </m:ctrlPr>
          </m:sSubPr>
          <m:e>
            <m:r>
              <w:rPr/>
              <m:t xml:space="preserve">p</m:t>
            </m:r>
          </m:e>
          <m:sub>
            <m:r>
              <w:rPr/>
              <m:t xml:space="preserve">n</m:t>
            </m:r>
          </m:sub>
        </m:sSub>
        <m:r>
          <w:rPr/>
          <m:t xml:space="preserve">)</m:t>
        </m:r>
      </m:oMath>
      <w:r w:rsidDel="00000000" w:rsidR="00000000" w:rsidRPr="00000000">
        <w:rPr>
          <w:rtl w:val="0"/>
        </w:rPr>
        <w:t xml:space="preserve"> la matrice ligne de l’état probabiliste de l’année 2019</w:t>
      </w:r>
      <m:oMath>
        <m:r>
          <w:rPr/>
          <m:t xml:space="preserve">+5n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8">
      <w:pPr>
        <w:ind w:left="720" w:firstLine="0"/>
        <w:rPr/>
      </w:pPr>
      <w:r w:rsidDel="00000000" w:rsidR="00000000" w:rsidRPr="00000000">
        <w:rPr>
          <w:rtl w:val="0"/>
        </w:rPr>
        <w:t xml:space="preserve">Déterminer </w:t>
      </w:r>
      <m:oMath>
        <m:sSub>
          <m:sSubPr>
            <m:ctrlPr>
              <w:rPr/>
            </m:ctrlPr>
          </m:sSubPr>
          <m:e>
            <m:r>
              <w:rPr/>
              <m:t xml:space="preserve">E</m:t>
            </m:r>
          </m:e>
          <m:sub>
            <m:r>
              <w:rPr/>
              <m:t xml:space="preserve">1</m:t>
            </m:r>
          </m:sub>
        </m:sSub>
      </m:oMath>
      <w:r w:rsidDel="00000000" w:rsidR="00000000" w:rsidRPr="00000000">
        <w:rPr>
          <w:rtl w:val="0"/>
        </w:rPr>
        <w:t xml:space="preserve"> et </w:t>
      </w:r>
      <m:oMath>
        <m:sSub>
          <m:sSubPr>
            <m:ctrlPr>
              <w:rPr/>
            </m:ctrlPr>
          </m:sSubPr>
          <m:e>
            <m:r>
              <w:rPr/>
              <m:t xml:space="preserve">E</m:t>
            </m:r>
          </m:e>
          <m:sub>
            <m:r>
              <w:rPr/>
              <m:t xml:space="preserve">4</m:t>
            </m:r>
          </m:sub>
        </m:sSub>
      </m:oMath>
      <w:r w:rsidDel="00000000" w:rsidR="00000000" w:rsidRPr="00000000">
        <w:rPr>
          <w:rtl w:val="0"/>
        </w:rPr>
        <w:t xml:space="preserve">. Interpréter les résultats.</w:t>
      </w:r>
    </w:p>
    <w:p w:rsidR="00000000" w:rsidDel="00000000" w:rsidP="00000000" w:rsidRDefault="00000000" w:rsidRPr="00000000" w14:paraId="00000049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Montrer que pour tout entier </w:t>
      </w:r>
      <m:oMath>
        <m:r>
          <w:rPr/>
          <m:t xml:space="preserve">n</m:t>
        </m:r>
      </m:oMath>
      <w:r w:rsidDel="00000000" w:rsidR="00000000" w:rsidRPr="00000000">
        <w:rPr>
          <w:rtl w:val="0"/>
        </w:rPr>
        <w:t xml:space="preserve">, on a : </w:t>
      </w:r>
      <m:oMath>
        <m:sSub>
          <m:sSubPr>
            <m:ctrlPr>
              <w:rPr/>
            </m:ctrlPr>
          </m:sSubPr>
          <m:e>
            <m:r>
              <w:rPr/>
              <m:t xml:space="preserve">h</m:t>
            </m:r>
          </m:e>
          <m:sub>
            <m:r>
              <w:rPr/>
              <m:t xml:space="preserve">n+1</m:t>
            </m:r>
          </m:sub>
        </m:sSub>
        <m:r>
          <w:rPr/>
          <m:t xml:space="preserve">=0,8</m:t>
        </m:r>
        <m:sSub>
          <m:sSubPr>
            <m:ctrlPr>
              <w:rPr/>
            </m:ctrlPr>
          </m:sSubPr>
          <m:e>
            <m:r>
              <w:rPr/>
              <m:t xml:space="preserve">h</m:t>
            </m:r>
          </m:e>
          <m:sub>
            <m:r>
              <w:rPr/>
              <m:t xml:space="preserve">n</m:t>
            </m:r>
          </m:sub>
        </m:sSub>
        <m:r>
          <w:rPr/>
          <m:t xml:space="preserve">+0,06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A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 note </w:t>
      </w:r>
      <m:oMath>
        <m:sSub>
          <m:sSubPr>
            <m:ctrlPr>
              <w:rPr/>
            </m:ctrlPr>
          </m:sSubPr>
          <m:e>
            <m:r>
              <w:rPr/>
              <m:t xml:space="preserve">u</m:t>
            </m:r>
          </m:e>
          <m:sub>
            <m:r>
              <w:rPr/>
              <m:t xml:space="preserve">n</m:t>
            </m:r>
          </m:sub>
        </m:sSub>
        <m:r>
          <w:rPr/>
          <m:t xml:space="preserve">=</m:t>
        </m:r>
        <m:sSub>
          <m:sSubPr>
            <m:ctrlPr>
              <w:rPr/>
            </m:ctrlPr>
          </m:sSubPr>
          <m:e>
            <m:r>
              <w:rPr/>
              <m:t xml:space="preserve">h</m:t>
            </m:r>
          </m:e>
          <m:sub>
            <m:r>
              <w:rPr/>
              <m:t xml:space="preserve">n</m:t>
            </m:r>
          </m:sub>
        </m:sSub>
        <m:r>
          <w:rPr/>
          <m:t xml:space="preserve">-0,3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B">
      <w:pPr>
        <w:numPr>
          <w:ilvl w:val="1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Montrer que la suite </w:t>
      </w:r>
      <m:oMath>
        <m:r>
          <w:rPr/>
          <m:t xml:space="preserve">(</m:t>
        </m:r>
        <m:sSub>
          <m:sSubPr>
            <m:ctrlPr>
              <w:rPr/>
            </m:ctrlPr>
          </m:sSubPr>
          <m:e>
            <m:r>
              <w:rPr/>
              <m:t xml:space="preserve">u</m:t>
            </m:r>
          </m:e>
          <m:sub>
            <m:r>
              <w:rPr/>
              <m:t xml:space="preserve">n</m:t>
            </m:r>
          </m:sub>
        </m:sSub>
        <m:r>
          <w:rPr/>
          <m:t xml:space="preserve">)</m:t>
        </m:r>
      </m:oMath>
      <w:r w:rsidDel="00000000" w:rsidR="00000000" w:rsidRPr="00000000">
        <w:rPr>
          <w:rtl w:val="0"/>
        </w:rPr>
        <w:t xml:space="preserve"> est géométrique et </w:t>
      </w:r>
      <w:r w:rsidDel="00000000" w:rsidR="00000000" w:rsidRPr="00000000">
        <w:rPr>
          <w:rtl w:val="0"/>
        </w:rPr>
        <w:t xml:space="preserve">donner</w:t>
      </w:r>
      <w:r w:rsidDel="00000000" w:rsidR="00000000" w:rsidRPr="00000000">
        <w:rPr>
          <w:rtl w:val="0"/>
        </w:rPr>
        <w:t xml:space="preserve"> ses éléments caractéristiques.</w:t>
      </w:r>
    </w:p>
    <w:p w:rsidR="00000000" w:rsidDel="00000000" w:rsidP="00000000" w:rsidRDefault="00000000" w:rsidRPr="00000000" w14:paraId="0000004C">
      <w:pPr>
        <w:numPr>
          <w:ilvl w:val="1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Exprimer </w:t>
      </w:r>
      <m:oMath>
        <m:sSub>
          <m:sSubPr>
            <m:ctrlPr>
              <w:rPr/>
            </m:ctrlPr>
          </m:sSubPr>
          <m:e>
            <m:r>
              <w:rPr/>
              <m:t xml:space="preserve">u</m:t>
            </m:r>
          </m:e>
          <m:sub>
            <m:r>
              <w:rPr/>
              <m:t xml:space="preserve">n</m:t>
            </m:r>
          </m:sub>
        </m:sSub>
      </m:oMath>
      <w:r w:rsidDel="00000000" w:rsidR="00000000" w:rsidRPr="00000000">
        <w:rPr>
          <w:rtl w:val="0"/>
        </w:rPr>
        <w:t xml:space="preserve"> en fonction de </w:t>
      </w:r>
      <m:oMath>
        <m:r>
          <w:rPr/>
          <m:t xml:space="preserve">n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D">
      <w:pPr>
        <w:numPr>
          <w:ilvl w:val="1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Exprimer </w:t>
      </w:r>
      <m:oMath>
        <m:sSub>
          <m:sSubPr>
            <m:ctrlPr>
              <w:rPr/>
            </m:ctrlPr>
          </m:sSubPr>
          <m:e>
            <m:r>
              <w:rPr/>
              <m:t xml:space="preserve">h</m:t>
            </m:r>
          </m:e>
          <m:sub>
            <m:r>
              <w:rPr/>
              <m:t xml:space="preserve">n</m:t>
            </m:r>
          </m:sub>
        </m:sSub>
      </m:oMath>
      <w:r w:rsidDel="00000000" w:rsidR="00000000" w:rsidRPr="00000000">
        <w:rPr>
          <w:rtl w:val="0"/>
        </w:rPr>
        <w:t xml:space="preserve"> en fonction de </w:t>
      </w:r>
      <m:oMath>
        <m:r>
          <w:rPr/>
          <m:t xml:space="preserve">n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E">
      <w:pPr>
        <w:numPr>
          <w:ilvl w:val="1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À partir de combien d’années la probabilité qu’un électeur choisi au hasard vote pour le parti Hirondelle sera-t-elle strictement inférieure à </w:t>
      </w:r>
      <m:oMath>
        <m:r>
          <w:rPr/>
          <m:t xml:space="preserve">0,32</m:t>
        </m:r>
      </m:oMath>
      <w:r w:rsidDel="00000000" w:rsidR="00000000" w:rsidRPr="00000000">
        <w:rPr>
          <w:rtl w:val="0"/>
        </w:rPr>
        <w:t xml:space="preserve"> ?</w:t>
      </w:r>
    </w:p>
    <w:p w:rsidR="00000000" w:rsidDel="00000000" w:rsidP="00000000" w:rsidRDefault="00000000" w:rsidRPr="00000000" w14:paraId="0000004F">
      <w:pPr>
        <w:pStyle w:val="Heading2"/>
        <w:rPr/>
      </w:pPr>
      <w:bookmarkStart w:colFirst="0" w:colLast="0" w:name="_nv6598r1stpe" w:id="9"/>
      <w:bookmarkEnd w:id="9"/>
      <w:r w:rsidDel="00000000" w:rsidR="00000000" w:rsidRPr="00000000">
        <w:rPr>
          <w:rtl w:val="0"/>
        </w:rPr>
        <w:t xml:space="preserve">Exercice 9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4815056</wp:posOffset>
            </wp:positionH>
            <wp:positionV relativeFrom="paragraph">
              <wp:posOffset>590550</wp:posOffset>
            </wp:positionV>
            <wp:extent cx="1671469" cy="1038225"/>
            <wp:effectExtent b="0" l="0" r="0" t="0"/>
            <wp:wrapSquare wrapText="bothSides" distB="114300" distT="114300" distL="114300" distR="11430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71469" cy="1038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Avant le début des travaux de construction d'une autoroute, une équipe d'archéologie préventive procède à des sondages successifs en des points régulièrement espacés sur le terrain. Lorsqu'un sondage donne lieu à la découverte de vestiges, il est dit positif.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L'expérience acquise au cours de ce type d'investigation permet de prévoir que : 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 un sondage est positif, le suivant a une probabilité égale à </w:t>
      </w:r>
      <m:oMath>
        <m:r>
          <w:rPr/>
          <m:t xml:space="preserve">0,6</m:t>
        </m:r>
      </m:oMath>
      <w:r w:rsidDel="00000000" w:rsidR="00000000" w:rsidRPr="00000000">
        <w:rPr>
          <w:rtl w:val="0"/>
        </w:rPr>
        <w:t xml:space="preserve"> de l'être aussi,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 un sondage est négatif, le suivant a une probabilité égale à </w:t>
      </w:r>
      <m:oMath>
        <m:r>
          <w:rPr/>
          <m:t xml:space="preserve">0,9</m:t>
        </m:r>
      </m:oMath>
      <w:r w:rsidDel="00000000" w:rsidR="00000000" w:rsidRPr="00000000">
        <w:rPr>
          <w:rtl w:val="0"/>
        </w:rPr>
        <w:t xml:space="preserve"> de l'être aussi.</w:t>
      </w:r>
    </w:p>
    <w:p w:rsidR="00000000" w:rsidDel="00000000" w:rsidP="00000000" w:rsidRDefault="00000000" w:rsidRPr="00000000" w14:paraId="00000054">
      <w:pPr>
        <w:ind w:left="0" w:firstLine="0"/>
        <w:rPr/>
      </w:pPr>
      <w:r w:rsidDel="00000000" w:rsidR="00000000" w:rsidRPr="00000000">
        <w:rPr>
          <w:rtl w:val="0"/>
        </w:rPr>
        <w:t xml:space="preserve">On note </w:t>
      </w:r>
      <m:oMath>
        <m:sSub>
          <m:sSubPr>
            <m:ctrlPr>
              <w:rPr/>
            </m:ctrlPr>
          </m:sSubPr>
          <m:e>
            <m:r>
              <w:rPr/>
              <m:t xml:space="preserve">p</m:t>
            </m:r>
          </m:e>
          <m:sub>
            <m:r>
              <w:rPr/>
              <m:t xml:space="preserve">n</m:t>
            </m:r>
          </m:sub>
        </m:sSub>
      </m:oMath>
      <w:r w:rsidDel="00000000" w:rsidR="00000000" w:rsidRPr="00000000">
        <w:rPr>
          <w:rtl w:val="0"/>
        </w:rPr>
        <w:t xml:space="preserve"> la probabilité que le </w:t>
      </w:r>
      <m:oMath>
        <m:r>
          <w:rPr/>
          <m:t xml:space="preserve">n-</m:t>
        </m:r>
      </m:oMath>
      <w:r w:rsidDel="00000000" w:rsidR="00000000" w:rsidRPr="00000000">
        <w:rPr>
          <w:rtl w:val="0"/>
        </w:rPr>
        <w:t xml:space="preserve">ième sondage </w:t>
      </w:r>
      <w:r w:rsidDel="00000000" w:rsidR="00000000" w:rsidRPr="00000000">
        <w:rPr>
          <w:rtl w:val="0"/>
        </w:rPr>
        <w:t xml:space="preserve">soit</w:t>
      </w:r>
      <w:r w:rsidDel="00000000" w:rsidR="00000000" w:rsidRPr="00000000">
        <w:rPr>
          <w:rtl w:val="0"/>
        </w:rPr>
        <w:t xml:space="preserve"> positif.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On suppose que le premier sondage est positif : </w:t>
      </w:r>
      <m:oMath>
        <m:sSub>
          <m:sSubPr>
            <m:ctrlPr>
              <w:rPr/>
            </m:ctrlPr>
          </m:sSubPr>
          <m:e>
            <m:r>
              <w:rPr/>
              <m:t xml:space="preserve">p</m:t>
            </m:r>
          </m:e>
          <m:sub>
            <m:r>
              <w:rPr/>
              <m:t xml:space="preserve">1</m:t>
            </m:r>
          </m:sub>
        </m:sSub>
        <m:r>
          <w:rPr/>
          <m:t xml:space="preserve">=1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6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Représenter cette situation par un arbre probabiliste.</w:t>
      </w:r>
    </w:p>
    <w:p w:rsidR="00000000" w:rsidDel="00000000" w:rsidP="00000000" w:rsidRDefault="00000000" w:rsidRPr="00000000" w14:paraId="00000057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Montrer que pour tout entier </w:t>
      </w:r>
      <m:oMath>
        <m:r>
          <w:rPr/>
          <m:t xml:space="preserve">n</m:t>
        </m:r>
      </m:oMath>
      <w:r w:rsidDel="00000000" w:rsidR="00000000" w:rsidRPr="00000000">
        <w:rPr>
          <w:rtl w:val="0"/>
        </w:rPr>
        <w:t xml:space="preserve">, on a : </w:t>
      </w:r>
      <m:oMath>
        <m:sSub>
          <m:sSubPr>
            <m:ctrlPr>
              <w:rPr/>
            </m:ctrlPr>
          </m:sSubPr>
          <m:e>
            <m:r>
              <w:rPr/>
              <m:t xml:space="preserve">p</m:t>
            </m:r>
          </m:e>
          <m:sub>
            <m:r>
              <w:rPr/>
              <m:t xml:space="preserve">n+1</m:t>
            </m:r>
          </m:sub>
        </m:sSub>
        <m:r>
          <w:rPr/>
          <m:t xml:space="preserve">=0,5</m:t>
        </m:r>
        <m:sSub>
          <m:sSubPr>
            <m:ctrlPr>
              <w:rPr/>
            </m:ctrlPr>
          </m:sSubPr>
          <m:e>
            <m:r>
              <w:rPr/>
              <m:t xml:space="preserve">p</m:t>
            </m:r>
          </m:e>
          <m:sub>
            <m:r>
              <w:rPr/>
              <m:t xml:space="preserve">n</m:t>
            </m:r>
          </m:sub>
        </m:sSub>
        <m:r>
          <w:rPr/>
          <m:t xml:space="preserve">+0,1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8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On note </w:t>
      </w:r>
      <m:oMath>
        <m:sSub>
          <m:sSubPr>
            <m:ctrlPr>
              <w:rPr/>
            </m:ctrlPr>
          </m:sSubPr>
          <m:e>
            <m:r>
              <w:rPr/>
              <m:t xml:space="preserve">u</m:t>
            </m:r>
          </m:e>
          <m:sub>
            <m:r>
              <w:rPr/>
              <m:t xml:space="preserve">n</m:t>
            </m:r>
          </m:sub>
        </m:sSub>
        <m:r>
          <w:rPr/>
          <m:t xml:space="preserve">=</m:t>
        </m:r>
        <m:sSub>
          <m:sSubPr>
            <m:ctrlPr>
              <w:rPr/>
            </m:ctrlPr>
          </m:sSubPr>
          <m:e>
            <m:r>
              <w:rPr/>
              <m:t xml:space="preserve">p</m:t>
            </m:r>
          </m:e>
          <m:sub>
            <m:r>
              <w:rPr/>
              <m:t xml:space="preserve">n</m:t>
            </m:r>
          </m:sub>
        </m:sSub>
        <m:r>
          <w:rPr/>
          <m:t xml:space="preserve">-0,2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9">
      <w:pPr>
        <w:numPr>
          <w:ilvl w:val="1"/>
          <w:numId w:val="15"/>
        </w:numPr>
        <w:ind w:left="1440" w:hanging="360"/>
      </w:pPr>
      <w:r w:rsidDel="00000000" w:rsidR="00000000" w:rsidRPr="00000000">
        <w:rPr>
          <w:rtl w:val="0"/>
        </w:rPr>
        <w:t xml:space="preserve">Montrer que la suite </w:t>
      </w:r>
      <m:oMath>
        <m:r>
          <w:rPr/>
          <m:t xml:space="preserve">(</m:t>
        </m:r>
        <m:sSub>
          <m:sSubPr>
            <m:ctrlPr>
              <w:rPr/>
            </m:ctrlPr>
          </m:sSubPr>
          <m:e>
            <m:r>
              <w:rPr/>
              <m:t xml:space="preserve">u</m:t>
            </m:r>
          </m:e>
          <m:sub>
            <m:r>
              <w:rPr/>
              <m:t xml:space="preserve">n</m:t>
            </m:r>
          </m:sub>
        </m:sSub>
        <m:r>
          <w:rPr/>
          <m:t xml:space="preserve">)</m:t>
        </m:r>
      </m:oMath>
      <w:r w:rsidDel="00000000" w:rsidR="00000000" w:rsidRPr="00000000">
        <w:rPr>
          <w:rtl w:val="0"/>
        </w:rPr>
        <w:t xml:space="preserve"> est géométrique et </w:t>
      </w:r>
      <w:r w:rsidDel="00000000" w:rsidR="00000000" w:rsidRPr="00000000">
        <w:rPr>
          <w:rtl w:val="0"/>
        </w:rPr>
        <w:t xml:space="preserve">donner</w:t>
      </w:r>
      <w:r w:rsidDel="00000000" w:rsidR="00000000" w:rsidRPr="00000000">
        <w:rPr>
          <w:rtl w:val="0"/>
        </w:rPr>
        <w:t xml:space="preserve"> ses éléments caractéristiques.</w:t>
      </w:r>
    </w:p>
    <w:p w:rsidR="00000000" w:rsidDel="00000000" w:rsidP="00000000" w:rsidRDefault="00000000" w:rsidRPr="00000000" w14:paraId="0000005A">
      <w:pPr>
        <w:numPr>
          <w:ilvl w:val="1"/>
          <w:numId w:val="15"/>
        </w:numPr>
        <w:ind w:left="1440" w:hanging="360"/>
      </w:pPr>
      <w:r w:rsidDel="00000000" w:rsidR="00000000" w:rsidRPr="00000000">
        <w:rPr>
          <w:rtl w:val="0"/>
        </w:rPr>
        <w:t xml:space="preserve">Exprimer </w:t>
      </w:r>
      <m:oMath>
        <m:sSub>
          <m:sSubPr>
            <m:ctrlPr>
              <w:rPr/>
            </m:ctrlPr>
          </m:sSubPr>
          <m:e>
            <m:r>
              <w:rPr/>
              <m:t xml:space="preserve">u</m:t>
            </m:r>
          </m:e>
          <m:sub>
            <m:r>
              <w:rPr/>
              <m:t xml:space="preserve">n</m:t>
            </m:r>
          </m:sub>
        </m:sSub>
      </m:oMath>
      <w:r w:rsidDel="00000000" w:rsidR="00000000" w:rsidRPr="00000000">
        <w:rPr>
          <w:rtl w:val="0"/>
        </w:rPr>
        <w:t xml:space="preserve"> en fonction de </w:t>
      </w:r>
      <m:oMath>
        <m:r>
          <w:rPr/>
          <m:t xml:space="preserve">n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B">
      <w:pPr>
        <w:numPr>
          <w:ilvl w:val="1"/>
          <w:numId w:val="15"/>
        </w:numPr>
        <w:ind w:left="1440" w:hanging="360"/>
      </w:pPr>
      <w:r w:rsidDel="00000000" w:rsidR="00000000" w:rsidRPr="00000000">
        <w:rPr>
          <w:rtl w:val="0"/>
        </w:rPr>
        <w:t xml:space="preserve">Exprimer </w:t>
      </w:r>
      <m:oMath>
        <m:sSub>
          <m:sSubPr>
            <m:ctrlPr>
              <w:rPr/>
            </m:ctrlPr>
          </m:sSubPr>
          <m:e>
            <m:r>
              <w:rPr/>
              <m:t xml:space="preserve">p</m:t>
            </m:r>
          </m:e>
          <m:sub>
            <m:r>
              <w:rPr/>
              <m:t xml:space="preserve">n</m:t>
            </m:r>
          </m:sub>
        </m:sSub>
      </m:oMath>
      <w:r w:rsidDel="00000000" w:rsidR="00000000" w:rsidRPr="00000000">
        <w:rPr>
          <w:rtl w:val="0"/>
        </w:rPr>
        <w:t xml:space="preserve"> en fonction de </w:t>
      </w:r>
      <m:oMath>
        <m:r>
          <w:rPr/>
          <m:t xml:space="preserve">n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C">
      <w:pPr>
        <w:keepNext w:val="0"/>
        <w:keepLines w:val="0"/>
        <w:widowControl w:val="1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Quelle est la limite de la suite </w:t>
      </w:r>
      <m:oMath>
        <m:r>
          <w:rPr/>
          <m:t xml:space="preserve">(</m:t>
        </m:r>
        <m:sSub>
          <m:sSubPr>
            <m:ctrlPr>
              <w:rPr/>
            </m:ctrlPr>
          </m:sSubPr>
          <m:e>
            <m:r>
              <w:rPr/>
              <m:t xml:space="preserve">p</m:t>
            </m:r>
          </m:e>
          <m:sub>
            <m:r>
              <w:rPr/>
              <m:t xml:space="preserve">n</m:t>
            </m:r>
          </m:sub>
        </m:sSub>
        <m:r>
          <w:rPr/>
          <m:t xml:space="preserve">)</m:t>
        </m:r>
      </m:oMath>
      <w:r w:rsidDel="00000000" w:rsidR="00000000" w:rsidRPr="00000000">
        <w:rPr>
          <w:rtl w:val="0"/>
        </w:rPr>
        <w:t xml:space="preserve"> ? Interpréter.</w:t>
      </w:r>
    </w:p>
    <w:p w:rsidR="00000000" w:rsidDel="00000000" w:rsidP="00000000" w:rsidRDefault="00000000" w:rsidRPr="00000000" w14:paraId="0000005D">
      <w:pPr>
        <w:pStyle w:val="Heading2"/>
        <w:rPr/>
      </w:pPr>
      <w:bookmarkStart w:colFirst="0" w:colLast="0" w:name="_64jur8cvdx45" w:id="10"/>
      <w:bookmarkEnd w:id="10"/>
      <w:r w:rsidDel="00000000" w:rsidR="00000000" w:rsidRPr="00000000">
        <w:rPr>
          <w:rtl w:val="0"/>
        </w:rPr>
        <w:t xml:space="preserve">Exercice 10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On reprend le contexte de l’exemple 4 du cours.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La maladie n’évolue en réalité pas selon le modèle décrit dans l’exemple 4 puisqu’au bout de 4 semaines de recherche, les scientifiques découvrent un vaccin qui permet d’enrayer l’endémie (sans être totalement efficace) et traitent immédiatement l’ensemble de la population.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L’évolution hebdomadaire de la maladie après vaccination est donnée par la matrice de transition 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/>
        <w:drawing>
          <wp:inline distB="114300" distT="114300" distL="114300" distR="114300">
            <wp:extent cx="1227754" cy="617288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27754" cy="6172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On note </w:t>
      </w:r>
      <m:oMath>
        <m:sSub>
          <m:sSubPr>
            <m:ctrlPr>
              <w:rPr/>
            </m:ctrlPr>
          </m:sSubPr>
          <m:e>
            <m:r>
              <w:rPr/>
              <m:t xml:space="preserve">Q</m:t>
            </m:r>
          </m:e>
          <m:sub>
            <m:r>
              <w:rPr/>
              <m:t xml:space="preserve">n</m:t>
            </m:r>
          </m:sub>
        </m:sSub>
      </m:oMath>
      <w:r w:rsidDel="00000000" w:rsidR="00000000" w:rsidRPr="00000000">
        <w:rPr>
          <w:rtl w:val="0"/>
        </w:rPr>
        <w:t xml:space="preserve"> la matrice ligne donnant l’état probabiliste au bout de </w:t>
      </w:r>
      <m:oMath>
        <m:r>
          <w:rPr/>
          <m:t xml:space="preserve">n</m:t>
        </m:r>
      </m:oMath>
      <w:r w:rsidDel="00000000" w:rsidR="00000000" w:rsidRPr="00000000">
        <w:rPr>
          <w:rtl w:val="0"/>
        </w:rPr>
        <w:t xml:space="preserve"> semaines après la mise en place de ces nouvelles mesures de vaccination.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Ainsi </w:t>
      </w:r>
      <m:oMath>
        <m:sSub>
          <m:sSubPr>
            <m:ctrlPr>
              <w:rPr/>
            </m:ctrlPr>
          </m:sSubPr>
          <m:e>
            <m:r>
              <w:rPr/>
              <m:t xml:space="preserve">Q</m:t>
            </m:r>
          </m:e>
          <m:sub>
            <m:r>
              <w:rPr/>
              <m:t xml:space="preserve">n</m:t>
            </m:r>
          </m:sub>
        </m:sSub>
        <m:r>
          <w:rPr/>
          <m:t xml:space="preserve">=(</m:t>
        </m:r>
        <m:sSub>
          <m:sSubPr>
            <m:ctrlPr>
              <w:rPr/>
            </m:ctrlPr>
          </m:sSubPr>
          <m:e>
            <m:r>
              <w:rPr/>
              <m:t xml:space="preserve">S</m:t>
            </m:r>
          </m:e>
          <m:sub>
            <m:r>
              <w:rPr/>
              <m:t xml:space="preserve">n</m:t>
            </m:r>
          </m:sub>
        </m:sSub>
        <m:r>
          <w:rPr/>
          <m:t xml:space="preserve">  </m:t>
        </m:r>
        <m:sSub>
          <m:sSubPr>
            <m:ctrlPr>
              <w:rPr/>
            </m:ctrlPr>
          </m:sSubPr>
          <m:e>
            <m:r>
              <w:rPr/>
              <m:t xml:space="preserve">I</m:t>
            </m:r>
          </m:e>
          <m:sub>
            <m:r>
              <w:rPr/>
              <m:t xml:space="preserve">n</m:t>
            </m:r>
          </m:sub>
        </m:sSub>
        <m:r>
          <w:rPr/>
          <m:t xml:space="preserve">  </m:t>
        </m:r>
        <m:sSub>
          <m:sSubPr>
            <m:ctrlPr>
              <w:rPr/>
            </m:ctrlPr>
          </m:sSubPr>
          <m:e>
            <m:r>
              <w:rPr/>
              <m:t xml:space="preserve">M</m:t>
            </m:r>
          </m:e>
          <m:sub>
            <m:r>
              <w:rPr/>
              <m:t xml:space="preserve">n</m:t>
            </m:r>
          </m:sub>
        </m:sSub>
        <m:r>
          <w:rPr/>
          <m:t xml:space="preserve">)</m:t>
        </m:r>
      </m:oMath>
      <w:r w:rsidDel="00000000" w:rsidR="00000000" w:rsidRPr="00000000">
        <w:rPr>
          <w:rtl w:val="0"/>
        </w:rPr>
        <w:t xml:space="preserve"> où </w:t>
      </w:r>
      <m:oMath>
        <m:sSub>
          <m:sSubPr>
            <m:ctrlPr>
              <w:rPr/>
            </m:ctrlPr>
          </m:sSubPr>
          <m:e>
            <m:r>
              <w:rPr/>
              <m:t xml:space="preserve">S</m:t>
            </m:r>
          </m:e>
          <m:sub>
            <m:r>
              <w:rPr/>
              <m:t xml:space="preserve">n</m:t>
            </m:r>
          </m:sub>
        </m:sSub>
        <m:r>
          <w:rPr/>
          <m:t xml:space="preserve">, </m:t>
        </m:r>
        <m:sSub>
          <m:sSubPr>
            <m:ctrlPr>
              <w:rPr/>
            </m:ctrlPr>
          </m:sSubPr>
          <m:e>
            <m:r>
              <w:rPr/>
              <m:t xml:space="preserve">I</m:t>
            </m:r>
          </m:e>
          <m:sub>
            <m:r>
              <w:rPr/>
              <m:t xml:space="preserve">n</m:t>
            </m:r>
          </m:sub>
        </m:sSub>
      </m:oMath>
      <w:r w:rsidDel="00000000" w:rsidR="00000000" w:rsidRPr="00000000">
        <w:rPr>
          <w:rtl w:val="0"/>
        </w:rPr>
        <w:t xml:space="preserve"> et </w:t>
      </w:r>
      <m:oMath>
        <m:sSub>
          <m:sSubPr>
            <m:ctrlPr>
              <w:rPr/>
            </m:ctrlPr>
          </m:sSubPr>
          <m:e>
            <m:r>
              <w:rPr/>
              <m:t xml:space="preserve">M</m:t>
            </m:r>
          </m:e>
          <m:sub>
            <m:r>
              <w:rPr/>
              <m:t xml:space="preserve">n</m:t>
            </m:r>
          </m:sub>
        </m:sSub>
      </m:oMath>
      <w:r w:rsidDel="00000000" w:rsidR="00000000" w:rsidRPr="00000000">
        <w:rPr>
          <w:rtl w:val="0"/>
        </w:rPr>
        <w:t xml:space="preserve">désignent respectivement la probabilité que l'individu soit sain, porteur sain ou malade la </w:t>
      </w:r>
      <m:oMath>
        <m:r>
          <w:rPr/>
          <m:t xml:space="preserve">n</m:t>
        </m:r>
      </m:oMath>
      <w:r w:rsidDel="00000000" w:rsidR="00000000" w:rsidRPr="00000000">
        <w:rPr>
          <w:rtl w:val="0"/>
        </w:rPr>
        <w:t xml:space="preserve">-ième semaine après la vaccination.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D’après l’étude du cours on a : </w:t>
      </w:r>
      <m:oMath>
        <m:sSub>
          <m:sSubPr>
            <m:ctrlPr>
              <w:rPr/>
            </m:ctrlPr>
          </m:sSubPr>
          <m:e>
            <m:r>
              <w:rPr/>
              <m:t xml:space="preserve">Q</m:t>
            </m:r>
          </m:e>
          <m:sub>
            <m:r>
              <w:rPr/>
              <m:t xml:space="preserve">0</m:t>
            </m:r>
          </m:sub>
        </m:sSub>
        <m:r>
          <w:rPr/>
          <m:t xml:space="preserve">=</m:t>
        </m:r>
        <m:sSub>
          <m:sSubPr>
            <m:ctrlPr>
              <w:rPr/>
            </m:ctrlPr>
          </m:sSubPr>
          <m:e>
            <m:r>
              <w:rPr/>
              <m:t xml:space="preserve">P</m:t>
            </m:r>
          </m:e>
          <m:sub>
            <m:r>
              <w:rPr/>
              <m:t xml:space="preserve">4</m:t>
            </m:r>
          </m:sub>
        </m:sSub>
        <m:r>
          <w:rPr/>
          <m:t xml:space="preserve">=(0,01  0,10  0,89)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Tracer le graphe orienté associé à cette nouvelle chaîne de Markov.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Calculer </w:t>
      </w:r>
      <m:oMath>
        <m:sSup>
          <m:sSupPr>
            <m:ctrlPr>
              <w:rPr/>
            </m:ctrlPr>
          </m:sSupPr>
          <m:e>
            <m:r>
              <w:rPr/>
              <m:t xml:space="preserve">B</m:t>
            </m:r>
          </m:e>
          <m:sup>
            <m:r>
              <w:rPr/>
              <m:t xml:space="preserve">2</m:t>
            </m:r>
          </m:sup>
        </m:sSup>
      </m:oMath>
      <w:r w:rsidDel="00000000" w:rsidR="00000000" w:rsidRPr="00000000">
        <w:rPr>
          <w:rtl w:val="0"/>
        </w:rPr>
        <w:t xml:space="preserve"> et </w:t>
      </w:r>
      <m:oMath>
        <m:sSup>
          <m:sSupPr>
            <m:ctrlPr>
              <w:rPr/>
            </m:ctrlPr>
          </m:sSupPr>
          <m:e>
            <m:r>
              <w:rPr/>
              <m:t xml:space="preserve">B</m:t>
            </m:r>
          </m:e>
          <m:sup>
            <m:r>
              <w:rPr/>
              <m:t xml:space="preserve">3</m:t>
            </m:r>
          </m:sup>
        </m:sSup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Donner </w:t>
      </w:r>
      <m:oMath>
        <m:sSup>
          <m:sSupPr>
            <m:ctrlPr>
              <w:rPr/>
            </m:ctrlPr>
          </m:sSupPr>
          <m:e>
            <m:r>
              <w:rPr/>
              <m:t xml:space="preserve">B</m:t>
            </m:r>
          </m:e>
          <m:sup>
            <m:r>
              <w:rPr/>
              <m:t xml:space="preserve">n</m:t>
            </m:r>
          </m:sup>
        </m:sSup>
      </m:oMath>
      <w:r w:rsidDel="00000000" w:rsidR="00000000" w:rsidRPr="00000000">
        <w:rPr>
          <w:rtl w:val="0"/>
        </w:rPr>
        <w:t xml:space="preserve"> pour tout entier </w:t>
      </w:r>
      <m:oMath>
        <m:r>
          <w:rPr/>
          <m:t xml:space="preserve">n</m:t>
        </m:r>
        <m:r>
          <w:rPr/>
          <m:t>≥</m:t>
        </m:r>
        <m:r>
          <w:rPr/>
          <m:t xml:space="preserve">2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 déduire </w:t>
      </w:r>
      <m:oMath>
        <m:sSub>
          <m:sSubPr>
            <m:ctrlPr>
              <w:rPr/>
            </m:ctrlPr>
          </m:sSubPr>
          <m:e>
            <m:r>
              <w:rPr/>
              <m:t xml:space="preserve">Q</m:t>
            </m:r>
          </m:e>
          <m:sub>
            <m:r>
              <w:rPr/>
              <m:t xml:space="preserve">n</m:t>
            </m:r>
          </m:sub>
        </m:sSub>
      </m:oMath>
      <w:r w:rsidDel="00000000" w:rsidR="00000000" w:rsidRPr="00000000">
        <w:rPr>
          <w:rtl w:val="0"/>
        </w:rPr>
        <w:t xml:space="preserve"> pour tout entier </w:t>
      </w:r>
      <m:oMath>
        <m:r>
          <w:rPr/>
          <m:t xml:space="preserve">n</m:t>
        </m:r>
        <m:r>
          <w:rPr/>
          <m:t>≥</m:t>
        </m:r>
        <m:r>
          <w:rPr/>
          <m:t xml:space="preserve">2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Interpréter ce résultat en terme d’évolution de la maladie.</w:t>
      </w:r>
    </w:p>
    <w:p w:rsidR="00000000" w:rsidDel="00000000" w:rsidP="00000000" w:rsidRDefault="00000000" w:rsidRPr="00000000" w14:paraId="0000006A">
      <w:pPr>
        <w:pStyle w:val="Heading2"/>
        <w:rPr/>
      </w:pPr>
      <w:bookmarkStart w:colFirst="0" w:colLast="0" w:name="_dv8ppn4q1piv" w:id="11"/>
      <w:bookmarkEnd w:id="11"/>
      <w:r w:rsidDel="00000000" w:rsidR="00000000" w:rsidRPr="00000000">
        <w:rPr>
          <w:rtl w:val="0"/>
        </w:rPr>
        <w:t xml:space="preserve">Exercice 11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4391025</wp:posOffset>
            </wp:positionH>
            <wp:positionV relativeFrom="paragraph">
              <wp:posOffset>619125</wp:posOffset>
            </wp:positionV>
            <wp:extent cx="2095500" cy="1504950"/>
            <wp:effectExtent b="0" l="0" r="0" t="0"/>
            <wp:wrapSquare wrapText="bothSides" distB="114300" distT="114300" distL="114300" distR="11430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15049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Le réseau Internet peut être représenté comme un gigantesque graphe (non probabiliste), dont les sommets sont les pages, et les flèches les liens qui pointent d’une page à une autre.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Un moteur de recherche, pour être utile, doit classer les pages par ordre de pertinence.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Comment mesurer la pertinence d’une page ? L'algorithme PageRank utilisé par Google utilise une méthode probabiliste.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Imaginons un internaute qui « surfe » au hasard. 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Quand il est sur une page, il choisit :</w:t>
      </w:r>
    </w:p>
    <w:p w:rsidR="00000000" w:rsidDel="00000000" w:rsidP="00000000" w:rsidRDefault="00000000" w:rsidRPr="00000000" w14:paraId="00000070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soit une page au hasard dans l’ensemble du reste du réseau avec une probabilité </w:t>
      </w:r>
      <m:oMath>
        <m:r>
          <w:rPr/>
          <m:t xml:space="preserve">p</m:t>
        </m:r>
      </m:oMath>
      <w:r w:rsidDel="00000000" w:rsidR="00000000" w:rsidRPr="00000000">
        <w:rPr>
          <w:rtl w:val="0"/>
        </w:rPr>
        <w:t xml:space="preserve"> ; </w:t>
      </w:r>
    </w:p>
    <w:p w:rsidR="00000000" w:rsidDel="00000000" w:rsidP="00000000" w:rsidRDefault="00000000" w:rsidRPr="00000000" w14:paraId="00000071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soit une page parmi les liens disponibles depuis la page où il se trouve, avec la probabilité </w:t>
      </w:r>
      <m:oMath>
        <m:r>
          <w:rPr/>
          <m:t xml:space="preserve">1-p</m:t>
        </m:r>
      </m:oMath>
      <w:r w:rsidDel="00000000" w:rsidR="00000000" w:rsidRPr="00000000">
        <w:rPr>
          <w:rtl w:val="0"/>
        </w:rPr>
        <w:t xml:space="preserve">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5179763</wp:posOffset>
            </wp:positionH>
            <wp:positionV relativeFrom="paragraph">
              <wp:posOffset>304800</wp:posOffset>
            </wp:positionV>
            <wp:extent cx="1306762" cy="1298595"/>
            <wp:effectExtent b="0" l="0" r="0" t="0"/>
            <wp:wrapSquare wrapText="bothSides" distB="114300" distT="114300" distL="114300" distR="11430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06762" cy="12985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Considérons par exemple un mini-web à quatre pages (représenté ci-contre), et prenons </w:t>
      </w:r>
      <m:oMath>
        <m:r>
          <w:rPr/>
          <m:t xml:space="preserve">p</m:t>
        </m:r>
      </m:oMath>
      <w:r w:rsidDel="00000000" w:rsidR="00000000" w:rsidRPr="00000000">
        <w:rPr>
          <w:rtl w:val="0"/>
        </w:rPr>
        <w:t xml:space="preserve">= 0,16.</w:t>
      </w:r>
    </w:p>
    <w:p w:rsidR="00000000" w:rsidDel="00000000" w:rsidP="00000000" w:rsidRDefault="00000000" w:rsidRPr="00000000" w14:paraId="00000073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Dresser un graphe probabiliste orienté correspondant à la situation.</w:t>
      </w:r>
    </w:p>
    <w:p w:rsidR="00000000" w:rsidDel="00000000" w:rsidP="00000000" w:rsidRDefault="00000000" w:rsidRPr="00000000" w14:paraId="00000074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Donner la matrice de transition de la chaîne de Markov.</w:t>
      </w:r>
    </w:p>
    <w:p w:rsidR="00000000" w:rsidDel="00000000" w:rsidP="00000000" w:rsidRDefault="00000000" w:rsidRPr="00000000" w14:paraId="00000075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Supposons que l’internaute choisisse sa première page au hasard parmi les quatre. Quelle est la probabilité qu’il surfe sur chacune des pages à la 20</w:t>
      </w:r>
      <w:r w:rsidDel="00000000" w:rsidR="00000000" w:rsidRPr="00000000">
        <w:rPr>
          <w:vertAlign w:val="superscript"/>
          <w:rtl w:val="0"/>
        </w:rPr>
        <w:t xml:space="preserve">ème</w:t>
      </w:r>
      <w:r w:rsidDel="00000000" w:rsidR="00000000" w:rsidRPr="00000000">
        <w:rPr>
          <w:rtl w:val="0"/>
        </w:rPr>
        <w:t xml:space="preserve"> étape ?</w:t>
      </w:r>
    </w:p>
    <w:p w:rsidR="00000000" w:rsidDel="00000000" w:rsidP="00000000" w:rsidRDefault="00000000" w:rsidRPr="00000000" w14:paraId="0000007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left="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Un petit défi pour finir : réaliser le même exercice avec le logo PageRank.</w:t>
      </w:r>
      <w:r w:rsidDel="00000000" w:rsidR="00000000" w:rsidRPr="00000000">
        <w:rPr>
          <w:rtl w:val="0"/>
        </w:rPr>
      </w:r>
    </w:p>
    <w:sectPr>
      <w:footerReference r:id="rId18" w:type="default"/>
      <w:pgSz w:h="16838" w:w="11906" w:orient="portrait"/>
      <w:pgMar w:bottom="850.3937007874016" w:top="850.3937007874016" w:left="850.3937007874016" w:right="850.3937007874016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Assistant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7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ssistant" w:cs="Assistant" w:eastAsia="Assistant" w:hAnsi="Assistant"/>
        <w:sz w:val="22"/>
        <w:szCs w:val="22"/>
        <w:lang w:val="fr"/>
      </w:rPr>
    </w:rPrDefault>
    <w:pPrDefault>
      <w:pPr>
        <w:spacing w:line="276" w:lineRule="auto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color w:val="e2033a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rFonts w:ascii="Assistant" w:cs="Assistant" w:eastAsia="Assistant" w:hAnsi="Assistant"/>
      <w:color w:val="274195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rFonts w:ascii="Assistant" w:cs="Assistant" w:eastAsia="Assistant" w:hAnsi="Assistant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  <w:jc w:val="center"/>
    </w:pPr>
    <w:rPr>
      <w:color w:val="e2033a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  <w:jc w:val="center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7.png"/><Relationship Id="rId13" Type="http://schemas.openxmlformats.org/officeDocument/2006/relationships/image" Target="media/image9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6.png"/><Relationship Id="rId14" Type="http://schemas.openxmlformats.org/officeDocument/2006/relationships/image" Target="media/image10.png"/><Relationship Id="rId17" Type="http://schemas.openxmlformats.org/officeDocument/2006/relationships/image" Target="media/image3.png"/><Relationship Id="rId16" Type="http://schemas.openxmlformats.org/officeDocument/2006/relationships/image" Target="media/image11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18" Type="http://schemas.openxmlformats.org/officeDocument/2006/relationships/footer" Target="footer1.xml"/><Relationship Id="rId7" Type="http://schemas.openxmlformats.org/officeDocument/2006/relationships/image" Target="media/image12.png"/><Relationship Id="rId8" Type="http://schemas.openxmlformats.org/officeDocument/2006/relationships/image" Target="media/image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ssistant-regular.ttf"/><Relationship Id="rId2" Type="http://schemas.openxmlformats.org/officeDocument/2006/relationships/font" Target="fonts/Assistant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