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E6332" w14:textId="77777777" w:rsidR="00E75C48" w:rsidRDefault="00E75C48"/>
    <w:p w14:paraId="3321B89F" w14:textId="77777777" w:rsidR="004E13D0" w:rsidRDefault="008E6A82" w:rsidP="008E6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0" w:name="_GoBack"/>
      <w:bookmarkEnd w:id="0"/>
      <w:r>
        <w:t>PROJETS LISTES</w:t>
      </w:r>
    </w:p>
    <w:p w14:paraId="2FB48826" w14:textId="77777777" w:rsidR="004E13D0" w:rsidRDefault="009F65FE" w:rsidP="004E13D0">
      <w:pPr>
        <w:pStyle w:val="Paragraphedeliste"/>
        <w:numPr>
          <w:ilvl w:val="0"/>
          <w:numId w:val="2"/>
        </w:numPr>
      </w:pPr>
      <w:r>
        <w:t>Écrire</w:t>
      </w:r>
      <w:r w:rsidR="004E13D0">
        <w:t xml:space="preserve"> une fonction </w:t>
      </w:r>
      <w:proofErr w:type="spellStart"/>
      <w:r w:rsidR="004E13D0" w:rsidRPr="009F65FE">
        <w:rPr>
          <w:rFonts w:ascii="Consolas" w:hAnsi="Consolas"/>
        </w:rPr>
        <w:t>make_liste</w:t>
      </w:r>
      <w:proofErr w:type="spellEnd"/>
      <w:r w:rsidR="004E13D0" w:rsidRPr="009F65FE">
        <w:rPr>
          <w:rFonts w:ascii="Consolas" w:hAnsi="Consolas"/>
        </w:rPr>
        <w:t>(n)</w:t>
      </w:r>
      <w:r w:rsidR="004E13D0">
        <w:t xml:space="preserve"> qui renvoie une matrice carrée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eastAsiaTheme="minorEastAsia" w:hAnsi="Cambria Math"/>
          </w:rPr>
          <m:t>×</m:t>
        </m:r>
        <m:r>
          <w:rPr>
            <w:rFonts w:ascii="Cambria Math" w:hAnsi="Cambria Math"/>
          </w:rPr>
          <m:t xml:space="preserve"> n</m:t>
        </m:r>
      </m:oMath>
      <w:r w:rsidR="004E13D0">
        <w:t xml:space="preserve">  contenant en </w:t>
      </w:r>
      <w:r>
        <w:t>ligne</w:t>
      </w:r>
      <w:r w:rsidR="004E13D0">
        <w:t xml:space="preserve"> les </w:t>
      </w:r>
      <w:r>
        <w:t xml:space="preserve">valeurs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de 1 à n</w:t>
      </w:r>
    </w:p>
    <w:p w14:paraId="3BD7F238" w14:textId="77777777" w:rsidR="009F65FE" w:rsidRPr="009F65FE" w:rsidRDefault="00EE07BA" w:rsidP="009F65F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mr>
              </m:m>
            </m:e>
          </m:d>
        </m:oMath>
      </m:oMathPara>
    </w:p>
    <w:p w14:paraId="66743512" w14:textId="77777777" w:rsidR="009F65FE" w:rsidRPr="00CD246C" w:rsidRDefault="009F65FE" w:rsidP="009F65F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&gt;&gt; </w:t>
      </w:r>
      <w:proofErr w:type="spellStart"/>
      <w:r w:rsidRPr="00CD246C">
        <w:rPr>
          <w:rFonts w:ascii="Consolas" w:hAnsi="Consolas"/>
        </w:rPr>
        <w:t>assert</w:t>
      </w:r>
      <w:proofErr w:type="spell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make_liste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3</w:t>
      </w:r>
      <w:r w:rsidRPr="00CD246C">
        <w:rPr>
          <w:rFonts w:ascii="Consolas" w:hAnsi="Consolas"/>
        </w:rPr>
        <w:t xml:space="preserve">) == </w:t>
      </w:r>
      <w:r>
        <w:rPr>
          <w:rFonts w:ascii="Consolas" w:hAnsi="Consolas"/>
        </w:rPr>
        <w:t>[[1,1,1],[2,4,8],[3,9,27]]</w:t>
      </w:r>
    </w:p>
    <w:p w14:paraId="1324CE81" w14:textId="77777777" w:rsidR="009F65FE" w:rsidRDefault="009F65FE" w:rsidP="009F65FE">
      <w:pPr>
        <w:pStyle w:val="Paragraphedeliste"/>
      </w:pPr>
    </w:p>
    <w:p w14:paraId="0612F1F9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proofErr w:type="spellStart"/>
      <w:proofErr w:type="gramStart"/>
      <w:r w:rsidRPr="00CD246C">
        <w:rPr>
          <w:rFonts w:ascii="Consolas" w:hAnsi="Consolas"/>
        </w:rPr>
        <w:t>def</w:t>
      </w:r>
      <w:proofErr w:type="spellEnd"/>
      <w:proofErr w:type="gram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make_liste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n</w:t>
      </w:r>
      <w:r w:rsidRPr="00CD246C">
        <w:rPr>
          <w:rFonts w:ascii="Consolas" w:hAnsi="Consolas"/>
        </w:rPr>
        <w:t>) :</w:t>
      </w:r>
    </w:p>
    <w:p w14:paraId="1FD99F65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</w:p>
    <w:p w14:paraId="7AC4B988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80EA06C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42D3F8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6EBE8C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34DEAF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F3CDDC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D15DEE8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B15578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0CCBA99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C35CDA2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71EC081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1CBEA0F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76DF0914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656C36FB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038618A0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4A6B52A5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24E5757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2795E73" w14:textId="77777777" w:rsidR="009F65FE" w:rsidRDefault="009F65FE" w:rsidP="009F65FE">
      <w:pPr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529444E" w14:textId="77777777" w:rsidR="008E6A82" w:rsidRDefault="008E6A82" w:rsidP="009F65FE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B2E5F11" w14:textId="77777777" w:rsidR="009F65FE" w:rsidRDefault="009F65FE" w:rsidP="009F65FE">
      <w:pPr>
        <w:rPr>
          <w:rFonts w:ascii="Consolas" w:hAnsi="Consolas"/>
        </w:rPr>
      </w:pPr>
    </w:p>
    <w:p w14:paraId="3D01FD3F" w14:textId="77777777" w:rsidR="009F65FE" w:rsidRDefault="008E6A82" w:rsidP="009F65FE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Écrire</w:t>
      </w:r>
      <w:r w:rsidR="009F65FE">
        <w:rPr>
          <w:rFonts w:eastAsiaTheme="minorEastAsia"/>
        </w:rPr>
        <w:t xml:space="preserve"> une fonction </w:t>
      </w:r>
      <w:proofErr w:type="spellStart"/>
      <w:r w:rsidRPr="008E6A82">
        <w:rPr>
          <w:rFonts w:ascii="Consolas" w:eastAsiaTheme="minorEastAsia" w:hAnsi="Consolas"/>
        </w:rPr>
        <w:t>symetrie_matrice</w:t>
      </w:r>
      <w:proofErr w:type="spellEnd"/>
      <w:r w:rsidRPr="008E6A82">
        <w:rPr>
          <w:rFonts w:ascii="Consolas" w:eastAsiaTheme="minorEastAsia" w:hAnsi="Consolas"/>
        </w:rPr>
        <w:t>(L)</w:t>
      </w:r>
      <w:r>
        <w:rPr>
          <w:rFonts w:eastAsiaTheme="minorEastAsia"/>
        </w:rPr>
        <w:t xml:space="preserve"> qui crée le « symétrique d’une matrice » carrée par rapport à un « axe » vertical qui passerait par la colonne du milieu si le nombre de colonnes est impair ou entre deux colonnes si le nombre de colonnes est pair</w:t>
      </w:r>
    </w:p>
    <w:p w14:paraId="105D2D49" w14:textId="77777777" w:rsidR="008E6A82" w:rsidRDefault="008E6A82" w:rsidP="008E6A82">
      <w:pPr>
        <w:rPr>
          <w:rFonts w:eastAsiaTheme="minorEastAsia"/>
        </w:rPr>
      </w:pPr>
    </w:p>
    <w:p w14:paraId="619F035D" w14:textId="77777777" w:rsidR="008E6A82" w:rsidRPr="008E6A82" w:rsidRDefault="00EE07BA" w:rsidP="008E6A8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⟹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C50E951" w14:textId="77777777" w:rsidR="008E6A82" w:rsidRPr="008E6A82" w:rsidRDefault="00EE07BA" w:rsidP="008E6A8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37139CCC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proofErr w:type="spellStart"/>
      <w:proofErr w:type="gramStart"/>
      <w:r w:rsidRPr="00CD246C">
        <w:rPr>
          <w:rFonts w:ascii="Consolas" w:hAnsi="Consolas"/>
        </w:rPr>
        <w:t>def</w:t>
      </w:r>
      <w:proofErr w:type="spellEnd"/>
      <w:proofErr w:type="gram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symetrie_matrice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L</w:t>
      </w:r>
      <w:r w:rsidRPr="00CD246C">
        <w:rPr>
          <w:rFonts w:ascii="Consolas" w:hAnsi="Consolas"/>
        </w:rPr>
        <w:t>) :</w:t>
      </w:r>
    </w:p>
    <w:p w14:paraId="067305D2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</w:p>
    <w:p w14:paraId="05B2F640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D9DA820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447BA46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EC209CA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4FE559C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0C27299A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573A9F3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14BA12C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D730347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051A305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6E7C3B1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44B4514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46A5D9C5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63A03BAC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151E1EE9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3F9499ED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2E1E54D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F268A65" w14:textId="77777777" w:rsidR="008E6A82" w:rsidRDefault="008E6A82" w:rsidP="008E6A82">
      <w:pPr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4983336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DF17575" w14:textId="77777777" w:rsidR="008E6A82" w:rsidRDefault="008E6A82" w:rsidP="008E6A8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>Simulation jeu de « bataille »</w:t>
      </w:r>
    </w:p>
    <w:p w14:paraId="4333F759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 xml:space="preserve">Vous connaissez certainement le jeu de la bataille. Les cartes d’un jeu de 52 cartes sont distribuées à deux joueurs de façon aléatoire. Simultanément chaque joueur montre la première carte de sa main et le joueur qui a la carte la plus forte l’emporte. </w:t>
      </w:r>
    </w:p>
    <w:p w14:paraId="3BA4F61C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>Les choses communes avec le jeu originel :</w:t>
      </w:r>
    </w:p>
    <w:p w14:paraId="428275C6" w14:textId="77777777" w:rsidR="008E6A82" w:rsidRDefault="008E6A8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Jeu de 52 cartes : 4 « couleurs » (Pique, Cœur, Carreau, Trèfle) de 13 « valeurs » (</w:t>
      </w:r>
      <w:r w:rsidR="00DD6DC2">
        <w:rPr>
          <w:rFonts w:eastAsiaTheme="minorEastAsia"/>
        </w:rPr>
        <w:t>2 jusqu’à AS)</w:t>
      </w:r>
    </w:p>
    <w:p w14:paraId="21ED1276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Chaque joueur aura donc 26 cartes en main</w:t>
      </w:r>
    </w:p>
    <w:p w14:paraId="1EE9F111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Chaque joueur révèle une carte au hasard.</w:t>
      </w:r>
    </w:p>
    <w:p w14:paraId="0FD1D57F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Cette carte est donc prélevée de son jeu et ne pourra donc plus être jouée</w:t>
      </w:r>
    </w:p>
    <w:p w14:paraId="7FF82513" w14:textId="77777777" w:rsidR="00DD6DC2" w:rsidRPr="008E6A8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Le gagnant est celui qui a la carte la plus forte</w:t>
      </w:r>
    </w:p>
    <w:p w14:paraId="6DB35617" w14:textId="77777777" w:rsidR="008E6A82" w:rsidRDefault="008E6A82" w:rsidP="008E6A82">
      <w:pPr>
        <w:rPr>
          <w:rFonts w:eastAsiaTheme="minorEastAsia"/>
        </w:rPr>
      </w:pPr>
    </w:p>
    <w:p w14:paraId="13FAAADE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>Nous apporterons quelques modifications :</w:t>
      </w:r>
    </w:p>
    <w:p w14:paraId="1279B987" w14:textId="77777777" w:rsidR="008E6A8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En cas d’égalité, c’est la « couleur » la plus forte qui l’emporte (Pique &gt; Cœur &gt; Carreau &gt; Trèfle)</w:t>
      </w:r>
    </w:p>
    <w:p w14:paraId="62CF3054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joueurs marqueront un point chaque fois qu’il gagneront un affrontement</w:t>
      </w:r>
    </w:p>
    <w:p w14:paraId="417E00E0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 joueur qui a le plus de point lorsque les 26 cartes sont jouées a gagné</w:t>
      </w:r>
    </w:p>
    <w:p w14:paraId="19F45C9B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« valeurs » seront codées par des valeurs entre 2 et 14 (AS)</w:t>
      </w:r>
    </w:p>
    <w:p w14:paraId="4E9167DF" w14:textId="77777777" w:rsidR="00A63780" w:rsidRDefault="00A63780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« couleurs » seront codées par des valeurs entre 1 et 4</w:t>
      </w:r>
    </w:p>
    <w:p w14:paraId="3B4AAD61" w14:textId="77777777" w:rsidR="00A63780" w:rsidRDefault="00A63780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Ainsi le Valet de Pique sera codé par [11,4]</w:t>
      </w:r>
    </w:p>
    <w:p w14:paraId="3AEA3423" w14:textId="77777777" w:rsidR="00DD6DC2" w:rsidRDefault="00DD6DC2" w:rsidP="00DD6DC2">
      <w:pPr>
        <w:rPr>
          <w:rFonts w:eastAsiaTheme="minorEastAsia"/>
        </w:rPr>
      </w:pPr>
    </w:p>
    <w:p w14:paraId="45DEEAA5" w14:textId="77777777" w:rsidR="00DD6DC2" w:rsidRDefault="00DD6DC2" w:rsidP="00DD6DC2">
      <w:pPr>
        <w:rPr>
          <w:rFonts w:eastAsiaTheme="minorEastAsia"/>
        </w:rPr>
      </w:pPr>
      <w:r>
        <w:rPr>
          <w:rFonts w:eastAsiaTheme="minorEastAsia"/>
        </w:rPr>
        <w:t>Quelques contraintes :</w:t>
      </w:r>
    </w:p>
    <w:p w14:paraId="13DCA42B" w14:textId="77777777" w:rsidR="00DD6DC2" w:rsidRDefault="00DD6DC2" w:rsidP="00DD6DC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Une fonction </w:t>
      </w:r>
      <w:proofErr w:type="spellStart"/>
      <w:r w:rsidRPr="00DD6DC2">
        <w:rPr>
          <w:rFonts w:ascii="Consolas" w:eastAsiaTheme="minorEastAsia" w:hAnsi="Consolas"/>
        </w:rPr>
        <w:t>make_jeu</w:t>
      </w:r>
      <w:proofErr w:type="spellEnd"/>
      <w:r w:rsidRPr="00DD6DC2">
        <w:rPr>
          <w:rFonts w:ascii="Consolas" w:eastAsiaTheme="minorEastAsia" w:hAnsi="Consolas"/>
        </w:rPr>
        <w:t>()</w:t>
      </w:r>
      <w:r>
        <w:rPr>
          <w:rFonts w:eastAsiaTheme="minorEastAsia"/>
        </w:rPr>
        <w:t xml:space="preserve"> qui crée une liste de 52 listes de deux éléments contenant une valeur et une couleur.</w:t>
      </w:r>
    </w:p>
    <w:p w14:paraId="1292D280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[[2,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</w:t>
      </w:r>
    </w:p>
    <w:p w14:paraId="25A239EA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 xml:space="preserve">], </w:t>
      </w:r>
    </w:p>
    <w:p w14:paraId="5B948F70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 xml:space="preserve">], </w:t>
      </w:r>
    </w:p>
    <w:p w14:paraId="6D4F95D3" w14:textId="77777777" w:rsid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]]</w:t>
      </w:r>
    </w:p>
    <w:p w14:paraId="2133AD33" w14:textId="77777777" w:rsidR="00DD6DC2" w:rsidRPr="00DD6DC2" w:rsidRDefault="00DD6DC2" w:rsidP="00DD6DC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Une fonction </w:t>
      </w:r>
      <w:proofErr w:type="spellStart"/>
      <w:r w:rsidRPr="00DD6DC2">
        <w:rPr>
          <w:rFonts w:ascii="Consolas" w:eastAsiaTheme="minorEastAsia" w:hAnsi="Consolas"/>
        </w:rPr>
        <w:t>check_winner</w:t>
      </w:r>
      <w:proofErr w:type="spellEnd"/>
      <w:r w:rsidRPr="00DD6DC2">
        <w:rPr>
          <w:rFonts w:ascii="Consolas" w:eastAsiaTheme="minorEastAsia" w:hAnsi="Consolas"/>
        </w:rPr>
        <w:t>(c1,c2)</w:t>
      </w:r>
      <w:r>
        <w:rPr>
          <w:rFonts w:eastAsiaTheme="minorEastAsia"/>
        </w:rPr>
        <w:t xml:space="preserve"> qui renvoie le gagnant d’un affrontement entre deux cartes c1 et c2.</w:t>
      </w:r>
    </w:p>
    <w:p w14:paraId="56884695" w14:textId="77777777" w:rsidR="00DD6DC2" w:rsidRPr="00DD6DC2" w:rsidRDefault="00DD6DC2" w:rsidP="00DD6DC2">
      <w:pPr>
        <w:rPr>
          <w:rFonts w:eastAsiaTheme="minorEastAsia"/>
        </w:rPr>
      </w:pPr>
    </w:p>
    <w:p w14:paraId="45089FCA" w14:textId="77777777" w:rsidR="00DD6DC2" w:rsidRPr="00DD6DC2" w:rsidRDefault="00DD6DC2" w:rsidP="00DD6DC2">
      <w:pPr>
        <w:rPr>
          <w:rFonts w:eastAsiaTheme="minorEastAsia"/>
        </w:rPr>
      </w:pPr>
    </w:p>
    <w:p w14:paraId="76E6E42B" w14:textId="77777777" w:rsidR="00DD6DC2" w:rsidRPr="00DD6DC2" w:rsidRDefault="00DD6DC2" w:rsidP="00DD6DC2">
      <w:pPr>
        <w:rPr>
          <w:rFonts w:eastAsiaTheme="minorEastAsia"/>
        </w:rPr>
      </w:pPr>
    </w:p>
    <w:sectPr w:rsidR="00DD6DC2" w:rsidRPr="00DD6DC2" w:rsidSect="00DD6DC2">
      <w:pgSz w:w="11906" w:h="16838"/>
      <w:pgMar w:top="426" w:right="991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C07DC"/>
    <w:multiLevelType w:val="hybridMultilevel"/>
    <w:tmpl w:val="B4D6F3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E24"/>
    <w:multiLevelType w:val="hybridMultilevel"/>
    <w:tmpl w:val="B19424CA"/>
    <w:lvl w:ilvl="0" w:tplc="20E2FAB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06623"/>
    <w:multiLevelType w:val="hybridMultilevel"/>
    <w:tmpl w:val="E1E4A912"/>
    <w:lvl w:ilvl="0" w:tplc="E730C158">
      <w:start w:val="3"/>
      <w:numFmt w:val="bullet"/>
      <w:lvlText w:val=""/>
      <w:lvlJc w:val="left"/>
      <w:pPr>
        <w:ind w:left="413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3" w15:restartNumberingAfterBreak="0">
    <w:nsid w:val="54AA34CE"/>
    <w:multiLevelType w:val="hybridMultilevel"/>
    <w:tmpl w:val="2626C43E"/>
    <w:lvl w:ilvl="0" w:tplc="EEFE3A8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81B3B"/>
    <w:multiLevelType w:val="hybridMultilevel"/>
    <w:tmpl w:val="C27C84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B3"/>
    <w:rsid w:val="000505BF"/>
    <w:rsid w:val="002E274D"/>
    <w:rsid w:val="004E13D0"/>
    <w:rsid w:val="007227B3"/>
    <w:rsid w:val="00760241"/>
    <w:rsid w:val="00810FBE"/>
    <w:rsid w:val="0082673C"/>
    <w:rsid w:val="008E6A82"/>
    <w:rsid w:val="009F65FE"/>
    <w:rsid w:val="00A63780"/>
    <w:rsid w:val="00AE53E4"/>
    <w:rsid w:val="00C843DC"/>
    <w:rsid w:val="00CD246C"/>
    <w:rsid w:val="00DD6DC2"/>
    <w:rsid w:val="00E75C48"/>
    <w:rsid w:val="00EE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01C9"/>
  <w15:chartTrackingRefBased/>
  <w15:docId w15:val="{1BCE4D9A-D03D-4314-ABFE-BB2AEAB5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27B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227B3"/>
    <w:rPr>
      <w:color w:val="808080"/>
    </w:rPr>
  </w:style>
  <w:style w:type="table" w:styleId="Grilledutableau">
    <w:name w:val="Table Grid"/>
    <w:basedOn w:val="TableauNormal"/>
    <w:uiPriority w:val="39"/>
    <w:rsid w:val="0072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3</cp:revision>
  <dcterms:created xsi:type="dcterms:W3CDTF">2022-03-13T08:19:00Z</dcterms:created>
  <dcterms:modified xsi:type="dcterms:W3CDTF">2022-03-13T08:19:00Z</dcterms:modified>
</cp:coreProperties>
</file>