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191E" w14:textId="19EB31B5" w:rsidR="00075F00" w:rsidRDefault="00121306">
      <w:r>
        <w:t>TP Tâches</w:t>
      </w:r>
    </w:p>
    <w:p w14:paraId="4ACC94AA" w14:textId="77777777" w:rsidR="00121306" w:rsidRPr="00121306" w:rsidRDefault="00121306" w:rsidP="00121306">
      <w:pPr>
        <w:rPr>
          <w:b/>
          <w:bCs/>
        </w:rPr>
      </w:pPr>
      <w:r w:rsidRPr="00121306">
        <w:rPr>
          <w:b/>
          <w:bCs/>
        </w:rPr>
        <w:t>Question 1 : expliquer pourquoi les deux signaux oscillent et justifier les temps</w:t>
      </w:r>
    </w:p>
    <w:p w14:paraId="6E0421AF" w14:textId="09D501FC" w:rsidR="00121306" w:rsidRDefault="00121306"/>
    <w:p w14:paraId="25B436F2" w14:textId="77777777" w:rsidR="00121306" w:rsidRPr="00121306" w:rsidRDefault="00121306" w:rsidP="00121306">
      <w:r w:rsidRPr="00121306">
        <w:t>Les deux signaux oscillent car chaque tâche modifie périodiquement une variable (</w:t>
      </w:r>
      <w:proofErr w:type="spellStart"/>
      <w:r w:rsidRPr="00121306">
        <w:t>LED_One</w:t>
      </w:r>
      <w:proofErr w:type="spellEnd"/>
      <w:r w:rsidRPr="00121306">
        <w:t xml:space="preserve"> et </w:t>
      </w:r>
      <w:proofErr w:type="spellStart"/>
      <w:r w:rsidRPr="00121306">
        <w:t>LED_Two</w:t>
      </w:r>
      <w:proofErr w:type="spellEnd"/>
      <w:r w:rsidRPr="00121306">
        <w:t xml:space="preserve">). L’utilisation de la fonction </w:t>
      </w:r>
      <w:proofErr w:type="spellStart"/>
      <w:proofErr w:type="gramStart"/>
      <w:r w:rsidRPr="00121306">
        <w:t>vTaskDelay</w:t>
      </w:r>
      <w:proofErr w:type="spellEnd"/>
      <w:r w:rsidRPr="00121306">
        <w:t>(</w:t>
      </w:r>
      <w:proofErr w:type="gramEnd"/>
      <w:r w:rsidRPr="00121306">
        <w:t xml:space="preserve">1) provoque la mise en attente de la tâche pendant un </w:t>
      </w:r>
      <w:proofErr w:type="spellStart"/>
      <w:r w:rsidRPr="00121306">
        <w:t>tick</w:t>
      </w:r>
      <w:proofErr w:type="spellEnd"/>
      <w:r w:rsidRPr="00121306">
        <w:t xml:space="preserve"> du système. Pendant ce temps, le </w:t>
      </w:r>
      <w:proofErr w:type="spellStart"/>
      <w:r w:rsidRPr="00121306">
        <w:t>scheduler</w:t>
      </w:r>
      <w:proofErr w:type="spellEnd"/>
      <w:r w:rsidRPr="00121306">
        <w:t xml:space="preserve"> de </w:t>
      </w:r>
      <w:proofErr w:type="spellStart"/>
      <w:r w:rsidRPr="00121306">
        <w:t>FreeRTOS</w:t>
      </w:r>
      <w:proofErr w:type="spellEnd"/>
      <w:r w:rsidRPr="00121306">
        <w:t xml:space="preserve"> exécute l’autre tâche. Cela entraîne une alternance entre les tâches, ce qui explique l’apparition d’oscillations sur les signaux.</w:t>
      </w:r>
    </w:p>
    <w:p w14:paraId="0DACAAAC" w14:textId="77777777" w:rsidR="00121306" w:rsidRPr="00121306" w:rsidRDefault="00121306" w:rsidP="00121306">
      <w:r w:rsidRPr="00121306">
        <w:t xml:space="preserve">Le système étant configuré avec un </w:t>
      </w:r>
      <w:proofErr w:type="spellStart"/>
      <w:r w:rsidRPr="00121306">
        <w:t>tick</w:t>
      </w:r>
      <w:proofErr w:type="spellEnd"/>
      <w:r w:rsidRPr="00121306">
        <w:t xml:space="preserve"> de 1 ms, l’appel à </w:t>
      </w:r>
      <w:proofErr w:type="spellStart"/>
      <w:proofErr w:type="gramStart"/>
      <w:r w:rsidRPr="00121306">
        <w:t>vTaskDelay</w:t>
      </w:r>
      <w:proofErr w:type="spellEnd"/>
      <w:r w:rsidRPr="00121306">
        <w:t>(</w:t>
      </w:r>
      <w:proofErr w:type="gramEnd"/>
      <w:r w:rsidRPr="00121306">
        <w:t xml:space="preserve">1) correspond à un délai de 1 ms. Chaque tâche s’exécute donc de manière périodique avec une alternance basée sur ce </w:t>
      </w:r>
      <w:proofErr w:type="spellStart"/>
      <w:r w:rsidRPr="00121306">
        <w:t>tick</w:t>
      </w:r>
      <w:proofErr w:type="spellEnd"/>
      <w:r w:rsidRPr="00121306">
        <w:t>. La période observée dépend du nombre de tâches ainsi que du temps d’exécution de chacune d’elles.</w:t>
      </w:r>
    </w:p>
    <w:p w14:paraId="341C4A46" w14:textId="77777777" w:rsidR="00121306" w:rsidRDefault="00121306" w:rsidP="00121306">
      <w:r w:rsidRPr="00121306">
        <w:t xml:space="preserve">On en conclut que les oscillations sont dues au partage du processeur par le </w:t>
      </w:r>
      <w:proofErr w:type="spellStart"/>
      <w:r w:rsidRPr="00121306">
        <w:t>scheduler</w:t>
      </w:r>
      <w:proofErr w:type="spellEnd"/>
      <w:r w:rsidRPr="00121306">
        <w:t xml:space="preserve">, et que leur période est directement liée au </w:t>
      </w:r>
      <w:proofErr w:type="spellStart"/>
      <w:r w:rsidRPr="00121306">
        <w:t>tick</w:t>
      </w:r>
      <w:proofErr w:type="spellEnd"/>
      <w:r w:rsidRPr="00121306">
        <w:t xml:space="preserve"> du RTOS et aux délais programmés.</w:t>
      </w:r>
    </w:p>
    <w:p w14:paraId="101B14C2" w14:textId="77777777" w:rsidR="00121306" w:rsidRPr="00121306" w:rsidRDefault="00121306" w:rsidP="00121306">
      <w:pPr>
        <w:rPr>
          <w:b/>
          <w:bCs/>
        </w:rPr>
      </w:pPr>
      <w:r w:rsidRPr="00121306">
        <w:rPr>
          <w:b/>
          <w:bCs/>
        </w:rPr>
        <w:t xml:space="preserve">Question 2 : corriger avec </w:t>
      </w:r>
      <w:proofErr w:type="spellStart"/>
      <w:r w:rsidRPr="00121306">
        <w:rPr>
          <w:b/>
          <w:bCs/>
        </w:rPr>
        <w:t>vTaskDelay</w:t>
      </w:r>
      <w:proofErr w:type="spellEnd"/>
      <w:r w:rsidRPr="00121306">
        <w:rPr>
          <w:b/>
          <w:bCs/>
        </w:rPr>
        <w:t xml:space="preserve"> et expliquer le </w:t>
      </w:r>
      <w:proofErr w:type="gramStart"/>
      <w:r w:rsidRPr="00121306">
        <w:rPr>
          <w:b/>
          <w:bCs/>
        </w:rPr>
        <w:t>timing</w:t>
      </w:r>
      <w:proofErr w:type="gramEnd"/>
    </w:p>
    <w:p w14:paraId="79F80DEC" w14:textId="77777777" w:rsidR="00121306" w:rsidRPr="00121306" w:rsidRDefault="00121306" w:rsidP="00121306">
      <w:r w:rsidRPr="00121306">
        <w:t xml:space="preserve">Dans la version initiale, la fonction </w:t>
      </w:r>
      <w:proofErr w:type="spellStart"/>
      <w:r w:rsidRPr="00121306">
        <w:t>HAL_Delay</w:t>
      </w:r>
      <w:proofErr w:type="spellEnd"/>
      <w:r w:rsidRPr="00121306">
        <w:t xml:space="preserve"> bloque complètement le processeur pendant toute la durée du délai. Cela empêche les autres tâches de s’exécuter correctement et perturbe le fonctionnement du </w:t>
      </w:r>
      <w:proofErr w:type="spellStart"/>
      <w:r w:rsidRPr="00121306">
        <w:t>scheduler</w:t>
      </w:r>
      <w:proofErr w:type="spellEnd"/>
      <w:r w:rsidRPr="00121306">
        <w:t xml:space="preserve">. Le </w:t>
      </w:r>
      <w:proofErr w:type="gramStart"/>
      <w:r w:rsidRPr="00121306">
        <w:t>timing</w:t>
      </w:r>
      <w:proofErr w:type="gramEnd"/>
      <w:r w:rsidRPr="00121306">
        <w:t xml:space="preserve"> devient alors imprécis et les oscillations ne sont pas régulières.</w:t>
      </w:r>
    </w:p>
    <w:p w14:paraId="3C3B0075" w14:textId="77777777" w:rsidR="00121306" w:rsidRPr="00121306" w:rsidRDefault="00121306" w:rsidP="00121306">
      <w:r w:rsidRPr="00121306">
        <w:t xml:space="preserve">En remplaçant </w:t>
      </w:r>
      <w:proofErr w:type="spellStart"/>
      <w:r w:rsidRPr="00121306">
        <w:t>HAL_Delay</w:t>
      </w:r>
      <w:proofErr w:type="spellEnd"/>
      <w:r w:rsidRPr="00121306">
        <w:t xml:space="preserve"> par </w:t>
      </w:r>
      <w:proofErr w:type="spellStart"/>
      <w:r w:rsidRPr="00121306">
        <w:t>vTaskDelay</w:t>
      </w:r>
      <w:proofErr w:type="spellEnd"/>
      <w:r w:rsidRPr="00121306">
        <w:t xml:space="preserve">, seule la tâche en cours est suspendue. Le processeur reste disponible pour les autres tâches, ce qui permet au </w:t>
      </w:r>
      <w:proofErr w:type="spellStart"/>
      <w:r w:rsidRPr="00121306">
        <w:t>scheduler</w:t>
      </w:r>
      <w:proofErr w:type="spellEnd"/>
      <w:r w:rsidRPr="00121306">
        <w:t xml:space="preserve"> de fonctionner correctement. Le système devient alors réellement multitâche.</w:t>
      </w:r>
    </w:p>
    <w:p w14:paraId="3E8D6DBC" w14:textId="77777777" w:rsidR="00121306" w:rsidRPr="00121306" w:rsidRDefault="00121306" w:rsidP="00121306">
      <w:r w:rsidRPr="00121306">
        <w:t xml:space="preserve">La fonction </w:t>
      </w:r>
      <w:proofErr w:type="spellStart"/>
      <w:r w:rsidRPr="00121306">
        <w:t>vTaskDelay</w:t>
      </w:r>
      <w:proofErr w:type="spellEnd"/>
      <w:r w:rsidRPr="00121306">
        <w:t xml:space="preserve"> utilise le </w:t>
      </w:r>
      <w:proofErr w:type="spellStart"/>
      <w:r w:rsidRPr="00121306">
        <w:t>tick</w:t>
      </w:r>
      <w:proofErr w:type="spellEnd"/>
      <w:r w:rsidRPr="00121306">
        <w:t xml:space="preserve"> système de </w:t>
      </w:r>
      <w:proofErr w:type="spellStart"/>
      <w:r w:rsidRPr="00121306">
        <w:t>FreeRTOS</w:t>
      </w:r>
      <w:proofErr w:type="spellEnd"/>
      <w:r w:rsidRPr="00121306">
        <w:t xml:space="preserve"> pour gérer le temps. Par exemple, avec un </w:t>
      </w:r>
      <w:proofErr w:type="spellStart"/>
      <w:r w:rsidRPr="00121306">
        <w:t>tick</w:t>
      </w:r>
      <w:proofErr w:type="spellEnd"/>
      <w:r w:rsidRPr="00121306">
        <w:t xml:space="preserve"> de 1 ms, un appel à </w:t>
      </w:r>
      <w:proofErr w:type="spellStart"/>
      <w:proofErr w:type="gramStart"/>
      <w:r w:rsidRPr="00121306">
        <w:t>vTaskDelay</w:t>
      </w:r>
      <w:proofErr w:type="spellEnd"/>
      <w:r w:rsidRPr="00121306">
        <w:t>(</w:t>
      </w:r>
      <w:proofErr w:type="gramEnd"/>
      <w:r w:rsidRPr="00121306">
        <w:t>500) correspond à un délai de 500 ms. Les tâches deviennent alors périodiques et les oscillations observées sont régulières et conformes aux délais programmés.</w:t>
      </w:r>
    </w:p>
    <w:p w14:paraId="52B787FB" w14:textId="77777777" w:rsidR="00121306" w:rsidRDefault="00121306" w:rsidP="00121306">
      <w:r w:rsidRPr="00121306">
        <w:t xml:space="preserve">On en conclut que l’utilisation de </w:t>
      </w:r>
      <w:proofErr w:type="spellStart"/>
      <w:r w:rsidRPr="00121306">
        <w:t>vTaskDelay</w:t>
      </w:r>
      <w:proofErr w:type="spellEnd"/>
      <w:r w:rsidRPr="00121306">
        <w:t xml:space="preserve"> permet d’obtenir un </w:t>
      </w:r>
      <w:proofErr w:type="gramStart"/>
      <w:r w:rsidRPr="00121306">
        <w:t>timing</w:t>
      </w:r>
      <w:proofErr w:type="gramEnd"/>
      <w:r w:rsidRPr="00121306">
        <w:t xml:space="preserve"> précis et un comportement stable du système, contrairement à </w:t>
      </w:r>
      <w:proofErr w:type="spellStart"/>
      <w:r w:rsidRPr="00121306">
        <w:t>HAL_Delay</w:t>
      </w:r>
      <w:proofErr w:type="spellEnd"/>
      <w:r w:rsidRPr="00121306">
        <w:t xml:space="preserve"> qui bloque l’exécution.</w:t>
      </w:r>
    </w:p>
    <w:p w14:paraId="03C33FA4" w14:textId="3B17424E" w:rsidR="00876F41" w:rsidRDefault="00876F41" w:rsidP="00121306">
      <w:r>
        <w:rPr>
          <w:noProof/>
        </w:rPr>
        <w:lastRenderedPageBreak/>
        <w:drawing>
          <wp:inline distT="0" distB="0" distL="0" distR="0" wp14:anchorId="06578FF1" wp14:editId="3504F507">
            <wp:extent cx="5760720" cy="1786255"/>
            <wp:effectExtent l="0" t="0" r="0" b="4445"/>
            <wp:docPr id="7800186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18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FD4B" w14:textId="7EE4178C" w:rsidR="00876F41" w:rsidRPr="00121306" w:rsidRDefault="00876F41" w:rsidP="00121306">
      <w:r>
        <w:rPr>
          <w:noProof/>
        </w:rPr>
        <w:drawing>
          <wp:inline distT="0" distB="0" distL="0" distR="0" wp14:anchorId="0F684A14" wp14:editId="7956D92C">
            <wp:extent cx="5760720" cy="1967865"/>
            <wp:effectExtent l="0" t="0" r="0" b="0"/>
            <wp:docPr id="2050794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94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7C8B" w14:textId="1247E5C0" w:rsidR="00121306" w:rsidRPr="00121306" w:rsidRDefault="001404F6" w:rsidP="00121306">
      <w:r>
        <w:t>2 configurations avec préemption</w:t>
      </w:r>
    </w:p>
    <w:p w14:paraId="71871D22" w14:textId="4ACFD2ED" w:rsidR="00121306" w:rsidRDefault="00121306"/>
    <w:p w14:paraId="2F6B8067" w14:textId="0C420BA1" w:rsidR="00AE33BE" w:rsidRDefault="001404F6">
      <w:r>
        <w:t xml:space="preserve">Dans le cas avec préemption nous avons fait un </w:t>
      </w:r>
      <w:proofErr w:type="spellStart"/>
      <w:r>
        <w:t>tick</w:t>
      </w:r>
      <w:proofErr w:type="spellEnd"/>
      <w:r>
        <w:t xml:space="preserve"> de </w:t>
      </w:r>
      <w:proofErr w:type="spellStart"/>
      <w:r>
        <w:t>FreeRTOS</w:t>
      </w:r>
      <w:proofErr w:type="spellEnd"/>
      <w:r>
        <w:t xml:space="preserve"> de 2 HZ</w:t>
      </w:r>
    </w:p>
    <w:p w14:paraId="551F70F7" w14:textId="42383A79" w:rsidR="001404F6" w:rsidRDefault="001404F6">
      <w:r>
        <w:rPr>
          <w:noProof/>
        </w:rPr>
        <w:drawing>
          <wp:inline distT="0" distB="0" distL="0" distR="0" wp14:anchorId="02280DF3" wp14:editId="1868EC68">
            <wp:extent cx="5760720" cy="388306"/>
            <wp:effectExtent l="0" t="0" r="0" b="0"/>
            <wp:docPr id="1904507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7970" name=""/>
                    <pic:cNvPicPr/>
                  </pic:nvPicPr>
                  <pic:blipFill rotWithShape="1">
                    <a:blip r:embed="rId6"/>
                    <a:srcRect b="2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B737F" w14:textId="2B36CDF7" w:rsidR="004753FF" w:rsidRDefault="001404F6">
      <w:r>
        <w:t xml:space="preserve">Soit une période de 0.5s </w:t>
      </w:r>
    </w:p>
    <w:p w14:paraId="1728F4C8" w14:textId="77777777" w:rsidR="001404F6" w:rsidRDefault="001404F6">
      <w:r>
        <w:rPr>
          <w:noProof/>
        </w:rPr>
        <w:drawing>
          <wp:inline distT="0" distB="0" distL="0" distR="0" wp14:anchorId="0ECFEFA7" wp14:editId="73961C22">
            <wp:extent cx="5760720" cy="2051685"/>
            <wp:effectExtent l="0" t="0" r="0" b="5715"/>
            <wp:docPr id="1796626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6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FFF7" w14:textId="377F55F1" w:rsidR="001404F6" w:rsidRDefault="001404F6">
      <w:r>
        <w:rPr>
          <w:noProof/>
        </w:rPr>
        <w:lastRenderedPageBreak/>
        <w:drawing>
          <wp:inline distT="0" distB="0" distL="0" distR="0" wp14:anchorId="1B74601E" wp14:editId="10EDDDE6">
            <wp:extent cx="5755640" cy="2016760"/>
            <wp:effectExtent l="0" t="0" r="0" b="2540"/>
            <wp:docPr id="154619407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DC88" w14:textId="77777777" w:rsidR="00291C4E" w:rsidRDefault="00B853BD">
      <w:r w:rsidRPr="00B853BD">
        <w:t xml:space="preserve">La </w:t>
      </w:r>
      <w:proofErr w:type="spellStart"/>
      <w:r w:rsidRPr="00B853BD">
        <w:t>LED_One</w:t>
      </w:r>
      <w:proofErr w:type="spellEnd"/>
      <w:r w:rsidRPr="00B853BD">
        <w:t xml:space="preserve"> correspond à la Task1. Elle est lancée en première par l’ordonnanceur et s’exécute comme vu ci-dessus jusqu’à la fin de la période du </w:t>
      </w:r>
      <w:proofErr w:type="spellStart"/>
      <w:r w:rsidRPr="00B853BD">
        <w:t>FreeRTOS</w:t>
      </w:r>
      <w:proofErr w:type="spellEnd"/>
      <w:r w:rsidRPr="00B853BD">
        <w:t xml:space="preserve"> (l’ancien état est conservé). À la fin de cette période, la Task2 prend le relais jusqu’à la fin de la deuxième période, ici toutes les 0,5 secondes.</w:t>
      </w:r>
    </w:p>
    <w:p w14:paraId="484C2B6B" w14:textId="77777777" w:rsidR="00291C4E" w:rsidRDefault="00291C4E"/>
    <w:p w14:paraId="54DDDE23" w14:textId="77777777" w:rsidR="00291C4E" w:rsidRDefault="00291C4E">
      <w:r>
        <w:rPr>
          <w:noProof/>
        </w:rPr>
        <w:drawing>
          <wp:inline distT="0" distB="0" distL="0" distR="0" wp14:anchorId="215D599D" wp14:editId="53E1B6D0">
            <wp:extent cx="5749290" cy="1791335"/>
            <wp:effectExtent l="0" t="0" r="3810" b="0"/>
            <wp:docPr id="4461742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4755" w14:textId="77777777" w:rsidR="006E6290" w:rsidRDefault="00291C4E">
      <w:r w:rsidRPr="00291C4E">
        <w:t>L’ordonnanceur</w:t>
      </w:r>
      <w:r w:rsidRPr="00291C4E">
        <w:t xml:space="preserve"> toutes les ms. Modifier le programme pour faire clignoter la LED_ONE toutes les 2 secondes et la LED2_TWO toutes les 150 ms en utilisant la fonction </w:t>
      </w:r>
      <w:proofErr w:type="spellStart"/>
      <w:r w:rsidRPr="00291C4E">
        <w:t>vTaskDelay</w:t>
      </w:r>
      <w:proofErr w:type="spellEnd"/>
      <w:r w:rsidR="006E6290">
        <w:t xml:space="preserve">. </w:t>
      </w:r>
    </w:p>
    <w:p w14:paraId="6CE8F9B0" w14:textId="77777777" w:rsidR="006E6290" w:rsidRDefault="006E6290"/>
    <w:p w14:paraId="324B69DE" w14:textId="77777777" w:rsidR="006E6290" w:rsidRDefault="006E6290">
      <w:r>
        <w:br w:type="page"/>
      </w:r>
    </w:p>
    <w:p w14:paraId="56D0DB27" w14:textId="6566C2C8" w:rsidR="00E91FA6" w:rsidRDefault="004753FF">
      <w:r>
        <w:lastRenderedPageBreak/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753FF" w14:paraId="024D605F" w14:textId="77777777" w:rsidTr="004753FF">
        <w:tc>
          <w:tcPr>
            <w:tcW w:w="4531" w:type="dxa"/>
          </w:tcPr>
          <w:p w14:paraId="4EFC7C90" w14:textId="00DEF854" w:rsidR="004753FF" w:rsidRDefault="004753FF">
            <w:r>
              <w:t>Coopératif</w:t>
            </w:r>
          </w:p>
        </w:tc>
        <w:tc>
          <w:tcPr>
            <w:tcW w:w="4531" w:type="dxa"/>
          </w:tcPr>
          <w:p w14:paraId="47437787" w14:textId="299A6C60" w:rsidR="004753FF" w:rsidRDefault="004753FF">
            <w:r>
              <w:t xml:space="preserve"> Préemptive</w:t>
            </w:r>
          </w:p>
        </w:tc>
      </w:tr>
      <w:tr w:rsidR="004753FF" w14:paraId="0CF35EA1" w14:textId="77777777" w:rsidTr="004753FF">
        <w:tc>
          <w:tcPr>
            <w:tcW w:w="4531" w:type="dxa"/>
          </w:tcPr>
          <w:p w14:paraId="6D76C652" w14:textId="09491E41" w:rsidR="004753FF" w:rsidRDefault="004753FF">
            <w:r>
              <w:t>La tâche doit sortir de Run par elle-même</w:t>
            </w:r>
          </w:p>
        </w:tc>
        <w:tc>
          <w:tcPr>
            <w:tcW w:w="4531" w:type="dxa"/>
          </w:tcPr>
          <w:p w14:paraId="00A31F46" w14:textId="73F78B6B" w:rsidR="004753FF" w:rsidRDefault="004753FF">
            <w:r>
              <w:t xml:space="preserve">A chaque </w:t>
            </w:r>
            <w:proofErr w:type="spellStart"/>
            <w:r>
              <w:t>tick</w:t>
            </w:r>
            <w:proofErr w:type="spellEnd"/>
            <w:r>
              <w:t>, l’ordonnanceur choisit quelle tache lancer (Round Robin)</w:t>
            </w:r>
          </w:p>
        </w:tc>
      </w:tr>
    </w:tbl>
    <w:p w14:paraId="2F6C0664" w14:textId="77777777" w:rsidR="004753FF" w:rsidRDefault="004753FF">
      <w:pPr>
        <w:rPr>
          <w:noProof/>
        </w:rPr>
      </w:pPr>
    </w:p>
    <w:p w14:paraId="07C62A40" w14:textId="77777777" w:rsidR="004753FF" w:rsidRDefault="004753FF">
      <w:pPr>
        <w:rPr>
          <w:noProof/>
        </w:rPr>
      </w:pPr>
    </w:p>
    <w:p w14:paraId="493700AB" w14:textId="5E3DE6A5" w:rsidR="004753FF" w:rsidRDefault="004753FF">
      <w:r>
        <w:rPr>
          <w:noProof/>
        </w:rPr>
        <w:drawing>
          <wp:inline distT="0" distB="0" distL="0" distR="0" wp14:anchorId="16C248C2" wp14:editId="3A0677A2">
            <wp:extent cx="3441065" cy="2102485"/>
            <wp:effectExtent l="0" t="0" r="6985" b="0"/>
            <wp:docPr id="747778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6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BE1B" w14:textId="77777777" w:rsidR="004753FF" w:rsidRDefault="004753FF"/>
    <w:p w14:paraId="7841A44D" w14:textId="77777777" w:rsidR="004753FF" w:rsidRDefault="004753FF"/>
    <w:sectPr w:rsidR="004753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06"/>
    <w:rsid w:val="00015DEA"/>
    <w:rsid w:val="000167E2"/>
    <w:rsid w:val="00075F00"/>
    <w:rsid w:val="00121306"/>
    <w:rsid w:val="001404F6"/>
    <w:rsid w:val="00291C4E"/>
    <w:rsid w:val="004753FF"/>
    <w:rsid w:val="005B2A65"/>
    <w:rsid w:val="006E6290"/>
    <w:rsid w:val="00876F41"/>
    <w:rsid w:val="009C2B72"/>
    <w:rsid w:val="00AE33BE"/>
    <w:rsid w:val="00B853BD"/>
    <w:rsid w:val="00E9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22701"/>
  <w15:chartTrackingRefBased/>
  <w15:docId w15:val="{BA3A3928-5258-4973-80E8-E4646A81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2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2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13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13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13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13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13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13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13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13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13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13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130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75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7149</TotalTime>
  <Pages>4</Pages>
  <Words>427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ROULEAU (CIPA4 NANTES)</dc:creator>
  <cp:keywords/>
  <dc:description/>
  <cp:lastModifiedBy>Thomas ROULEAU (CIPA4 NANTES)</cp:lastModifiedBy>
  <cp:revision>1</cp:revision>
  <dcterms:created xsi:type="dcterms:W3CDTF">2026-05-05T13:57:00Z</dcterms:created>
  <dcterms:modified xsi:type="dcterms:W3CDTF">2026-05-10T18:37:00Z</dcterms:modified>
</cp:coreProperties>
</file>