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w:t>
      </w:r>
      <w:r w:rsidR="00956664">
        <w:rPr>
          <w:rFonts w:ascii="Times New Roman" w:hAnsi="Times New Roman" w:cs="Times New Roman"/>
        </w:rPr>
        <w:t xml:space="preserve">est proposé. Ce projet consiste à étudier et développer </w:t>
      </w:r>
      <w:r w:rsidRPr="00B86E5B">
        <w:rPr>
          <w:rFonts w:ascii="Times New Roman" w:hAnsi="Times New Roman" w:cs="Times New Roman"/>
        </w:rPr>
        <w:t xml:space="preserve">un jeu de bataille norvégienne. Les technologies utilisées dans ce projet sont le langage JAVA et la modélisation </w:t>
      </w:r>
      <w:proofErr w:type="spellStart"/>
      <w:r w:rsidRPr="00B86E5B">
        <w:rPr>
          <w:rFonts w:ascii="Times New Roman" w:hAnsi="Times New Roman" w:cs="Times New Roman"/>
        </w:rPr>
        <w:t>UML</w:t>
      </w:r>
      <w:proofErr w:type="gramStart"/>
      <w:r w:rsidR="00B14A90">
        <w:rPr>
          <w:rFonts w:ascii="Times New Roman" w:hAnsi="Times New Roman" w:cs="Times New Roman"/>
        </w:rPr>
        <w:t>,Github</w:t>
      </w:r>
      <w:proofErr w:type="spellEnd"/>
      <w:proofErr w:type="gramEnd"/>
      <w:r w:rsidR="00B14A90">
        <w:rPr>
          <w:rFonts w:ascii="Times New Roman" w:hAnsi="Times New Roman" w:cs="Times New Roman"/>
        </w:rPr>
        <w:t xml:space="preserve"> pour le partage de fichier ainsi que la gestion de version</w:t>
      </w:r>
      <w:r w:rsidRPr="00B86E5B">
        <w:rPr>
          <w:rFonts w:ascii="Times New Roman" w:hAnsi="Times New Roman" w:cs="Times New Roman"/>
        </w:rPr>
        <w:t xml:space="preserve">.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w:t>
      </w:r>
      <w:r w:rsidR="00647BFE">
        <w:rPr>
          <w:rFonts w:ascii="Times New Roman" w:hAnsi="Times New Roman" w:cs="Times New Roman"/>
        </w:rPr>
        <w:t>taille norvégienne. Ce point va être</w:t>
      </w:r>
      <w:r w:rsidR="008D26C8">
        <w:rPr>
          <w:rFonts w:ascii="Times New Roman" w:hAnsi="Times New Roman" w:cs="Times New Roman"/>
        </w:rPr>
        <w:t xml:space="preserve"> détaillé</w:t>
      </w:r>
      <w:r w:rsidRPr="00B86E5B">
        <w:rPr>
          <w:rFonts w:ascii="Times New Roman" w:hAnsi="Times New Roman" w:cs="Times New Roman"/>
        </w:rPr>
        <w:t xml:space="preserve"> ci-dessous. </w:t>
      </w:r>
    </w:p>
    <w:p w:rsidR="00647BFE" w:rsidRPr="00B86E5B" w:rsidRDefault="00647BFE" w:rsidP="0002068D">
      <w:pPr>
        <w:ind w:firstLine="708"/>
        <w:jc w:val="both"/>
        <w:rPr>
          <w:rFonts w:ascii="Times New Roman" w:hAnsi="Times New Roman" w:cs="Times New Roman"/>
        </w:rPr>
      </w:pPr>
    </w:p>
    <w:p w:rsidR="0002068D" w:rsidRPr="00B86E5B" w:rsidRDefault="00647BFE" w:rsidP="005A2C53">
      <w:pPr>
        <w:ind w:firstLine="708"/>
        <w:jc w:val="both"/>
        <w:rPr>
          <w:rFonts w:ascii="Times New Roman" w:hAnsi="Times New Roman" w:cs="Times New Roman"/>
        </w:rPr>
      </w:pPr>
      <w:r>
        <w:rPr>
          <w:rFonts w:ascii="Times New Roman" w:hAnsi="Times New Roman" w:cs="Times New Roman"/>
        </w:rPr>
        <w:t>Une</w:t>
      </w:r>
      <w:r w:rsidR="0002068D" w:rsidRPr="00B86E5B">
        <w:rPr>
          <w:rFonts w:ascii="Times New Roman" w:hAnsi="Times New Roman" w:cs="Times New Roman"/>
        </w:rPr>
        <w:t xml:space="preserve"> partie est jouable par 2 à 11 joueurs et commence par la distribution des cartes. Chaque joueur reçoit 9 cartes. Les trois premières</w:t>
      </w:r>
      <w:r w:rsidR="00B14A90">
        <w:rPr>
          <w:rFonts w:ascii="Times New Roman" w:hAnsi="Times New Roman" w:cs="Times New Roman"/>
        </w:rPr>
        <w:t xml:space="preserve"> sont posées</w:t>
      </w:r>
      <w:r w:rsidR="0002068D" w:rsidRPr="00B86E5B">
        <w:rPr>
          <w:rFonts w:ascii="Times New Roman" w:hAnsi="Times New Roman" w:cs="Times New Roman"/>
        </w:rPr>
        <w:t xml:space="preserve"> devant lui en ligne face cachée. Les trois suivantes sont à poser sur les trois précédentes mais</w:t>
      </w:r>
      <w:r w:rsidR="00B14A90">
        <w:rPr>
          <w:rFonts w:ascii="Times New Roman" w:hAnsi="Times New Roman" w:cs="Times New Roman"/>
        </w:rPr>
        <w:t xml:space="preserve"> cette fois-ci</w:t>
      </w:r>
      <w:r w:rsidR="0002068D" w:rsidRPr="00B86E5B">
        <w:rPr>
          <w:rFonts w:ascii="Times New Roman" w:hAnsi="Times New Roman" w:cs="Times New Roman"/>
        </w:rPr>
        <w:t xml:space="preserve"> face visible</w:t>
      </w:r>
      <w:r w:rsidR="00B14A90">
        <w:rPr>
          <w:rFonts w:ascii="Times New Roman" w:hAnsi="Times New Roman" w:cs="Times New Roman"/>
        </w:rPr>
        <w:t>.</w:t>
      </w:r>
      <w:r w:rsidR="0002068D" w:rsidRPr="00B86E5B">
        <w:rPr>
          <w:rFonts w:ascii="Times New Roman" w:hAnsi="Times New Roman" w:cs="Times New Roman"/>
        </w:rPr>
        <w:t xml:space="preserve"> Les trois dernières son</w:t>
      </w:r>
      <w:r w:rsidR="00B14A90">
        <w:rPr>
          <w:rFonts w:ascii="Times New Roman" w:hAnsi="Times New Roman" w:cs="Times New Roman"/>
        </w:rPr>
        <w:t>t à prendre en main à l’abri du regard</w:t>
      </w:r>
      <w:r w:rsidR="0002068D" w:rsidRPr="00B86E5B">
        <w:rPr>
          <w:rFonts w:ascii="Times New Roman" w:hAnsi="Times New Roman" w:cs="Times New Roman"/>
        </w:rPr>
        <w:t xml:space="preserve"> des autres joueurs. Les cartes non distribuées vont servir de pioches pour le jeu, il faut donc les poser sur le tapis. </w:t>
      </w:r>
      <w:r w:rsidR="005A2C53">
        <w:rPr>
          <w:rFonts w:ascii="Times New Roman" w:hAnsi="Times New Roman" w:cs="Times New Roman"/>
        </w:rPr>
        <w:t xml:space="preserve"> </w:t>
      </w:r>
      <w:r w:rsidR="0002068D"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675DD1" w:rsidRDefault="0002068D" w:rsidP="0002068D">
      <w:pPr>
        <w:jc w:val="both"/>
        <w:rPr>
          <w:rFonts w:ascii="Times New Roman" w:hAnsi="Times New Roman" w:cs="Times New Roman"/>
        </w:rPr>
      </w:pPr>
      <w:r w:rsidRPr="00B86E5B">
        <w:rPr>
          <w:rFonts w:ascii="Times New Roman" w:hAnsi="Times New Roman" w:cs="Times New Roman"/>
        </w:rPr>
        <w:t>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 </w:t>
      </w:r>
    </w:p>
    <w:p w:rsidR="0002068D" w:rsidRPr="00B86E5B" w:rsidRDefault="0002068D" w:rsidP="00AB75BA">
      <w:pPr>
        <w:ind w:firstLine="360"/>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A72110">
          <w:pPr>
            <w:pStyle w:val="TM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Lienhypertexte"/>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A72110">
          <w:pPr>
            <w:pStyle w:val="TM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Lienhypertexte"/>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A72110">
          <w:pPr>
            <w:pStyle w:val="TM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Lienhypertexte"/>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A72110">
          <w:pPr>
            <w:pStyle w:val="TM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Lienhypertexte"/>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t>I. Diagramme de cas d’utilisation</w:t>
      </w:r>
      <w:bookmarkEnd w:id="9"/>
    </w:p>
    <w:p w:rsidR="0026521F" w:rsidRDefault="0026521F" w:rsidP="0026521F"/>
    <w:p w:rsidR="0005723B" w:rsidRDefault="000808FB" w:rsidP="00AB75BA">
      <w:pPr>
        <w:ind w:firstLine="708"/>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Pr>
          <w:rFonts w:ascii="Times New Roman" w:hAnsi="Times New Roman" w:cs="Times New Roman"/>
          <w:sz w:val="24"/>
          <w:szCs w:val="24"/>
        </w:rPr>
        <w:t>montre un système, du point de vue de l’utilisateur, sous l’angle des actions qu’il peut mener.</w:t>
      </w:r>
      <w:r w:rsidR="00772F8F">
        <w:rPr>
          <w:rFonts w:ascii="Times New Roman" w:hAnsi="Times New Roman" w:cs="Times New Roman"/>
          <w:sz w:val="24"/>
          <w:szCs w:val="24"/>
        </w:rPr>
        <w:t xml:space="preserve"> Nous avons détaillé ici cinq</w:t>
      </w:r>
      <w:r w:rsidR="0005723B">
        <w:rPr>
          <w:rFonts w:ascii="Times New Roman" w:hAnsi="Times New Roman" w:cs="Times New Roman"/>
          <w:sz w:val="24"/>
          <w:szCs w:val="24"/>
        </w:rPr>
        <w:t xml:space="preserve"> cas d’utilisation.</w:t>
      </w:r>
    </w:p>
    <w:p w:rsidR="00772F8F" w:rsidRDefault="00772F8F" w:rsidP="000808FB">
      <w:pPr>
        <w:rPr>
          <w:rFonts w:ascii="Times New Roman" w:hAnsi="Times New Roman" w:cs="Times New Roman"/>
          <w:sz w:val="24"/>
          <w:szCs w:val="24"/>
        </w:rPr>
      </w:pPr>
    </w:p>
    <w:p w:rsidR="00772F8F" w:rsidRPr="00772F8F" w:rsidRDefault="00772F8F" w:rsidP="000808FB">
      <w:pPr>
        <w:rPr>
          <w:rFonts w:ascii="Times New Roman" w:hAnsi="Times New Roman" w:cs="Times New Roman"/>
          <w:sz w:val="24"/>
          <w:szCs w:val="24"/>
          <w:u w:val="single"/>
        </w:rPr>
      </w:pPr>
      <w:r w:rsidRPr="00772F8F">
        <w:rPr>
          <w:rFonts w:ascii="Times New Roman" w:hAnsi="Times New Roman" w:cs="Times New Roman"/>
          <w:sz w:val="24"/>
          <w:szCs w:val="24"/>
          <w:u w:val="single"/>
        </w:rPr>
        <w:t>Premier Cas :</w:t>
      </w:r>
    </w:p>
    <w:p w:rsidR="000808FB" w:rsidRDefault="000808FB" w:rsidP="000808FB">
      <w:pPr>
        <w:pStyle w:val="NormalWeb"/>
      </w:pPr>
      <w:r>
        <w:t xml:space="preserve">· </w:t>
      </w:r>
      <w:r w:rsidRPr="000808FB">
        <w:rPr>
          <w:color w:val="0070C0"/>
        </w:rPr>
        <w:t>Objectif</w:t>
      </w:r>
      <w:r>
        <w:t>: Permettre à l’utilisateur de jouer une partie de bataille norvégienne</w:t>
      </w:r>
    </w:p>
    <w:p w:rsidR="000808FB" w:rsidRDefault="000808FB" w:rsidP="000808FB">
      <w:pPr>
        <w:pStyle w:val="NormalWeb"/>
      </w:pPr>
      <w:r>
        <w:t xml:space="preserve">· </w:t>
      </w:r>
      <w:r w:rsidRPr="000808FB">
        <w:rPr>
          <w:color w:val="0070C0"/>
        </w:rPr>
        <w:t xml:space="preserve">Acteur concerné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t>3</w:t>
      </w:r>
      <w:r>
        <w:sym w:font="Wingdings" w:char="F0E0"/>
      </w:r>
      <w:r w:rsidR="000808FB">
        <w:t>Le système affiche une liste déroulante avec les nombres de joueurs envisageable.</w:t>
      </w:r>
    </w:p>
    <w:p w:rsidR="000808FB" w:rsidRDefault="00B07E63" w:rsidP="004B56B0">
      <w:pPr>
        <w:pStyle w:val="NormalWeb"/>
        <w:jc w:val="both"/>
      </w:pPr>
      <w:r>
        <w:t>4</w:t>
      </w:r>
      <w:r>
        <w:sym w:font="Wingdings" w:char="F0E0"/>
      </w:r>
      <w:r w:rsidR="000808FB">
        <w:t xml:space="preserve"> La personne sélectionné un nombre de joueur.</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w:t>
      </w:r>
      <w:r w:rsidR="000D476F">
        <w:t xml:space="preserve"> a le choix d’échanger des cartes entre sa main et celle posées devant lui face visible.</w:t>
      </w:r>
      <w:r>
        <w:t xml:space="preserve"> </w:t>
      </w:r>
      <w:r w:rsidR="000D476F">
        <w:t xml:space="preserve">Puis il peut </w:t>
      </w:r>
      <w:r>
        <w:t xml:space="preserve">jouer une ou plusieurs cartes de </w:t>
      </w:r>
      <w:proofErr w:type="gramStart"/>
      <w:r>
        <w:t>même valeurs</w:t>
      </w:r>
      <w:proofErr w:type="gramEnd"/>
      <w:r>
        <w:t>.</w:t>
      </w:r>
    </w:p>
    <w:p w:rsidR="000808FB" w:rsidRDefault="00B07E63" w:rsidP="004B56B0">
      <w:pPr>
        <w:pStyle w:val="NormalWeb"/>
        <w:jc w:val="both"/>
      </w:pPr>
      <w:r>
        <w:t>7</w:t>
      </w:r>
      <w:r>
        <w:sym w:font="Wingdings" w:char="F0E0"/>
      </w:r>
      <w:r w:rsidR="000808FB">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4B56B0" w:rsidRDefault="00B07E63" w:rsidP="004B56B0">
      <w:pPr>
        <w:pStyle w:val="NormalWeb"/>
        <w:jc w:val="both"/>
      </w:pPr>
      <w:r>
        <w:t>8</w:t>
      </w:r>
      <w:r>
        <w:sym w:font="Wingdings" w:char="F0E0"/>
      </w:r>
      <w:r w:rsidR="000808FB">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772F8F" w:rsidRDefault="00772F8F" w:rsidP="004B56B0">
      <w:pPr>
        <w:pStyle w:val="NormalWeb"/>
        <w:jc w:val="both"/>
      </w:pPr>
    </w:p>
    <w:p w:rsidR="00772F8F" w:rsidRDefault="00772F8F" w:rsidP="00772F8F">
      <w:pPr>
        <w:pStyle w:val="NormalWeb"/>
        <w:jc w:val="both"/>
        <w:rPr>
          <w:u w:val="single"/>
        </w:rPr>
      </w:pPr>
      <w:r w:rsidRPr="00772F8F">
        <w:rPr>
          <w:u w:val="single"/>
        </w:rPr>
        <w:lastRenderedPageBreak/>
        <w:t>Second Cas :</w:t>
      </w:r>
    </w:p>
    <w:p w:rsidR="0005723B" w:rsidRDefault="000808FB" w:rsidP="00772F8F">
      <w:pPr>
        <w:pStyle w:val="NormalWeb"/>
        <w:jc w:val="both"/>
      </w:pPr>
      <w:r>
        <w:t xml:space="preserve">· </w:t>
      </w:r>
      <w:r w:rsidRPr="0005723B">
        <w:rPr>
          <w:color w:val="0070C0"/>
        </w:rPr>
        <w:t>Objectif</w:t>
      </w:r>
      <w:r w:rsidR="00772F8F">
        <w:rPr>
          <w:color w:val="0070C0"/>
        </w:rPr>
        <w:t>:</w:t>
      </w:r>
      <w:r>
        <w:t xml:space="preserve"> Permettre à l’utilisateur d’afficher les meilleurs scores obt</w:t>
      </w:r>
      <w:r w:rsidR="00AB75BA">
        <w:t>enus lors des parties antérieurs</w:t>
      </w:r>
      <w:r>
        <w:t>.</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meilleur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772F8F" w:rsidRPr="00772F8F" w:rsidRDefault="00772F8F" w:rsidP="00772F8F">
      <w:pPr>
        <w:pStyle w:val="NormalWeb"/>
        <w:jc w:val="both"/>
        <w:rPr>
          <w:u w:val="single"/>
        </w:rPr>
      </w:pPr>
      <w:r>
        <w:rPr>
          <w:u w:val="single"/>
        </w:rPr>
        <w:t xml:space="preserve">Troisième </w:t>
      </w:r>
      <w:r w:rsidRPr="00772F8F">
        <w:rPr>
          <w:u w:val="single"/>
        </w:rPr>
        <w:t>Cas :</w:t>
      </w:r>
    </w:p>
    <w:p w:rsidR="000808FB" w:rsidRDefault="000808FB" w:rsidP="000808FB">
      <w:pPr>
        <w:pStyle w:val="NormalWeb"/>
      </w:pPr>
      <w:r>
        <w:t xml:space="preserve">· </w:t>
      </w:r>
      <w:r w:rsidRPr="0005723B">
        <w:rPr>
          <w:color w:val="0070C0"/>
        </w:rPr>
        <w:t>Objectif</w:t>
      </w:r>
      <w:r>
        <w:t>: Permettre à l’utilisateur des règles de jeu de la bataille norvégienne</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772F8F" w:rsidRPr="00772F8F" w:rsidRDefault="00772F8F" w:rsidP="00772F8F">
      <w:pPr>
        <w:pStyle w:val="NormalWeb"/>
        <w:jc w:val="both"/>
        <w:rPr>
          <w:u w:val="single"/>
        </w:rPr>
      </w:pPr>
      <w:r>
        <w:rPr>
          <w:u w:val="single"/>
        </w:rPr>
        <w:t>Quatrième</w:t>
      </w:r>
      <w:r w:rsidRPr="00772F8F">
        <w:rPr>
          <w:u w:val="single"/>
        </w:rPr>
        <w:t xml:space="preserve"> Cas :</w:t>
      </w:r>
    </w:p>
    <w:p w:rsidR="000808FB" w:rsidRDefault="000808FB" w:rsidP="000808FB">
      <w:pPr>
        <w:pStyle w:val="NormalWeb"/>
      </w:pPr>
      <w:r>
        <w:t xml:space="preserve">· </w:t>
      </w:r>
      <w:r w:rsidRPr="0005723B">
        <w:rPr>
          <w:color w:val="0070C0"/>
        </w:rPr>
        <w:t>Objectif</w:t>
      </w:r>
      <w:r w:rsidR="00772F8F">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lastRenderedPageBreak/>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Pr="00772F8F" w:rsidRDefault="00772F8F" w:rsidP="00772F8F">
      <w:pPr>
        <w:pStyle w:val="NormalWeb"/>
        <w:jc w:val="both"/>
        <w:rPr>
          <w:u w:val="single"/>
        </w:rPr>
      </w:pPr>
      <w:r>
        <w:rPr>
          <w:u w:val="single"/>
        </w:rPr>
        <w:t xml:space="preserve">Cinquième </w:t>
      </w:r>
      <w:r w:rsidRPr="00772F8F">
        <w:rPr>
          <w:u w:val="single"/>
        </w:rPr>
        <w:t>Cas</w:t>
      </w:r>
      <w:r>
        <w:rPr>
          <w:u w:val="single"/>
        </w:rPr>
        <w:t>:</w:t>
      </w:r>
    </w:p>
    <w:p w:rsidR="000808FB" w:rsidRDefault="000808FB" w:rsidP="000808FB">
      <w:pPr>
        <w:pStyle w:val="NormalWeb"/>
      </w:pPr>
      <w:r>
        <w:t xml:space="preserve">· </w:t>
      </w:r>
      <w:r w:rsidRPr="0005723B">
        <w:rPr>
          <w:color w:val="0070C0"/>
        </w:rPr>
        <w:t>Objectif</w:t>
      </w:r>
      <w:r>
        <w:t>: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«Quitter le jeu».</w:t>
      </w:r>
    </w:p>
    <w:p w:rsidR="004E7B28" w:rsidRDefault="004E7B28" w:rsidP="0026521F"/>
    <w:p w:rsidR="0026521F" w:rsidRDefault="0026521F" w:rsidP="0026521F">
      <w:pPr>
        <w:pStyle w:val="Titre1"/>
      </w:pPr>
      <w:bookmarkStart w:id="10" w:name="_Toc403034570"/>
      <w:r>
        <w:t>II. Diagramme de classes</w:t>
      </w:r>
      <w:bookmarkEnd w:id="10"/>
    </w:p>
    <w:p w:rsidR="00FD2E48" w:rsidRDefault="00FD2E48" w:rsidP="00FD2E48">
      <w:pPr>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Le diagramme de classes, nous renseigne sur la structure interne du système. </w:t>
      </w:r>
      <w:r w:rsidR="00983348">
        <w:rPr>
          <w:rFonts w:ascii="Times New Roman" w:hAnsi="Times New Roman" w:cs="Times New Roman"/>
          <w:sz w:val="24"/>
          <w:szCs w:val="24"/>
        </w:rPr>
        <w:t xml:space="preserve">En effet, </w:t>
      </w:r>
      <w:r>
        <w:rPr>
          <w:rFonts w:ascii="Times New Roman" w:hAnsi="Times New Roman" w:cs="Times New Roman"/>
          <w:sz w:val="24"/>
          <w:szCs w:val="24"/>
        </w:rPr>
        <w:t>Il permet notamment de visualiser les interactions entre les objets du système pour réaliser les cas d’utilisation. Nous pourrons donc voir les relations entre les classes, lesquelles se constituant d’attributs, de méthodes et d’interfaces.</w:t>
      </w:r>
    </w:p>
    <w:p w:rsidR="00AB75BA" w:rsidRDefault="00AB75BA" w:rsidP="00FD2E48">
      <w:pPr>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centrale du système est la classe Partie qui contiendra la méthode main () spécifiant où doit débuter l’exécution du programme. La classe Partie contient des informations sur le nombre de joueurs, </w:t>
      </w:r>
      <w:proofErr w:type="spellStart"/>
      <w:r>
        <w:rPr>
          <w:rFonts w:ascii="Times New Roman" w:hAnsi="Times New Roman" w:cs="Times New Roman"/>
          <w:sz w:val="24"/>
          <w:szCs w:val="24"/>
        </w:rPr>
        <w:t>joueurActif</w:t>
      </w:r>
      <w:proofErr w:type="spellEnd"/>
      <w:r>
        <w:rPr>
          <w:rFonts w:ascii="Times New Roman" w:hAnsi="Times New Roman" w:cs="Times New Roman"/>
          <w:sz w:val="24"/>
          <w:szCs w:val="24"/>
        </w:rPr>
        <w:t xml:space="preserve"> quel joueur est en train</w:t>
      </w:r>
      <w:r w:rsidR="00626145">
        <w:rPr>
          <w:rFonts w:ascii="Times New Roman" w:hAnsi="Times New Roman" w:cs="Times New Roman"/>
          <w:sz w:val="24"/>
          <w:szCs w:val="24"/>
        </w:rPr>
        <w:t xml:space="preserve"> de jouer. </w:t>
      </w:r>
      <w:proofErr w:type="spellStart"/>
      <w:proofErr w:type="gramStart"/>
      <w:r w:rsidR="00626145">
        <w:rPr>
          <w:rFonts w:ascii="Times New Roman" w:hAnsi="Times New Roman" w:cs="Times New Roman"/>
          <w:sz w:val="24"/>
          <w:szCs w:val="24"/>
        </w:rPr>
        <w:t>nbTours</w:t>
      </w:r>
      <w:proofErr w:type="spellEnd"/>
      <w:proofErr w:type="gramEnd"/>
      <w:r w:rsidR="00626145">
        <w:rPr>
          <w:rFonts w:ascii="Times New Roman" w:hAnsi="Times New Roman" w:cs="Times New Roman"/>
          <w:sz w:val="24"/>
          <w:szCs w:val="24"/>
        </w:rPr>
        <w:t xml:space="preserve"> sert à connaî</w:t>
      </w:r>
      <w:r>
        <w:rPr>
          <w:rFonts w:ascii="Times New Roman" w:hAnsi="Times New Roman" w:cs="Times New Roman"/>
          <w:sz w:val="24"/>
          <w:szCs w:val="24"/>
        </w:rPr>
        <w:t xml:space="preserve">tre le nombre de tours joué, un tour est effectué lorsque tous les joueurs ont posé une ou plusieurs cartes. La méthode </w:t>
      </w:r>
      <w:proofErr w:type="spellStart"/>
      <w:proofErr w:type="gramStart"/>
      <w:r>
        <w:rPr>
          <w:rFonts w:ascii="Times New Roman" w:hAnsi="Times New Roman" w:cs="Times New Roman"/>
          <w:sz w:val="24"/>
          <w:szCs w:val="24"/>
        </w:rPr>
        <w:t>incrementerJoueurActif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est utilisé après que chaque joueur est joué son coup et permet de connaitre qui est en train de jouer. </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Une Partie est composée de joueur.</w:t>
      </w:r>
      <w:r w:rsidR="00626145" w:rsidRPr="00626145">
        <w:rPr>
          <w:rFonts w:ascii="Times New Roman" w:hAnsi="Times New Roman" w:cs="Times New Roman"/>
          <w:sz w:val="24"/>
          <w:szCs w:val="24"/>
        </w:rPr>
        <w:t xml:space="preserve"> </w:t>
      </w:r>
      <w:r w:rsidR="00626145">
        <w:rPr>
          <w:rFonts w:ascii="Times New Roman" w:hAnsi="Times New Roman" w:cs="Times New Roman"/>
          <w:sz w:val="24"/>
          <w:szCs w:val="24"/>
        </w:rPr>
        <w:t xml:space="preserve">La classe Joueur dispose de la méthode </w:t>
      </w:r>
      <w:proofErr w:type="spellStart"/>
      <w:proofErr w:type="gramStart"/>
      <w:r w:rsidR="00626145">
        <w:rPr>
          <w:rFonts w:ascii="Times New Roman" w:hAnsi="Times New Roman" w:cs="Times New Roman"/>
          <w:sz w:val="24"/>
          <w:szCs w:val="24"/>
        </w:rPr>
        <w:t>echangerLesCartes</w:t>
      </w:r>
      <w:proofErr w:type="spellEnd"/>
      <w:r w:rsidR="00626145">
        <w:rPr>
          <w:rFonts w:ascii="Times New Roman" w:hAnsi="Times New Roman" w:cs="Times New Roman"/>
          <w:sz w:val="24"/>
          <w:szCs w:val="24"/>
        </w:rPr>
        <w:t>(</w:t>
      </w:r>
      <w:proofErr w:type="gramEnd"/>
      <w:r w:rsidR="0022630A">
        <w:rPr>
          <w:rFonts w:ascii="Times New Roman" w:hAnsi="Times New Roman" w:cs="Times New Roman"/>
          <w:sz w:val="24"/>
          <w:szCs w:val="24"/>
        </w:rPr>
        <w:t>pos1 :</w:t>
      </w:r>
      <w:proofErr w:type="spellStart"/>
      <w:r w:rsidR="0022630A">
        <w:rPr>
          <w:rFonts w:ascii="Times New Roman" w:hAnsi="Times New Roman" w:cs="Times New Roman"/>
          <w:sz w:val="24"/>
          <w:szCs w:val="24"/>
        </w:rPr>
        <w:t>integer</w:t>
      </w:r>
      <w:proofErr w:type="spellEnd"/>
      <w:r w:rsidR="0022630A">
        <w:rPr>
          <w:rFonts w:ascii="Times New Roman" w:hAnsi="Times New Roman" w:cs="Times New Roman"/>
          <w:sz w:val="24"/>
          <w:szCs w:val="24"/>
        </w:rPr>
        <w:t>, pos2 :integer</w:t>
      </w:r>
      <w:bookmarkStart w:id="11" w:name="_GoBack"/>
      <w:bookmarkEnd w:id="11"/>
      <w:r w:rsidR="00626145">
        <w:rPr>
          <w:rFonts w:ascii="Times New Roman" w:hAnsi="Times New Roman" w:cs="Times New Roman"/>
          <w:sz w:val="24"/>
          <w:szCs w:val="24"/>
        </w:rPr>
        <w:t xml:space="preserve">) permet d’échanger des cartes entre la main et la zone </w:t>
      </w:r>
      <w:proofErr w:type="spellStart"/>
      <w:r w:rsidR="00626145">
        <w:rPr>
          <w:rFonts w:ascii="Times New Roman" w:hAnsi="Times New Roman" w:cs="Times New Roman"/>
          <w:sz w:val="24"/>
          <w:szCs w:val="24"/>
        </w:rPr>
        <w:t>CarteVisible</w:t>
      </w:r>
      <w:proofErr w:type="spellEnd"/>
      <w:r w:rsidR="00626145">
        <w:rPr>
          <w:rFonts w:ascii="Times New Roman" w:hAnsi="Times New Roman" w:cs="Times New Roman"/>
          <w:sz w:val="24"/>
          <w:szCs w:val="24"/>
        </w:rPr>
        <w:t xml:space="preserve"> pour un joueur donné. </w:t>
      </w:r>
      <w:r>
        <w:rPr>
          <w:rFonts w:ascii="Times New Roman" w:hAnsi="Times New Roman" w:cs="Times New Roman"/>
          <w:sz w:val="24"/>
          <w:szCs w:val="24"/>
        </w:rPr>
        <w:t xml:space="preserve"> La classe Physique et Virtuel héritent de Joueur. Les classes </w:t>
      </w:r>
      <w:proofErr w:type="spellStart"/>
      <w:r>
        <w:rPr>
          <w:rFonts w:ascii="Times New Roman" w:hAnsi="Times New Roman" w:cs="Times New Roman"/>
          <w:sz w:val="24"/>
          <w:szCs w:val="24"/>
        </w:rPr>
        <w:t>Defensif</w:t>
      </w:r>
      <w:proofErr w:type="spellEnd"/>
      <w:r>
        <w:rPr>
          <w:rFonts w:ascii="Times New Roman" w:hAnsi="Times New Roman" w:cs="Times New Roman"/>
          <w:sz w:val="24"/>
          <w:szCs w:val="24"/>
        </w:rPr>
        <w:t xml:space="preserve"> et Offensif héritent de la classe Virtuel et utilisent  une stratégie. Nous aurons </w:t>
      </w:r>
      <w:r>
        <w:rPr>
          <w:rFonts w:ascii="Times New Roman" w:hAnsi="Times New Roman" w:cs="Times New Roman"/>
          <w:sz w:val="24"/>
          <w:szCs w:val="24"/>
        </w:rPr>
        <w:lastRenderedPageBreak/>
        <w:t>donc ici deux stratégies : offensive et défensive (Nous reviendrons sur le patron de conception juste après.).</w:t>
      </w:r>
      <w:r w:rsidRPr="009C127A">
        <w:rPr>
          <w:rFonts w:ascii="Times New Roman" w:hAnsi="Times New Roman" w:cs="Times New Roman"/>
          <w:sz w:val="24"/>
          <w:szCs w:val="24"/>
        </w:rPr>
        <w:t xml:space="preserve"> </w:t>
      </w:r>
      <w:r>
        <w:rPr>
          <w:rFonts w:ascii="Times New Roman" w:hAnsi="Times New Roman" w:cs="Times New Roman"/>
          <w:sz w:val="24"/>
          <w:szCs w:val="24"/>
        </w:rPr>
        <w:t xml:space="preserve">Une partie est composée d’un ou deux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w:t>
      </w:r>
    </w:p>
    <w:p w:rsidR="00FD2E48" w:rsidRDefault="00FD2E48" w:rsidP="00FD2E48">
      <w:pPr>
        <w:jc w:val="both"/>
        <w:rPr>
          <w:rFonts w:ascii="Times New Roman" w:hAnsi="Times New Roman" w:cs="Times New Roman"/>
          <w:sz w:val="24"/>
          <w:szCs w:val="24"/>
        </w:rPr>
      </w:pPr>
    </w:p>
    <w:p w:rsidR="009833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Score apparait rattachée à Partie avec  une flèche en pointillé car c’est une classe que nous rajoutons optionnellement. Son but est de stocker les meilleurs scores, c’est-à-dire le nom du joueur et le nombre de tour qu’il a fallu réaliser pour décrocher la victoire et ceci grâce à la méthode </w:t>
      </w:r>
      <w:proofErr w:type="spellStart"/>
      <w:proofErr w:type="gramStart"/>
      <w:r>
        <w:rPr>
          <w:rFonts w:ascii="Times New Roman" w:hAnsi="Times New Roman" w:cs="Times New Roman"/>
          <w:sz w:val="24"/>
          <w:szCs w:val="24"/>
        </w:rPr>
        <w:t>enregistrerScore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comporte un attribut </w:t>
      </w:r>
      <w:proofErr w:type="spellStart"/>
      <w:r>
        <w:rPr>
          <w:rFonts w:ascii="Times New Roman" w:hAnsi="Times New Roman" w:cs="Times New Roman"/>
          <w:sz w:val="24"/>
          <w:szCs w:val="24"/>
        </w:rPr>
        <w:t>unJeuDeCarte</w:t>
      </w:r>
      <w:proofErr w:type="spellEnd"/>
      <w:r>
        <w:rPr>
          <w:rFonts w:ascii="Times New Roman" w:hAnsi="Times New Roman" w:cs="Times New Roman"/>
          <w:sz w:val="24"/>
          <w:szCs w:val="24"/>
        </w:rPr>
        <w:t xml:space="preserve"> qui est une collection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à l’image d’un jeu de carte rangé par couleur. La méthode </w:t>
      </w:r>
      <w:proofErr w:type="spellStart"/>
      <w:proofErr w:type="gramStart"/>
      <w:r>
        <w:rPr>
          <w:rFonts w:ascii="Times New Roman" w:hAnsi="Times New Roman" w:cs="Times New Roman"/>
          <w:sz w:val="24"/>
          <w:szCs w:val="24"/>
        </w:rPr>
        <w:t>battreLeJeu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retourne une collection de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ou les cartes ont été rangée de manière aléatoire. La méthode </w:t>
      </w:r>
      <w:proofErr w:type="spellStart"/>
      <w:proofErr w:type="gramStart"/>
      <w:r>
        <w:rPr>
          <w:rFonts w:ascii="Times New Roman" w:hAnsi="Times New Roman" w:cs="Times New Roman"/>
          <w:sz w:val="24"/>
          <w:szCs w:val="24"/>
        </w:rPr>
        <w:t>distribuerCarte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répartie les cartes dans les différentes zones de jeu. 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est un singleton et composée de 52 cartes. Une carte appartient à un seul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Carte comporte les attributs protégés suivants : </w:t>
      </w:r>
      <w:proofErr w:type="spellStart"/>
      <w:r>
        <w:rPr>
          <w:rFonts w:ascii="Times New Roman" w:hAnsi="Times New Roman" w:cs="Times New Roman"/>
          <w:sz w:val="24"/>
          <w:szCs w:val="24"/>
        </w:rPr>
        <w:t>libelleCarte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couleurCarte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NumPaquetCarte</w:t>
      </w:r>
      <w:proofErr w:type="spellEnd"/>
      <w:r>
        <w:rPr>
          <w:rFonts w:ascii="Times New Roman" w:hAnsi="Times New Roman" w:cs="Times New Roman"/>
          <w:sz w:val="24"/>
          <w:szCs w:val="24"/>
        </w:rPr>
        <w:t xml:space="preserve"> et enfin  force de la carte. Dans le jeu de carte, on peut attribuer une puissance à chaque carte. Par exemple la carte 3 est de force 3, la carte 4 de force 4 et le roi de force 13.</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CarteSpeciale</w:t>
      </w:r>
      <w:proofErr w:type="spellEnd"/>
      <w:r>
        <w:rPr>
          <w:rFonts w:ascii="Times New Roman" w:hAnsi="Times New Roman" w:cs="Times New Roman"/>
          <w:sz w:val="24"/>
          <w:szCs w:val="24"/>
        </w:rPr>
        <w:t xml:space="preserve"> hérite de Carte et di</w:t>
      </w:r>
      <w:r w:rsidR="00983348">
        <w:rPr>
          <w:rFonts w:ascii="Times New Roman" w:hAnsi="Times New Roman" w:cs="Times New Roman"/>
          <w:sz w:val="24"/>
          <w:szCs w:val="24"/>
        </w:rPr>
        <w:t>s</w:t>
      </w:r>
      <w:r>
        <w:rPr>
          <w:rFonts w:ascii="Times New Roman" w:hAnsi="Times New Roman" w:cs="Times New Roman"/>
          <w:sz w:val="24"/>
          <w:szCs w:val="24"/>
        </w:rPr>
        <w:t xml:space="preserve">pose de la méthode </w:t>
      </w:r>
      <w:proofErr w:type="spellStart"/>
      <w:proofErr w:type="gramStart"/>
      <w:r>
        <w:rPr>
          <w:rFonts w:ascii="Times New Roman" w:hAnsi="Times New Roman" w:cs="Times New Roman"/>
          <w:sz w:val="24"/>
          <w:szCs w:val="24"/>
        </w:rPr>
        <w:t>actionCarteSpéciale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forceCarte</w:t>
      </w:r>
      <w:proofErr w:type="spellEnd"/>
      <w:r>
        <w:rPr>
          <w:rFonts w:ascii="Times New Roman" w:hAnsi="Times New Roman" w:cs="Times New Roman"/>
          <w:sz w:val="24"/>
          <w:szCs w:val="24"/>
        </w:rPr>
        <w:t>) qui en fonction de la carte (Deux, Sept,</w:t>
      </w:r>
      <w:r w:rsidR="00626145">
        <w:rPr>
          <w:rFonts w:ascii="Times New Roman" w:hAnsi="Times New Roman" w:cs="Times New Roman"/>
          <w:sz w:val="24"/>
          <w:szCs w:val="24"/>
        </w:rPr>
        <w:t xml:space="preserve"> Huit, As, Dix) passée en paramè</w:t>
      </w:r>
      <w:r>
        <w:rPr>
          <w:rFonts w:ascii="Times New Roman" w:hAnsi="Times New Roman" w:cs="Times New Roman"/>
          <w:sz w:val="24"/>
          <w:szCs w:val="24"/>
        </w:rPr>
        <w:t>tre va exécuter un bloc d’instruction différent correspondant à l’effet propre de cette carte.</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Ensuite, la classe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 xml:space="preserve"> est composé de 1 à 2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et comportant un attribut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nbCarte</w:t>
      </w:r>
      <w:proofErr w:type="spellEnd"/>
      <w:r>
        <w:rPr>
          <w:rFonts w:ascii="Times New Roman" w:hAnsi="Times New Roman" w:cs="Times New Roman"/>
          <w:sz w:val="24"/>
          <w:szCs w:val="24"/>
        </w:rPr>
        <w:t xml:space="preserve"> renseignant le nombre de carte contenue par une zone. Ainsi que l’attribut statique </w:t>
      </w:r>
      <w:proofErr w:type="spellStart"/>
      <w:r>
        <w:rPr>
          <w:rFonts w:ascii="Times New Roman" w:hAnsi="Times New Roman" w:cs="Times New Roman"/>
          <w:sz w:val="24"/>
          <w:szCs w:val="24"/>
        </w:rPr>
        <w:t>jeuDeCarteMelange</w:t>
      </w:r>
      <w:proofErr w:type="spellEnd"/>
      <w:r>
        <w:rPr>
          <w:rFonts w:ascii="Times New Roman" w:hAnsi="Times New Roman" w:cs="Times New Roman"/>
          <w:sz w:val="24"/>
          <w:szCs w:val="24"/>
        </w:rPr>
        <w:t xml:space="preserve"> de type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Les classes Pioche, </w:t>
      </w:r>
      <w:proofErr w:type="spellStart"/>
      <w:r>
        <w:rPr>
          <w:rFonts w:ascii="Times New Roman" w:hAnsi="Times New Roman" w:cs="Times New Roman"/>
          <w:sz w:val="24"/>
          <w:szCs w:val="24"/>
        </w:rPr>
        <w:t>CarteVisible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CarteCachees</w:t>
      </w:r>
      <w:proofErr w:type="spellEnd"/>
      <w:r>
        <w:rPr>
          <w:rFonts w:ascii="Times New Roman" w:hAnsi="Times New Roman" w:cs="Times New Roman"/>
          <w:sz w:val="24"/>
          <w:szCs w:val="24"/>
        </w:rPr>
        <w:t xml:space="preserve">, Tapis, Main héritent toutes de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w:t>
      </w:r>
      <w:r w:rsidR="00626145">
        <w:rPr>
          <w:rFonts w:ascii="Times New Roman" w:hAnsi="Times New Roman" w:cs="Times New Roman"/>
          <w:sz w:val="24"/>
          <w:szCs w:val="24"/>
        </w:rPr>
        <w:t xml:space="preserve"> Ces classes ont toutes été redé</w:t>
      </w:r>
      <w:r>
        <w:rPr>
          <w:rFonts w:ascii="Times New Roman" w:hAnsi="Times New Roman" w:cs="Times New Roman"/>
          <w:sz w:val="24"/>
          <w:szCs w:val="24"/>
        </w:rPr>
        <w:t>finies concernant la collection de carte.</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La classe Main est relié à la classe Joueur de telle sorte qu’une main corresponde à un et un seul joueur et un joueur n’a qu’une et une seule main. Elle possède la méthode </w:t>
      </w:r>
      <w:proofErr w:type="spellStart"/>
      <w:proofErr w:type="gramStart"/>
      <w:r>
        <w:rPr>
          <w:rFonts w:ascii="Times New Roman" w:hAnsi="Times New Roman" w:cs="Times New Roman"/>
          <w:sz w:val="24"/>
          <w:szCs w:val="24"/>
        </w:rPr>
        <w:t>choisirCarte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LeOuLesCartes</w:t>
      </w:r>
      <w:proofErr w:type="spellEnd"/>
      <w:r>
        <w:rPr>
          <w:rFonts w:ascii="Times New Roman" w:hAnsi="Times New Roman" w:cs="Times New Roman"/>
          <w:sz w:val="24"/>
          <w:szCs w:val="24"/>
        </w:rPr>
        <w:t> :Collection de Carte) qui permet de jouer une ou plusieurs cartes de même valeurs.</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w:t>
      </w:r>
    </w:p>
    <w:p w:rsidR="00936184" w:rsidRDefault="00936184" w:rsidP="00FD2E48">
      <w:pPr>
        <w:jc w:val="both"/>
        <w:rPr>
          <w:rFonts w:ascii="Times New Roman" w:hAnsi="Times New Roman" w:cs="Times New Roman"/>
          <w:sz w:val="24"/>
          <w:szCs w:val="24"/>
        </w:rPr>
      </w:pPr>
    </w:p>
    <w:p w:rsidR="00FD2E48" w:rsidRDefault="00FD2E48" w:rsidP="00936184">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l’optique de séparer les algorithmes de la classe joueur virtuel tout en continuant de jouer normalement les parties, 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est donc la solution à adopter.</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Il permettra au joueur virtuel de posséder deux types d’attitudes : La première aura tendance à utiliser les cartes spéciales dès qu’il le pourra tandis que l’autre tentera de les conserver pour les utiliser dans des circonstances précises. En clair cela permet d’adapter à une situation donnée, les </w:t>
      </w:r>
      <w:r>
        <w:rPr>
          <w:rFonts w:ascii="Times New Roman" w:hAnsi="Times New Roman" w:cs="Times New Roman"/>
          <w:sz w:val="24"/>
          <w:szCs w:val="24"/>
        </w:rPr>
        <w:lastRenderedPageBreak/>
        <w:t xml:space="preserve">actions du joueur virtuel elle-même adaptée à cette situation. Nous disposerons donc d’une interface Stratégie comportant une méthode d’exécution comme </w:t>
      </w:r>
      <w:proofErr w:type="gramStart"/>
      <w:r>
        <w:rPr>
          <w:rFonts w:ascii="Times New Roman" w:hAnsi="Times New Roman" w:cs="Times New Roman"/>
          <w:sz w:val="24"/>
          <w:szCs w:val="24"/>
        </w:rPr>
        <w:t>effectuer(</w:t>
      </w:r>
      <w:proofErr w:type="gramEnd"/>
      <w:r>
        <w:rPr>
          <w:rFonts w:ascii="Times New Roman" w:hAnsi="Times New Roman" w:cs="Times New Roman"/>
          <w:sz w:val="24"/>
          <w:szCs w:val="24"/>
        </w:rPr>
        <w:t>) ; les classes qui vont implémenter cette interfaces redéfiniront alors la méthode selon le mode du joueur virtuel choisi. On peut même imaginer un changement de mode au cours d’une partie pour un joueur virtuel.</w:t>
      </w:r>
    </w:p>
    <w:p w:rsidR="00FD2E48" w:rsidRDefault="00FD2E48" w:rsidP="00FD2E48">
      <w:pPr>
        <w:jc w:val="both"/>
        <w:rPr>
          <w:rFonts w:ascii="Times New Roman" w:hAnsi="Times New Roman" w:cs="Times New Roman"/>
          <w:sz w:val="24"/>
          <w:szCs w:val="24"/>
        </w:rPr>
      </w:pPr>
    </w:p>
    <w:p w:rsidR="00FD2E48" w:rsidRPr="00FC5FFF" w:rsidRDefault="00FD2E48" w:rsidP="00FD2E48">
      <w:pPr>
        <w:jc w:val="both"/>
        <w:rPr>
          <w:rFonts w:ascii="Times New Roman" w:hAnsi="Times New Roman" w:cs="Times New Roman"/>
          <w:sz w:val="24"/>
          <w:szCs w:val="24"/>
        </w:rPr>
      </w:pPr>
    </w:p>
    <w:p w:rsidR="0026521F" w:rsidRDefault="0026521F" w:rsidP="0026521F"/>
    <w:p w:rsidR="0026521F" w:rsidRDefault="006D3B77" w:rsidP="0026521F">
      <w:pPr>
        <w:pStyle w:val="Titre1"/>
      </w:pPr>
      <w:bookmarkStart w:id="12" w:name="_Toc403034571"/>
      <w:r>
        <w:t>III. Diagramme de sé</w:t>
      </w:r>
      <w:r w:rsidR="0026521F">
        <w:t>quence</w:t>
      </w:r>
      <w:bookmarkEnd w:id="12"/>
    </w:p>
    <w:p w:rsidR="004C421D" w:rsidRDefault="004C421D" w:rsidP="004C421D">
      <w:pPr>
        <w:ind w:firstLine="708"/>
        <w:jc w:val="both"/>
        <w:rPr>
          <w:rFonts w:ascii="Times New Roman" w:hAnsi="Times New Roman" w:cs="Times New Roman"/>
          <w:sz w:val="24"/>
        </w:rPr>
      </w:pPr>
    </w:p>
    <w:p w:rsidR="004C421D" w:rsidRDefault="004C421D" w:rsidP="004C421D">
      <w:pPr>
        <w:ind w:firstLine="708"/>
        <w:jc w:val="both"/>
        <w:rPr>
          <w:rFonts w:ascii="Times New Roman" w:hAnsi="Times New Roman" w:cs="Times New Roman"/>
          <w:sz w:val="24"/>
        </w:rPr>
      </w:pPr>
      <w:r w:rsidRPr="00CB22E6">
        <w:rPr>
          <w:rFonts w:ascii="Times New Roman" w:hAnsi="Times New Roman" w:cs="Times New Roman"/>
          <w:sz w:val="24"/>
        </w:rPr>
        <w:t xml:space="preserve">Le diagramme de séquence permet de savoir comment fonctionne l’application. </w:t>
      </w:r>
    </w:p>
    <w:p w:rsidR="004C421D" w:rsidRDefault="004C421D" w:rsidP="004C421D">
      <w:pPr>
        <w:ind w:firstLine="708"/>
        <w:jc w:val="both"/>
        <w:rPr>
          <w:rFonts w:ascii="Times New Roman" w:hAnsi="Times New Roman" w:cs="Times New Roman"/>
          <w:sz w:val="24"/>
        </w:rPr>
      </w:pPr>
      <w:r>
        <w:rPr>
          <w:rFonts w:ascii="Times New Roman" w:hAnsi="Times New Roman" w:cs="Times New Roman"/>
          <w:sz w:val="24"/>
        </w:rPr>
        <w:t xml:space="preserve">Au début de la partie, le joueur choisit le nombre de joueurs virtuels avec qui il a envie de jouer. Ensuite le système choisit le nombre de jeu de carte en fonction du nombre de joueurs. Après le jeu de carte (ou les jeux de cartes sont) est mélangé(s) puis distribué(s). Chaque zone de jeu de chaque joueur reçoit trois cartes sauf la pioche qui reçoit le reste du tas de cartes. </w:t>
      </w:r>
    </w:p>
    <w:p w:rsidR="004C421D" w:rsidRDefault="004C421D" w:rsidP="004C421D">
      <w:pPr>
        <w:ind w:firstLine="708"/>
        <w:jc w:val="both"/>
      </w:pPr>
    </w:p>
    <w:p w:rsidR="0026521F" w:rsidRDefault="0026521F" w:rsidP="0026521F">
      <w:pPr>
        <w:ind w:firstLine="708"/>
      </w:pPr>
    </w:p>
    <w:p w:rsidR="0026521F" w:rsidRDefault="0026521F" w:rsidP="0026521F">
      <w:pPr>
        <w:ind w:firstLine="708"/>
      </w:pPr>
    </w:p>
    <w:p w:rsidR="0026521F" w:rsidRDefault="006D3B77" w:rsidP="0026521F">
      <w:pPr>
        <w:pStyle w:val="Titre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rsidSect="00772F8F">
      <w:headerReference w:type="default" r:id="rId9"/>
      <w:footerReference w:type="default" r:id="rId10"/>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110" w:rsidRDefault="00A72110">
      <w:pPr>
        <w:spacing w:line="240" w:lineRule="auto"/>
      </w:pPr>
      <w:r>
        <w:separator/>
      </w:r>
    </w:p>
  </w:endnote>
  <w:endnote w:type="continuationSeparator" w:id="0">
    <w:p w:rsidR="00A72110" w:rsidRDefault="00A72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472178">
    <w:pPr>
      <w:jc w:val="right"/>
    </w:pPr>
    <w:r>
      <w:fldChar w:fldCharType="begin"/>
    </w:r>
    <w:r>
      <w:instrText>PAGE</w:instrText>
    </w:r>
    <w:r>
      <w:fldChar w:fldCharType="separate"/>
    </w:r>
    <w:r w:rsidR="0022630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110" w:rsidRDefault="00A72110">
      <w:pPr>
        <w:spacing w:line="240" w:lineRule="auto"/>
      </w:pPr>
      <w:r>
        <w:separator/>
      </w:r>
    </w:p>
  </w:footnote>
  <w:footnote w:type="continuationSeparator" w:id="0">
    <w:p w:rsidR="00A72110" w:rsidRDefault="00A721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6086A"/>
    <w:rsid w:val="000808FB"/>
    <w:rsid w:val="000978AA"/>
    <w:rsid w:val="000B2D05"/>
    <w:rsid w:val="000B2E0B"/>
    <w:rsid w:val="000B3220"/>
    <w:rsid w:val="000C5027"/>
    <w:rsid w:val="000D476F"/>
    <w:rsid w:val="000F010E"/>
    <w:rsid w:val="00146B4A"/>
    <w:rsid w:val="001745FA"/>
    <w:rsid w:val="00182DE8"/>
    <w:rsid w:val="001E17D3"/>
    <w:rsid w:val="001F3AAF"/>
    <w:rsid w:val="0022466D"/>
    <w:rsid w:val="0022630A"/>
    <w:rsid w:val="0026521F"/>
    <w:rsid w:val="00270454"/>
    <w:rsid w:val="002810CB"/>
    <w:rsid w:val="002D2A7A"/>
    <w:rsid w:val="00324405"/>
    <w:rsid w:val="00362E9A"/>
    <w:rsid w:val="003A00EC"/>
    <w:rsid w:val="003B17EB"/>
    <w:rsid w:val="003E5557"/>
    <w:rsid w:val="004066D1"/>
    <w:rsid w:val="004328AE"/>
    <w:rsid w:val="00472178"/>
    <w:rsid w:val="0049440E"/>
    <w:rsid w:val="004B56B0"/>
    <w:rsid w:val="004C421D"/>
    <w:rsid w:val="004D7B07"/>
    <w:rsid w:val="004E7B28"/>
    <w:rsid w:val="00511011"/>
    <w:rsid w:val="0058293F"/>
    <w:rsid w:val="005A2C53"/>
    <w:rsid w:val="00621046"/>
    <w:rsid w:val="00626145"/>
    <w:rsid w:val="00647BFE"/>
    <w:rsid w:val="00675DD1"/>
    <w:rsid w:val="0067635D"/>
    <w:rsid w:val="00695E9D"/>
    <w:rsid w:val="006D3B77"/>
    <w:rsid w:val="006F6F66"/>
    <w:rsid w:val="007458A4"/>
    <w:rsid w:val="00772F8F"/>
    <w:rsid w:val="007D6520"/>
    <w:rsid w:val="007D6D0D"/>
    <w:rsid w:val="008020D7"/>
    <w:rsid w:val="00802942"/>
    <w:rsid w:val="008341E4"/>
    <w:rsid w:val="008B4307"/>
    <w:rsid w:val="008B7B35"/>
    <w:rsid w:val="008D26C8"/>
    <w:rsid w:val="008E5033"/>
    <w:rsid w:val="008E5386"/>
    <w:rsid w:val="00900D6C"/>
    <w:rsid w:val="00936184"/>
    <w:rsid w:val="00956664"/>
    <w:rsid w:val="00983348"/>
    <w:rsid w:val="009940E6"/>
    <w:rsid w:val="00A240C8"/>
    <w:rsid w:val="00A72110"/>
    <w:rsid w:val="00A76C3D"/>
    <w:rsid w:val="00A910B3"/>
    <w:rsid w:val="00AB75BA"/>
    <w:rsid w:val="00B07E63"/>
    <w:rsid w:val="00B14A90"/>
    <w:rsid w:val="00B365C0"/>
    <w:rsid w:val="00BD32F0"/>
    <w:rsid w:val="00BE19DE"/>
    <w:rsid w:val="00D24A50"/>
    <w:rsid w:val="00D97124"/>
    <w:rsid w:val="00DC5747"/>
    <w:rsid w:val="00DD2B62"/>
    <w:rsid w:val="00EE4628"/>
    <w:rsid w:val="00EE62EE"/>
    <w:rsid w:val="00F24D9C"/>
    <w:rsid w:val="00F65A0E"/>
    <w:rsid w:val="00FD2E48"/>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C90EA4-08EC-4191-B527-2C695A7A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C8DD-D057-4A64-87ED-840C9E34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2023</Words>
  <Characters>11128</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Flo</cp:lastModifiedBy>
  <cp:revision>23</cp:revision>
  <dcterms:created xsi:type="dcterms:W3CDTF">2014-11-02T17:00:00Z</dcterms:created>
  <dcterms:modified xsi:type="dcterms:W3CDTF">2014-11-07T16:26:00Z</dcterms:modified>
</cp:coreProperties>
</file>