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EE700" w14:textId="10E3CBF8" w:rsidR="003E53AB" w:rsidRPr="00BE3C6C" w:rsidRDefault="003C5CA3" w:rsidP="00EE143B">
      <w:pPr>
        <w:pStyle w:val="Title"/>
        <w:rPr>
          <w:b/>
          <w:bCs/>
        </w:rPr>
      </w:pPr>
      <w:r w:rsidRPr="00EE143B">
        <w:rPr>
          <w:noProof/>
        </w:rPr>
        <w:drawing>
          <wp:anchor distT="0" distB="0" distL="114300" distR="114300" simplePos="0" relativeHeight="251658240" behindDoc="1" locked="0" layoutInCell="1" allowOverlap="1" wp14:anchorId="7714ED24" wp14:editId="5020CE74">
            <wp:simplePos x="0" y="0"/>
            <wp:positionH relativeFrom="margin">
              <wp:posOffset>5155565</wp:posOffset>
            </wp:positionH>
            <wp:positionV relativeFrom="paragraph">
              <wp:posOffset>885825</wp:posOffset>
            </wp:positionV>
            <wp:extent cx="1490345" cy="1265555"/>
            <wp:effectExtent l="0" t="0" r="0" b="0"/>
            <wp:wrapThrough wrapText="bothSides">
              <wp:wrapPolygon edited="0">
                <wp:start x="2485" y="5527"/>
                <wp:lineTo x="0" y="7803"/>
                <wp:lineTo x="0" y="13656"/>
                <wp:lineTo x="1933" y="15932"/>
                <wp:lineTo x="5246" y="15932"/>
                <wp:lineTo x="21259" y="12030"/>
                <wp:lineTo x="21259" y="8454"/>
                <wp:lineTo x="3865" y="5527"/>
                <wp:lineTo x="2485" y="5527"/>
              </wp:wrapPolygon>
            </wp:wrapThrough>
            <wp:docPr id="11" name="Graphic 10">
              <a:extLst xmlns:a="http://schemas.openxmlformats.org/drawingml/2006/main">
                <a:ext uri="{FF2B5EF4-FFF2-40B4-BE49-F238E27FC236}">
                  <a16:creationId xmlns:a16="http://schemas.microsoft.com/office/drawing/2014/main" id="{4A284BAF-F2F6-0C49-8F10-07C3F0C1AB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10">
                      <a:extLst>
                        <a:ext uri="{FF2B5EF4-FFF2-40B4-BE49-F238E27FC236}">
                          <a16:creationId xmlns:a16="http://schemas.microsoft.com/office/drawing/2014/main" id="{4A284BAF-F2F6-0C49-8F10-07C3F0C1ABA5}"/>
                        </a:ext>
                      </a:extLst>
                    </pic:cNvPr>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490345" cy="1265555"/>
                    </a:xfrm>
                    <a:prstGeom prst="rect">
                      <a:avLst/>
                    </a:prstGeom>
                  </pic:spPr>
                </pic:pic>
              </a:graphicData>
            </a:graphic>
          </wp:anchor>
        </w:drawing>
      </w:r>
      <w:r w:rsidR="00FD7154" w:rsidRPr="00BE3C6C">
        <w:rPr>
          <w:b/>
          <w:bCs/>
        </w:rPr>
        <w:t>C</w:t>
      </w:r>
      <w:r w:rsidR="00200389" w:rsidRPr="00BE3C6C">
        <w:rPr>
          <w:b/>
          <w:bCs/>
        </w:rPr>
        <w:t>linical Prediction Models for Surgical Outcomes</w:t>
      </w:r>
      <w:r w:rsidR="0024402D">
        <w:rPr>
          <w:b/>
          <w:bCs/>
        </w:rPr>
        <w:t xml:space="preserve"> Symposium 2026</w:t>
      </w:r>
    </w:p>
    <w:p w14:paraId="682A0826" w14:textId="351F67F4" w:rsidR="00FD7154" w:rsidRPr="0024402D" w:rsidRDefault="00FD7154" w:rsidP="00EE143B">
      <w:r w:rsidRPr="0024402D">
        <w:rPr>
          <w:b/>
          <w:bCs/>
        </w:rPr>
        <w:t>Date</w:t>
      </w:r>
      <w:r w:rsidRPr="0024402D">
        <w:t>:</w:t>
      </w:r>
      <w:r w:rsidR="00BE3C6C" w:rsidRPr="0024402D">
        <w:t xml:space="preserve"> </w:t>
      </w:r>
      <w:r w:rsidR="0024402D" w:rsidRPr="0024402D">
        <w:t>Thursday, 24 November 2026</w:t>
      </w:r>
    </w:p>
    <w:p w14:paraId="72DB121A" w14:textId="0CED2A26" w:rsidR="00FD7154" w:rsidRDefault="00FD7154" w:rsidP="00EE143B">
      <w:pPr>
        <w:rPr>
          <w:b/>
          <w:bCs/>
        </w:rPr>
      </w:pPr>
      <w:r>
        <w:rPr>
          <w:b/>
          <w:bCs/>
        </w:rPr>
        <w:t>Time:</w:t>
      </w:r>
      <w:r w:rsidR="0024402D">
        <w:rPr>
          <w:b/>
          <w:bCs/>
        </w:rPr>
        <w:t xml:space="preserve"> </w:t>
      </w:r>
      <w:r w:rsidR="00770E9F" w:rsidRPr="00C2032F">
        <w:t>11:00-18:00 CET (</w:t>
      </w:r>
      <w:r w:rsidR="003327C9" w:rsidRPr="00C2032F">
        <w:t>4</w:t>
      </w:r>
      <w:r w:rsidR="00F573C0" w:rsidRPr="00C2032F">
        <w:t xml:space="preserve">h30 of talks + </w:t>
      </w:r>
      <w:r w:rsidR="00C2032F" w:rsidRPr="00C2032F">
        <w:t>2h15 of breaks/networking</w:t>
      </w:r>
      <w:r w:rsidR="00770E9F" w:rsidRPr="00C2032F">
        <w:t>)</w:t>
      </w:r>
    </w:p>
    <w:p w14:paraId="0366D987" w14:textId="2CBD4253" w:rsidR="00FD7154" w:rsidRDefault="00FD7154" w:rsidP="00EE143B">
      <w:pPr>
        <w:rPr>
          <w:b/>
          <w:bCs/>
        </w:rPr>
      </w:pPr>
      <w:r>
        <w:rPr>
          <w:b/>
          <w:bCs/>
        </w:rPr>
        <w:t>Location:</w:t>
      </w:r>
      <w:r w:rsidR="00770E9F">
        <w:rPr>
          <w:b/>
          <w:bCs/>
        </w:rPr>
        <w:t xml:space="preserve"> </w:t>
      </w:r>
      <w:r w:rsidR="00770E9F" w:rsidRPr="00C2032F">
        <w:t>In-person</w:t>
      </w:r>
      <w:r w:rsidR="004D1DCA" w:rsidRPr="00C2032F">
        <w:t xml:space="preserve"> at Research Café (UMC Utrecht)</w:t>
      </w:r>
    </w:p>
    <w:p w14:paraId="69794FB7" w14:textId="26F3789E" w:rsidR="00FD7154" w:rsidRPr="003736A6" w:rsidRDefault="00FD7154" w:rsidP="00EE143B">
      <w:r>
        <w:rPr>
          <w:b/>
          <w:bCs/>
        </w:rPr>
        <w:t>Costs:</w:t>
      </w:r>
      <w:r w:rsidR="003736A6">
        <w:rPr>
          <w:b/>
          <w:bCs/>
        </w:rPr>
        <w:t xml:space="preserve"> </w:t>
      </w:r>
      <w:r w:rsidR="003736A6">
        <w:t xml:space="preserve">Free-of-charge, </w:t>
      </w:r>
      <w:r w:rsidR="003C5CA3">
        <w:t xml:space="preserve">including lunch, </w:t>
      </w:r>
      <w:r w:rsidR="003736A6">
        <w:t>but registration is required</w:t>
      </w:r>
      <w:r w:rsidR="003B3773">
        <w:t>:</w:t>
      </w:r>
    </w:p>
    <w:p w14:paraId="374B681D" w14:textId="5CE05CB6" w:rsidR="00BE3C6C" w:rsidRDefault="003736A6" w:rsidP="00EE143B">
      <w:pPr>
        <w:rPr>
          <w:b/>
          <w:bCs/>
        </w:rPr>
      </w:pPr>
      <w:hyperlink r:id="rId9" w:history="1">
        <w:r w:rsidRPr="00346C37">
          <w:rPr>
            <w:rStyle w:val="Hyperlink"/>
            <w:b/>
            <w:bCs/>
          </w:rPr>
          <w:t>Link to r</w:t>
        </w:r>
        <w:r w:rsidR="00BE3C6C" w:rsidRPr="00346C37">
          <w:rPr>
            <w:rStyle w:val="Hyperlink"/>
            <w:b/>
            <w:bCs/>
          </w:rPr>
          <w:t>egistration form</w:t>
        </w:r>
      </w:hyperlink>
    </w:p>
    <w:p w14:paraId="075F7F46" w14:textId="5915933E" w:rsidR="00971423" w:rsidRPr="00ED1E0F" w:rsidRDefault="00971423" w:rsidP="00EE143B">
      <w:pPr>
        <w:rPr>
          <w:b/>
          <w:bCs/>
        </w:rPr>
      </w:pPr>
      <w:hyperlink r:id="rId10" w:history="1">
        <w:r w:rsidRPr="00ED1E0F">
          <w:rPr>
            <w:rStyle w:val="Hyperlink"/>
            <w:b/>
            <w:bCs/>
          </w:rPr>
          <w:t>Symposium website</w:t>
        </w:r>
      </w:hyperlink>
    </w:p>
    <w:p w14:paraId="00606B76" w14:textId="77C811A2" w:rsidR="006050D4" w:rsidRDefault="003736A6" w:rsidP="00403BC4">
      <w:r w:rsidRPr="00403BC4">
        <w:rPr>
          <w:b/>
          <w:bCs/>
        </w:rPr>
        <w:t xml:space="preserve">Organizers: </w:t>
      </w:r>
      <w:r w:rsidRPr="00403BC4">
        <w:t>Thomas Stojanov (Universitätsspital Basel, UMC Utrecht), Ewout Steyerberg (UMC Utrech</w:t>
      </w:r>
      <w:r w:rsidR="00E439F4" w:rsidRPr="00403BC4">
        <w:t>t</w:t>
      </w:r>
      <w:r w:rsidRPr="00403BC4">
        <w:t>)</w:t>
      </w:r>
      <w:r w:rsidR="00E439F4" w:rsidRPr="00403BC4">
        <w:t xml:space="preserve">, </w:t>
      </w:r>
      <w:r w:rsidR="00403BC4" w:rsidRPr="00403BC4">
        <w:t>Maarten van Smeden (UMC Utrecht), Ruud Selles (Erasmus MC), Maaike Gademan (Leiden UMC)</w:t>
      </w:r>
      <w:r w:rsidR="006050D4">
        <w:t xml:space="preserve">. </w:t>
      </w:r>
    </w:p>
    <w:p w14:paraId="090B7D74" w14:textId="62535E5B" w:rsidR="00EE143B" w:rsidRPr="009E13D7" w:rsidRDefault="00BE3C6C" w:rsidP="00403BC4">
      <w:r>
        <w:rPr>
          <w:b/>
          <w:bCs/>
        </w:rPr>
        <w:t>Target audience:</w:t>
      </w:r>
      <w:r w:rsidR="009E13D7">
        <w:rPr>
          <w:b/>
          <w:bCs/>
        </w:rPr>
        <w:t xml:space="preserve"> </w:t>
      </w:r>
      <w:r w:rsidR="009E13D7">
        <w:t>Data Scientist</w:t>
      </w:r>
      <w:r w:rsidR="00AC0ABA">
        <w:t>s</w:t>
      </w:r>
      <w:r w:rsidR="00AC765C">
        <w:t>,</w:t>
      </w:r>
      <w:r w:rsidR="00EC1889">
        <w:t xml:space="preserve"> </w:t>
      </w:r>
      <w:r w:rsidR="00AC765C">
        <w:t xml:space="preserve">Epidemiologists, </w:t>
      </w:r>
      <w:r w:rsidR="0021077B">
        <w:t>S</w:t>
      </w:r>
      <w:r w:rsidR="00AC765C">
        <w:t>tatist</w:t>
      </w:r>
      <w:r w:rsidR="00AC0ABA">
        <w:t xml:space="preserve">icians, </w:t>
      </w:r>
      <w:r w:rsidR="0021077B">
        <w:t>Researchers and Clinicians with an interest in outcome research for surgery, data infrastructure, clinical prediction models and/or decision-support systems.</w:t>
      </w:r>
    </w:p>
    <w:p w14:paraId="39593BB9" w14:textId="5AFAB733" w:rsidR="00BE3C6C" w:rsidRPr="001477CB" w:rsidRDefault="00BE3C6C" w:rsidP="00FD7154">
      <w:r>
        <w:rPr>
          <w:b/>
          <w:bCs/>
        </w:rPr>
        <w:t>Abstract:</w:t>
      </w:r>
      <w:r w:rsidR="0021077B">
        <w:rPr>
          <w:b/>
          <w:bCs/>
        </w:rPr>
        <w:t xml:space="preserve"> </w:t>
      </w:r>
      <w:r w:rsidR="00153AA2" w:rsidRPr="00153AA2">
        <w:t>The European Commission suggested the use of algorithms to predict health outcomes, as one of the plausible strategies to improve the overall efficiency and effectiveness of European healthcare systems. Predictive analytic tools support the establishment of an evidence-based and shared decision-making process, by predicting individual’s risks of adverse events or poor outcomes. This is particularly relevant for commonly performed surgical procedures for which up to one in ten patients may not be satisfied with postoperative functional outcomes, such as total knee arthroplasty, total hip arthroplasty, shoulder surgery or hand surgery. However, to generate value, clinical prediction models require the achievement of several steps, such as a proper data infrastructure, careful model conception, development, validation and navigation through regulatory landscape. Indeed, since 2021, the European Union (EU) in its artificial intelligence (AI) act, classified decision-support system tools involving outcome prediction models in healthcare, as high-risk AI-based systems. This implies that developers need to comply with high safety, quality and transparency standards.</w:t>
      </w:r>
      <w:r w:rsidR="00153AA2">
        <w:t xml:space="preserve"> </w:t>
      </w:r>
      <w:r w:rsidR="00153AA2" w:rsidRPr="00153AA2">
        <w:t>This research symposium will invite leading experts in that field to learn from each other, with the subsequent objective to establish potential collaborations and move forward research and tools in the field of clinical prediction models for surgical outcomes.</w:t>
      </w:r>
      <w:r w:rsidR="00EC1889" w:rsidRPr="00EC1889">
        <w:t xml:space="preserve"> </w:t>
      </w:r>
      <w:r w:rsidR="00EC1889">
        <w:t xml:space="preserve">Developed knowledge will be essential to bring computer scientists, data scientists, epidemiologists and clinicians closer, for a better quality of care. As a societal challenge, surgical procedures are common and will increase in numbers with the ageing of European populations. Moreover, surgical procedures present specific significant challenges, such as the use and report of functional outcomes and patient-reported outcome measures (PROMs). The symposium will put the emphasis on the technology and systems required for large-scale clinical prediction models to generate value. The symposium will therefore cover key steps from model conceptualization to model implementation, deployment (and certification). By describing the necessary data infrastructure and analyzing how clinical prediction </w:t>
      </w:r>
      <w:r w:rsidR="00FF5E4A">
        <w:t xml:space="preserve">models, </w:t>
      </w:r>
      <w:r w:rsidR="00EC1889">
        <w:t>whether they are developed by more classical regression or modern AI approaches</w:t>
      </w:r>
      <w:r w:rsidR="00FF5E4A">
        <w:t xml:space="preserve">, </w:t>
      </w:r>
      <w:r w:rsidR="00EC1889">
        <w:t>comply as high-risk systems under the EU AI Act, the symposium will directly support the work of applied researchers</w:t>
      </w:r>
      <w:r w:rsidR="00811EC8">
        <w:t>.</w:t>
      </w:r>
    </w:p>
    <w:tbl>
      <w:tblPr>
        <w:tblpPr w:leftFromText="180" w:rightFromText="180" w:vertAnchor="text" w:horzAnchor="margin" w:tblpX="-567" w:tblpY="-316"/>
        <w:tblOverlap w:val="never"/>
        <w:tblW w:w="5485" w:type="pct"/>
        <w:tblLook w:val="04A0" w:firstRow="1" w:lastRow="0" w:firstColumn="1" w:lastColumn="0" w:noHBand="0" w:noVBand="1"/>
      </w:tblPr>
      <w:tblGrid>
        <w:gridCol w:w="1417"/>
        <w:gridCol w:w="4535"/>
        <w:gridCol w:w="5529"/>
      </w:tblGrid>
      <w:tr w:rsidR="00D151D0" w:rsidRPr="004445A5" w14:paraId="3D88DEDE" w14:textId="77777777" w:rsidTr="00811EC8">
        <w:trPr>
          <w:trHeight w:val="80"/>
        </w:trPr>
        <w:tc>
          <w:tcPr>
            <w:tcW w:w="617" w:type="pct"/>
            <w:tcBorders>
              <w:top w:val="nil"/>
              <w:left w:val="nil"/>
              <w:bottom w:val="nil"/>
              <w:right w:val="nil"/>
            </w:tcBorders>
            <w:shd w:val="clear" w:color="333333" w:fill="333333"/>
            <w:vAlign w:val="center"/>
            <w:hideMark/>
          </w:tcPr>
          <w:p w14:paraId="0201280D" w14:textId="6E6033C4" w:rsidR="004445A5" w:rsidRPr="004445A5" w:rsidRDefault="004445A5" w:rsidP="00811EC8">
            <w:pPr>
              <w:spacing w:after="0" w:line="240" w:lineRule="auto"/>
              <w:rPr>
                <w:rFonts w:ascii="Calibri" w:eastAsia="Times New Roman" w:hAnsi="Calibri" w:cs="Calibri"/>
                <w:b/>
                <w:bCs/>
                <w:color w:val="FFFFFF"/>
                <w:kern w:val="0"/>
                <w14:ligatures w14:val="none"/>
              </w:rPr>
            </w:pPr>
            <w:r w:rsidRPr="004445A5">
              <w:rPr>
                <w:rFonts w:ascii="Calibri" w:eastAsia="Times New Roman" w:hAnsi="Calibri" w:cs="Calibri"/>
                <w:b/>
                <w:bCs/>
                <w:color w:val="FFFFFF"/>
                <w:kern w:val="0"/>
                <w14:ligatures w14:val="none"/>
              </w:rPr>
              <w:lastRenderedPageBreak/>
              <w:t>Time</w:t>
            </w:r>
          </w:p>
        </w:tc>
        <w:tc>
          <w:tcPr>
            <w:tcW w:w="1975" w:type="pct"/>
            <w:tcBorders>
              <w:top w:val="nil"/>
              <w:left w:val="nil"/>
              <w:bottom w:val="nil"/>
              <w:right w:val="nil"/>
            </w:tcBorders>
            <w:shd w:val="clear" w:color="333333" w:fill="333333"/>
            <w:vAlign w:val="center"/>
            <w:hideMark/>
          </w:tcPr>
          <w:p w14:paraId="016A30FA" w14:textId="2175DE2E" w:rsidR="004445A5" w:rsidRPr="004445A5" w:rsidRDefault="003E53AB" w:rsidP="00811EC8">
            <w:pPr>
              <w:spacing w:after="0" w:line="240" w:lineRule="auto"/>
              <w:rPr>
                <w:rFonts w:ascii="Calibri" w:eastAsia="Times New Roman" w:hAnsi="Calibri" w:cs="Calibri"/>
                <w:b/>
                <w:bCs/>
                <w:color w:val="FFFFFF"/>
                <w:kern w:val="0"/>
                <w14:ligatures w14:val="none"/>
              </w:rPr>
            </w:pPr>
            <w:r w:rsidRPr="003E53AB">
              <w:rPr>
                <w:rFonts w:ascii="Calibri" w:eastAsia="Times New Roman" w:hAnsi="Calibri" w:cs="Calibri"/>
                <w:b/>
                <w:bCs/>
                <w:color w:val="FFFFFF"/>
                <w:kern w:val="0"/>
                <w14:ligatures w14:val="none"/>
              </w:rPr>
              <w:t>Contributor</w:t>
            </w:r>
          </w:p>
        </w:tc>
        <w:tc>
          <w:tcPr>
            <w:tcW w:w="2408" w:type="pct"/>
            <w:tcBorders>
              <w:top w:val="nil"/>
              <w:left w:val="nil"/>
              <w:bottom w:val="nil"/>
              <w:right w:val="nil"/>
            </w:tcBorders>
            <w:shd w:val="clear" w:color="333333" w:fill="333333"/>
            <w:vAlign w:val="center"/>
            <w:hideMark/>
          </w:tcPr>
          <w:p w14:paraId="61E5876A" w14:textId="77777777" w:rsidR="004445A5" w:rsidRPr="004445A5" w:rsidRDefault="004445A5" w:rsidP="00811EC8">
            <w:pPr>
              <w:spacing w:after="0" w:line="240" w:lineRule="auto"/>
              <w:jc w:val="center"/>
              <w:rPr>
                <w:rFonts w:ascii="Calibri" w:eastAsia="Times New Roman" w:hAnsi="Calibri" w:cs="Calibri"/>
                <w:b/>
                <w:bCs/>
                <w:color w:val="FFFFFF"/>
                <w:kern w:val="0"/>
                <w14:ligatures w14:val="none"/>
              </w:rPr>
            </w:pPr>
            <w:r w:rsidRPr="004445A5">
              <w:rPr>
                <w:rFonts w:ascii="Calibri" w:eastAsia="Times New Roman" w:hAnsi="Calibri" w:cs="Calibri"/>
                <w:b/>
                <w:bCs/>
                <w:color w:val="FFFFFF"/>
                <w:kern w:val="0"/>
                <w14:ligatures w14:val="none"/>
              </w:rPr>
              <w:t>Topic</w:t>
            </w:r>
          </w:p>
        </w:tc>
      </w:tr>
      <w:tr w:rsidR="004445A5" w:rsidRPr="004445A5" w14:paraId="0694C5DF" w14:textId="77777777" w:rsidTr="00811EC8">
        <w:trPr>
          <w:trHeight w:val="84"/>
        </w:trPr>
        <w:tc>
          <w:tcPr>
            <w:tcW w:w="617" w:type="pct"/>
            <w:tcBorders>
              <w:top w:val="single" w:sz="4" w:space="0" w:color="DDDDDD"/>
              <w:left w:val="single" w:sz="4" w:space="0" w:color="DDDDDD"/>
              <w:bottom w:val="single" w:sz="4" w:space="0" w:color="DDDDDD"/>
              <w:right w:val="single" w:sz="4" w:space="0" w:color="DDDDDD"/>
            </w:tcBorders>
            <w:shd w:val="clear" w:color="EAEAEA" w:fill="EAEAEA"/>
            <w:vAlign w:val="center"/>
            <w:hideMark/>
          </w:tcPr>
          <w:p w14:paraId="46DAD0ED" w14:textId="77777777" w:rsidR="004445A5" w:rsidRPr="004445A5" w:rsidRDefault="004445A5" w:rsidP="00811EC8">
            <w:pPr>
              <w:spacing w:after="0" w:line="240" w:lineRule="auto"/>
              <w:jc w:val="right"/>
              <w:rPr>
                <w:rFonts w:ascii="Calibri" w:eastAsia="Times New Roman" w:hAnsi="Calibri" w:cs="Calibri"/>
                <w:b/>
                <w:bCs/>
                <w:color w:val="1A1A1A"/>
                <w:kern w:val="0"/>
                <w:sz w:val="22"/>
                <w:szCs w:val="22"/>
                <w14:ligatures w14:val="none"/>
              </w:rPr>
            </w:pPr>
            <w:r w:rsidRPr="004445A5">
              <w:rPr>
                <w:rFonts w:ascii="Calibri" w:eastAsia="Times New Roman" w:hAnsi="Calibri" w:cs="Calibri"/>
                <w:b/>
                <w:bCs/>
                <w:color w:val="1A1A1A"/>
                <w:kern w:val="0"/>
                <w:sz w:val="22"/>
                <w:szCs w:val="22"/>
                <w14:ligatures w14:val="none"/>
              </w:rPr>
              <w:t>10:45-11:15</w:t>
            </w:r>
          </w:p>
        </w:tc>
        <w:tc>
          <w:tcPr>
            <w:tcW w:w="4383" w:type="pct"/>
            <w:gridSpan w:val="2"/>
            <w:tcBorders>
              <w:top w:val="single" w:sz="4" w:space="0" w:color="DDDDDD"/>
              <w:left w:val="nil"/>
              <w:bottom w:val="single" w:sz="4" w:space="0" w:color="DDDDDD"/>
              <w:right w:val="nil"/>
            </w:tcBorders>
            <w:shd w:val="clear" w:color="EAEAEA" w:fill="EAEAEA"/>
            <w:vAlign w:val="center"/>
            <w:hideMark/>
          </w:tcPr>
          <w:p w14:paraId="538DEB9D" w14:textId="77777777" w:rsidR="004445A5" w:rsidRPr="004445A5" w:rsidRDefault="004445A5" w:rsidP="00811EC8">
            <w:pPr>
              <w:spacing w:after="0" w:line="240" w:lineRule="auto"/>
              <w:jc w:val="center"/>
              <w:rPr>
                <w:rFonts w:ascii="Calibri" w:eastAsia="Times New Roman" w:hAnsi="Calibri" w:cs="Calibri"/>
                <w:b/>
                <w:bCs/>
                <w:color w:val="1A1A1A"/>
                <w:kern w:val="0"/>
                <w14:ligatures w14:val="none"/>
              </w:rPr>
            </w:pPr>
            <w:r w:rsidRPr="004445A5">
              <w:rPr>
                <w:rFonts w:ascii="Calibri" w:eastAsia="Times New Roman" w:hAnsi="Calibri" w:cs="Calibri"/>
                <w:b/>
                <w:bCs/>
                <w:color w:val="1A1A1A"/>
                <w:kern w:val="0"/>
                <w14:ligatures w14:val="none"/>
              </w:rPr>
              <w:t>Walk-in</w:t>
            </w:r>
          </w:p>
        </w:tc>
      </w:tr>
      <w:tr w:rsidR="004445A5" w:rsidRPr="004445A5" w14:paraId="5A750B32" w14:textId="77777777" w:rsidTr="00811EC8">
        <w:trPr>
          <w:trHeight w:val="84"/>
        </w:trPr>
        <w:tc>
          <w:tcPr>
            <w:tcW w:w="617" w:type="pct"/>
            <w:tcBorders>
              <w:top w:val="nil"/>
              <w:left w:val="single" w:sz="4" w:space="0" w:color="DDDDDD"/>
              <w:bottom w:val="single" w:sz="4" w:space="0" w:color="DDDDDD"/>
              <w:right w:val="single" w:sz="4" w:space="0" w:color="DDDDDD"/>
            </w:tcBorders>
            <w:shd w:val="clear" w:color="F2F2F2" w:fill="F2F2F2"/>
            <w:vAlign w:val="center"/>
            <w:hideMark/>
          </w:tcPr>
          <w:p w14:paraId="1477BBB4" w14:textId="77777777" w:rsidR="004445A5" w:rsidRPr="004445A5" w:rsidRDefault="004445A5" w:rsidP="00811EC8">
            <w:pPr>
              <w:spacing w:after="0" w:line="240" w:lineRule="auto"/>
              <w:jc w:val="right"/>
              <w:rPr>
                <w:rFonts w:ascii="Calibri" w:eastAsia="Times New Roman" w:hAnsi="Calibri" w:cs="Calibri"/>
                <w:b/>
                <w:bCs/>
                <w:color w:val="1A1A1A"/>
                <w:kern w:val="0"/>
                <w:sz w:val="22"/>
                <w:szCs w:val="22"/>
                <w14:ligatures w14:val="none"/>
              </w:rPr>
            </w:pPr>
            <w:r w:rsidRPr="004445A5">
              <w:rPr>
                <w:rFonts w:ascii="Calibri" w:eastAsia="Times New Roman" w:hAnsi="Calibri" w:cs="Calibri"/>
                <w:b/>
                <w:bCs/>
                <w:color w:val="1A1A1A"/>
                <w:kern w:val="0"/>
                <w:sz w:val="22"/>
                <w:szCs w:val="22"/>
                <w14:ligatures w14:val="none"/>
              </w:rPr>
              <w:t>11:15-11:45</w:t>
            </w:r>
          </w:p>
        </w:tc>
        <w:tc>
          <w:tcPr>
            <w:tcW w:w="4383" w:type="pct"/>
            <w:gridSpan w:val="2"/>
            <w:tcBorders>
              <w:top w:val="single" w:sz="4" w:space="0" w:color="DDDDDD"/>
              <w:left w:val="nil"/>
              <w:bottom w:val="single" w:sz="4" w:space="0" w:color="DDDDDD"/>
              <w:right w:val="nil"/>
            </w:tcBorders>
            <w:shd w:val="clear" w:color="F2F2F2" w:fill="F2F2F2"/>
            <w:vAlign w:val="center"/>
            <w:hideMark/>
          </w:tcPr>
          <w:p w14:paraId="5068AB00" w14:textId="47E5B2EE" w:rsidR="004445A5" w:rsidRPr="004445A5" w:rsidRDefault="004445A5" w:rsidP="00811EC8">
            <w:pPr>
              <w:spacing w:after="0" w:line="240" w:lineRule="auto"/>
              <w:jc w:val="center"/>
              <w:rPr>
                <w:rFonts w:ascii="Calibri" w:eastAsia="Times New Roman" w:hAnsi="Calibri" w:cs="Calibri"/>
                <w:b/>
                <w:bCs/>
                <w:color w:val="1A1A1A"/>
                <w:kern w:val="0"/>
                <w14:ligatures w14:val="none"/>
              </w:rPr>
            </w:pPr>
            <w:r w:rsidRPr="004445A5">
              <w:rPr>
                <w:rFonts w:ascii="Calibri" w:eastAsia="Times New Roman" w:hAnsi="Calibri" w:cs="Calibri"/>
                <w:b/>
                <w:bCs/>
                <w:color w:val="1A1A1A"/>
                <w:kern w:val="0"/>
                <w14:ligatures w14:val="none"/>
              </w:rPr>
              <w:t>Welcome</w:t>
            </w:r>
            <w:r w:rsidR="00F238BA">
              <w:rPr>
                <w:rFonts w:ascii="Calibri" w:eastAsia="Times New Roman" w:hAnsi="Calibri" w:cs="Calibri"/>
                <w:b/>
                <w:bCs/>
                <w:color w:val="1A1A1A"/>
                <w:kern w:val="0"/>
                <w14:ligatures w14:val="none"/>
              </w:rPr>
              <w:t xml:space="preserve"> (30 min)</w:t>
            </w:r>
          </w:p>
        </w:tc>
      </w:tr>
      <w:tr w:rsidR="004445A5" w:rsidRPr="004445A5" w14:paraId="104014A2" w14:textId="77777777" w:rsidTr="00811EC8">
        <w:trPr>
          <w:trHeight w:val="146"/>
        </w:trPr>
        <w:tc>
          <w:tcPr>
            <w:tcW w:w="617" w:type="pct"/>
            <w:tcBorders>
              <w:top w:val="nil"/>
              <w:left w:val="single" w:sz="4" w:space="0" w:color="DDDDDD"/>
              <w:bottom w:val="single" w:sz="4" w:space="0" w:color="DDDDDD"/>
              <w:right w:val="single" w:sz="4" w:space="0" w:color="DDDDDD"/>
            </w:tcBorders>
            <w:vAlign w:val="center"/>
            <w:hideMark/>
          </w:tcPr>
          <w:p w14:paraId="573B6217" w14:textId="77777777" w:rsidR="004445A5" w:rsidRPr="004445A5" w:rsidRDefault="004445A5" w:rsidP="00811EC8">
            <w:pPr>
              <w:spacing w:after="0" w:line="240" w:lineRule="auto"/>
              <w:jc w:val="right"/>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10 min</w:t>
            </w:r>
          </w:p>
        </w:tc>
        <w:tc>
          <w:tcPr>
            <w:tcW w:w="1975" w:type="pct"/>
            <w:tcBorders>
              <w:top w:val="nil"/>
              <w:left w:val="nil"/>
              <w:bottom w:val="single" w:sz="4" w:space="0" w:color="DDDDDD"/>
              <w:right w:val="single" w:sz="4" w:space="0" w:color="DDDDDD"/>
            </w:tcBorders>
            <w:hideMark/>
          </w:tcPr>
          <w:p w14:paraId="1C2EFFE6" w14:textId="38469A49" w:rsidR="004445A5" w:rsidRPr="00EE029C" w:rsidRDefault="004445A5" w:rsidP="00811EC8">
            <w:pPr>
              <w:spacing w:after="0" w:line="240" w:lineRule="auto"/>
              <w:rPr>
                <w:rFonts w:ascii="Calibri" w:eastAsia="Times New Roman" w:hAnsi="Calibri" w:cs="Calibri"/>
                <w:kern w:val="0"/>
                <w:sz w:val="22"/>
                <w:szCs w:val="22"/>
                <w14:ligatures w14:val="none"/>
              </w:rPr>
            </w:pPr>
            <w:r w:rsidRPr="00EE029C">
              <w:rPr>
                <w:rFonts w:ascii="Calibri" w:eastAsia="Times New Roman" w:hAnsi="Calibri" w:cs="Calibri"/>
                <w:b/>
                <w:bCs/>
                <w:kern w:val="0"/>
                <w:sz w:val="22"/>
                <w:szCs w:val="22"/>
                <w14:ligatures w14:val="none"/>
              </w:rPr>
              <w:t>Thomas Stojanov</w:t>
            </w:r>
            <w:r w:rsidR="00811EC8">
              <w:rPr>
                <w:rFonts w:ascii="Calibri" w:eastAsia="Times New Roman" w:hAnsi="Calibri" w:cs="Calibri"/>
                <w:b/>
                <w:bCs/>
                <w:kern w:val="0"/>
                <w:sz w:val="22"/>
                <w:szCs w:val="22"/>
                <w14:ligatures w14:val="none"/>
              </w:rPr>
              <w:br/>
            </w:r>
            <w:r w:rsidRPr="00EE029C">
              <w:rPr>
                <w:rFonts w:ascii="Calibri" w:eastAsia="Times New Roman" w:hAnsi="Calibri" w:cs="Calibri"/>
                <w:kern w:val="0"/>
                <w:sz w:val="16"/>
                <w:szCs w:val="16"/>
                <w14:ligatures w14:val="none"/>
              </w:rPr>
              <w:t>Universitätsspital Basel</w:t>
            </w:r>
            <w:r w:rsidR="00EE029C" w:rsidRPr="00EE029C">
              <w:rPr>
                <w:rFonts w:ascii="Calibri" w:eastAsia="Times New Roman" w:hAnsi="Calibri" w:cs="Calibri"/>
                <w:kern w:val="0"/>
                <w:sz w:val="16"/>
                <w:szCs w:val="16"/>
                <w14:ligatures w14:val="none"/>
              </w:rPr>
              <w:t xml:space="preserve">, </w:t>
            </w:r>
            <w:r w:rsidR="00EE029C" w:rsidRPr="00EE029C">
              <w:rPr>
                <w:rFonts w:ascii="Calibri" w:eastAsia="Times New Roman" w:hAnsi="Calibri" w:cs="Calibri"/>
                <w:i/>
                <w:iCs/>
                <w:kern w:val="0"/>
                <w:sz w:val="16"/>
                <w:szCs w:val="16"/>
                <w14:ligatures w14:val="none"/>
              </w:rPr>
              <w:t>Surgical Outcome Research Center</w:t>
            </w:r>
            <w:r w:rsidR="00EE029C" w:rsidRPr="00EE029C">
              <w:rPr>
                <w:rFonts w:ascii="Calibri" w:eastAsia="Times New Roman" w:hAnsi="Calibri" w:cs="Calibri"/>
                <w:kern w:val="0"/>
                <w:sz w:val="16"/>
                <w:szCs w:val="16"/>
                <w14:ligatures w14:val="none"/>
              </w:rPr>
              <w:br/>
              <w:t xml:space="preserve">UMC Utrecht, </w:t>
            </w:r>
            <w:r w:rsidR="00EE029C" w:rsidRPr="00EE029C">
              <w:rPr>
                <w:rFonts w:ascii="Calibri" w:eastAsia="Times New Roman" w:hAnsi="Calibri" w:cs="Calibri"/>
                <w:i/>
                <w:iCs/>
                <w:kern w:val="0"/>
                <w:sz w:val="16"/>
                <w:szCs w:val="16"/>
                <w14:ligatures w14:val="none"/>
              </w:rPr>
              <w:t>Julius Center</w:t>
            </w:r>
            <w:r w:rsidR="001477CB">
              <w:rPr>
                <w:rFonts w:ascii="Calibri" w:eastAsia="Times New Roman" w:hAnsi="Calibri" w:cs="Calibri"/>
                <w:i/>
                <w:iCs/>
                <w:kern w:val="0"/>
                <w:sz w:val="16"/>
                <w:szCs w:val="16"/>
                <w14:ligatures w14:val="none"/>
              </w:rPr>
              <w:t>,</w:t>
            </w:r>
            <w:r w:rsidR="00EE029C" w:rsidRPr="00EE029C">
              <w:rPr>
                <w:rFonts w:ascii="Calibri" w:eastAsia="Times New Roman" w:hAnsi="Calibri" w:cs="Calibri"/>
                <w:i/>
                <w:iCs/>
                <w:kern w:val="0"/>
                <w:sz w:val="16"/>
                <w:szCs w:val="16"/>
                <w14:ligatures w14:val="none"/>
              </w:rPr>
              <w:t xml:space="preserve"> Team Datascience &amp; Biostatistics</w:t>
            </w:r>
          </w:p>
        </w:tc>
        <w:tc>
          <w:tcPr>
            <w:tcW w:w="2408" w:type="pct"/>
            <w:tcBorders>
              <w:top w:val="nil"/>
              <w:left w:val="nil"/>
              <w:bottom w:val="single" w:sz="4" w:space="0" w:color="DDDDDD"/>
              <w:right w:val="single" w:sz="4" w:space="0" w:color="DDDDDD"/>
            </w:tcBorders>
            <w:hideMark/>
          </w:tcPr>
          <w:p w14:paraId="521BD17A" w14:textId="77777777" w:rsidR="004445A5" w:rsidRPr="004445A5" w:rsidRDefault="004445A5" w:rsidP="00811EC8">
            <w:pPr>
              <w:spacing w:after="0" w:line="240" w:lineRule="auto"/>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Symposium introduction</w:t>
            </w:r>
          </w:p>
        </w:tc>
      </w:tr>
      <w:tr w:rsidR="004445A5" w:rsidRPr="004445A5" w14:paraId="6037982E" w14:textId="77777777" w:rsidTr="00811EC8">
        <w:trPr>
          <w:trHeight w:val="163"/>
        </w:trPr>
        <w:tc>
          <w:tcPr>
            <w:tcW w:w="617" w:type="pct"/>
            <w:tcBorders>
              <w:top w:val="nil"/>
              <w:left w:val="single" w:sz="4" w:space="0" w:color="DDDDDD"/>
              <w:bottom w:val="single" w:sz="4" w:space="0" w:color="DDDDDD"/>
              <w:right w:val="single" w:sz="4" w:space="0" w:color="DDDDDD"/>
            </w:tcBorders>
            <w:vAlign w:val="center"/>
            <w:hideMark/>
          </w:tcPr>
          <w:p w14:paraId="05644021" w14:textId="77777777" w:rsidR="004445A5" w:rsidRPr="004445A5" w:rsidRDefault="004445A5" w:rsidP="00811EC8">
            <w:pPr>
              <w:spacing w:after="0" w:line="240" w:lineRule="auto"/>
              <w:jc w:val="right"/>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20 min</w:t>
            </w:r>
          </w:p>
        </w:tc>
        <w:tc>
          <w:tcPr>
            <w:tcW w:w="1975" w:type="pct"/>
            <w:tcBorders>
              <w:top w:val="nil"/>
              <w:left w:val="nil"/>
              <w:bottom w:val="single" w:sz="4" w:space="0" w:color="DDDDDD"/>
              <w:right w:val="single" w:sz="4" w:space="0" w:color="DDDDDD"/>
            </w:tcBorders>
            <w:hideMark/>
          </w:tcPr>
          <w:p w14:paraId="71FCEB15" w14:textId="6CB7EE9B" w:rsidR="004445A5" w:rsidRPr="00EE029C" w:rsidRDefault="004445A5" w:rsidP="00811EC8">
            <w:pPr>
              <w:spacing w:after="0" w:line="240" w:lineRule="auto"/>
              <w:rPr>
                <w:rFonts w:ascii="Calibri" w:eastAsia="Times New Roman" w:hAnsi="Calibri" w:cs="Calibri"/>
                <w:kern w:val="0"/>
                <w:sz w:val="22"/>
                <w:szCs w:val="22"/>
                <w14:ligatures w14:val="none"/>
              </w:rPr>
            </w:pPr>
            <w:r w:rsidRPr="00EE029C">
              <w:rPr>
                <w:rFonts w:ascii="Calibri" w:eastAsia="Times New Roman" w:hAnsi="Calibri" w:cs="Calibri"/>
                <w:b/>
                <w:bCs/>
                <w:kern w:val="0"/>
                <w:sz w:val="22"/>
                <w:szCs w:val="22"/>
                <w14:ligatures w14:val="none"/>
              </w:rPr>
              <w:t>Rob Nelissen</w:t>
            </w:r>
            <w:r w:rsidRPr="00EE029C">
              <w:rPr>
                <w:rFonts w:ascii="Calibri" w:eastAsia="Times New Roman" w:hAnsi="Calibri" w:cs="Calibri"/>
                <w:kern w:val="0"/>
                <w:sz w:val="22"/>
                <w:szCs w:val="22"/>
                <w14:ligatures w14:val="none"/>
              </w:rPr>
              <w:br/>
            </w:r>
            <w:r w:rsidRPr="00EE029C">
              <w:rPr>
                <w:rFonts w:ascii="Calibri" w:eastAsia="Times New Roman" w:hAnsi="Calibri" w:cs="Calibri"/>
                <w:kern w:val="0"/>
                <w:sz w:val="18"/>
                <w:szCs w:val="18"/>
                <w14:ligatures w14:val="none"/>
              </w:rPr>
              <w:t>Leiden UMC</w:t>
            </w:r>
            <w:r w:rsidR="00FE513C">
              <w:rPr>
                <w:rFonts w:ascii="Calibri" w:eastAsia="Times New Roman" w:hAnsi="Calibri" w:cs="Calibri"/>
                <w:kern w:val="0"/>
                <w:sz w:val="18"/>
                <w:szCs w:val="18"/>
                <w14:ligatures w14:val="none"/>
              </w:rPr>
              <w:t xml:space="preserve">, </w:t>
            </w:r>
            <w:r w:rsidR="00EE029C" w:rsidRPr="00355925">
              <w:rPr>
                <w:rFonts w:ascii="Calibri" w:eastAsia="Times New Roman" w:hAnsi="Calibri" w:cs="Calibri"/>
                <w:i/>
                <w:iCs/>
                <w:kern w:val="0"/>
                <w:sz w:val="18"/>
                <w:szCs w:val="18"/>
                <w14:ligatures w14:val="none"/>
              </w:rPr>
              <w:t>Department of Orthop</w:t>
            </w:r>
            <w:r w:rsidR="00B33EFF">
              <w:rPr>
                <w:rFonts w:ascii="Calibri" w:eastAsia="Times New Roman" w:hAnsi="Calibri" w:cs="Calibri"/>
                <w:i/>
                <w:iCs/>
                <w:kern w:val="0"/>
                <w:sz w:val="18"/>
                <w:szCs w:val="18"/>
                <w14:ligatures w14:val="none"/>
              </w:rPr>
              <w:t>a</w:t>
            </w:r>
            <w:r w:rsidR="00EE029C" w:rsidRPr="00355925">
              <w:rPr>
                <w:rFonts w:ascii="Calibri" w:eastAsia="Times New Roman" w:hAnsi="Calibri" w:cs="Calibri"/>
                <w:i/>
                <w:iCs/>
                <w:kern w:val="0"/>
                <w:sz w:val="18"/>
                <w:szCs w:val="18"/>
                <w14:ligatures w14:val="none"/>
              </w:rPr>
              <w:t>edics</w:t>
            </w:r>
          </w:p>
        </w:tc>
        <w:tc>
          <w:tcPr>
            <w:tcW w:w="2408" w:type="pct"/>
            <w:tcBorders>
              <w:top w:val="nil"/>
              <w:left w:val="nil"/>
              <w:bottom w:val="single" w:sz="4" w:space="0" w:color="DDDDDD"/>
              <w:right w:val="single" w:sz="4" w:space="0" w:color="DDDDDD"/>
            </w:tcBorders>
            <w:hideMark/>
          </w:tcPr>
          <w:p w14:paraId="0ED36E35" w14:textId="77777777" w:rsidR="004445A5" w:rsidRPr="004445A5" w:rsidRDefault="004445A5" w:rsidP="00811EC8">
            <w:pPr>
              <w:spacing w:after="0" w:line="240" w:lineRule="auto"/>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Clinicians set the scene: Definition of the clinical needs for prediction models</w:t>
            </w:r>
          </w:p>
        </w:tc>
      </w:tr>
      <w:tr w:rsidR="00D151D0" w:rsidRPr="004445A5" w14:paraId="687E43D1" w14:textId="77777777" w:rsidTr="00811EC8">
        <w:trPr>
          <w:trHeight w:val="230"/>
        </w:trPr>
        <w:tc>
          <w:tcPr>
            <w:tcW w:w="617" w:type="pct"/>
            <w:tcBorders>
              <w:top w:val="nil"/>
              <w:left w:val="single" w:sz="4" w:space="0" w:color="DDDDDD"/>
              <w:bottom w:val="single" w:sz="4" w:space="0" w:color="DDDDDD"/>
              <w:right w:val="single" w:sz="4" w:space="0" w:color="DDDDDD"/>
            </w:tcBorders>
            <w:shd w:val="clear" w:color="F2F2F2" w:fill="F2F2F2"/>
            <w:vAlign w:val="center"/>
            <w:hideMark/>
          </w:tcPr>
          <w:p w14:paraId="4FD60E00" w14:textId="77777777" w:rsidR="004445A5" w:rsidRPr="004445A5" w:rsidRDefault="004445A5" w:rsidP="00811EC8">
            <w:pPr>
              <w:spacing w:after="0" w:line="240" w:lineRule="auto"/>
              <w:jc w:val="right"/>
              <w:rPr>
                <w:rFonts w:ascii="Calibri" w:eastAsia="Times New Roman" w:hAnsi="Calibri" w:cs="Calibri"/>
                <w:b/>
                <w:bCs/>
                <w:color w:val="1A1A1A"/>
                <w:kern w:val="0"/>
                <w:sz w:val="22"/>
                <w:szCs w:val="22"/>
                <w14:ligatures w14:val="none"/>
              </w:rPr>
            </w:pPr>
            <w:r w:rsidRPr="004445A5">
              <w:rPr>
                <w:rFonts w:ascii="Calibri" w:eastAsia="Times New Roman" w:hAnsi="Calibri" w:cs="Calibri"/>
                <w:b/>
                <w:bCs/>
                <w:color w:val="1A1A1A"/>
                <w:kern w:val="0"/>
                <w:sz w:val="22"/>
                <w:szCs w:val="22"/>
                <w14:ligatures w14:val="none"/>
              </w:rPr>
              <w:t>11:45-12:45</w:t>
            </w:r>
          </w:p>
        </w:tc>
        <w:tc>
          <w:tcPr>
            <w:tcW w:w="1975" w:type="pct"/>
            <w:tcBorders>
              <w:top w:val="nil"/>
              <w:left w:val="nil"/>
              <w:bottom w:val="single" w:sz="4" w:space="0" w:color="DDDDDD"/>
              <w:right w:val="single" w:sz="4" w:space="0" w:color="DDDDDD"/>
            </w:tcBorders>
            <w:shd w:val="clear" w:color="F2F2F2" w:fill="F2F2F2"/>
            <w:vAlign w:val="center"/>
            <w:hideMark/>
          </w:tcPr>
          <w:p w14:paraId="61E4086A" w14:textId="2E721A35" w:rsidR="004445A5" w:rsidRPr="004445A5" w:rsidRDefault="004445A5" w:rsidP="00811EC8">
            <w:pPr>
              <w:spacing w:after="0" w:line="240" w:lineRule="auto"/>
              <w:rPr>
                <w:rFonts w:ascii="Calibri" w:eastAsia="Times New Roman" w:hAnsi="Calibri" w:cs="Calibri"/>
                <w:i/>
                <w:iCs/>
                <w:color w:val="1A1A1A"/>
                <w:kern w:val="0"/>
                <w:sz w:val="22"/>
                <w:szCs w:val="22"/>
                <w:lang w:val="de-CH"/>
                <w14:ligatures w14:val="none"/>
              </w:rPr>
            </w:pPr>
            <w:r w:rsidRPr="004445A5">
              <w:rPr>
                <w:rFonts w:ascii="Calibri" w:eastAsia="Times New Roman" w:hAnsi="Calibri" w:cs="Calibri"/>
                <w:color w:val="1A1A1A"/>
                <w:kern w:val="0"/>
                <w:sz w:val="22"/>
                <w:szCs w:val="22"/>
                <w:lang w:val="de-CH"/>
                <w14:ligatures w14:val="none"/>
              </w:rPr>
              <w:t>Moderator:</w:t>
            </w:r>
            <w:r w:rsidRPr="004445A5">
              <w:rPr>
                <w:rFonts w:ascii="Calibri" w:eastAsia="Times New Roman" w:hAnsi="Calibri" w:cs="Calibri"/>
                <w:color w:val="1A1A1A"/>
                <w:kern w:val="0"/>
                <w:sz w:val="22"/>
                <w:szCs w:val="22"/>
                <w:lang w:val="de-CH"/>
                <w14:ligatures w14:val="none"/>
              </w:rPr>
              <w:br/>
            </w:r>
            <w:r w:rsidRPr="004445A5">
              <w:rPr>
                <w:rFonts w:ascii="Calibri" w:eastAsia="Times New Roman" w:hAnsi="Calibri" w:cs="Calibri"/>
                <w:b/>
                <w:bCs/>
                <w:color w:val="1A1A1A"/>
                <w:kern w:val="0"/>
                <w:sz w:val="22"/>
                <w:szCs w:val="22"/>
                <w:lang w:val="de-CH"/>
                <w14:ligatures w14:val="none"/>
              </w:rPr>
              <w:t>Ewout Steyerberg</w:t>
            </w:r>
            <w:r w:rsidRPr="004445A5">
              <w:rPr>
                <w:rFonts w:ascii="Calibri" w:eastAsia="Times New Roman" w:hAnsi="Calibri" w:cs="Calibri"/>
                <w:i/>
                <w:iCs/>
                <w:color w:val="1A1A1A"/>
                <w:kern w:val="0"/>
                <w:sz w:val="22"/>
                <w:szCs w:val="22"/>
                <w:lang w:val="de-CH"/>
                <w14:ligatures w14:val="none"/>
              </w:rPr>
              <w:br/>
            </w:r>
            <w:r w:rsidR="001477CB" w:rsidRPr="004445A5">
              <w:rPr>
                <w:rFonts w:ascii="Calibri" w:eastAsia="Times New Roman" w:hAnsi="Calibri" w:cs="Calibri"/>
                <w:color w:val="1A1A1A"/>
                <w:kern w:val="0"/>
                <w:sz w:val="18"/>
                <w:szCs w:val="18"/>
                <w:lang w:val="de-CH"/>
                <w14:ligatures w14:val="none"/>
              </w:rPr>
              <w:t>UMC Utrecht</w:t>
            </w:r>
            <w:r w:rsidR="001477CB">
              <w:rPr>
                <w:rFonts w:ascii="Calibri" w:eastAsia="Times New Roman" w:hAnsi="Calibri" w:cs="Calibri"/>
                <w:color w:val="1A1A1A"/>
                <w:kern w:val="0"/>
                <w:sz w:val="18"/>
                <w:szCs w:val="18"/>
                <w:lang w:val="de-CH"/>
                <w14:ligatures w14:val="none"/>
              </w:rPr>
              <w:t xml:space="preserve">, </w:t>
            </w:r>
            <w:r w:rsidR="001477CB" w:rsidRPr="00EE029C">
              <w:rPr>
                <w:rFonts w:ascii="Calibri" w:eastAsia="Times New Roman" w:hAnsi="Calibri" w:cs="Calibri"/>
                <w:i/>
                <w:iCs/>
                <w:kern w:val="0"/>
                <w:sz w:val="16"/>
                <w:szCs w:val="16"/>
                <w14:ligatures w14:val="none"/>
              </w:rPr>
              <w:t>Julius Center</w:t>
            </w:r>
            <w:r w:rsidR="001477CB">
              <w:rPr>
                <w:rFonts w:ascii="Calibri" w:eastAsia="Times New Roman" w:hAnsi="Calibri" w:cs="Calibri"/>
                <w:i/>
                <w:iCs/>
                <w:kern w:val="0"/>
                <w:sz w:val="16"/>
                <w:szCs w:val="16"/>
                <w14:ligatures w14:val="none"/>
              </w:rPr>
              <w:t>,</w:t>
            </w:r>
            <w:r w:rsidR="001477CB" w:rsidRPr="00EE029C">
              <w:rPr>
                <w:rFonts w:ascii="Calibri" w:eastAsia="Times New Roman" w:hAnsi="Calibri" w:cs="Calibri"/>
                <w:i/>
                <w:iCs/>
                <w:kern w:val="0"/>
                <w:sz w:val="16"/>
                <w:szCs w:val="16"/>
                <w14:ligatures w14:val="none"/>
              </w:rPr>
              <w:t xml:space="preserve"> Team Datascience &amp; Biostatistics</w:t>
            </w:r>
          </w:p>
        </w:tc>
        <w:tc>
          <w:tcPr>
            <w:tcW w:w="2408" w:type="pct"/>
            <w:tcBorders>
              <w:top w:val="nil"/>
              <w:left w:val="nil"/>
              <w:bottom w:val="single" w:sz="4" w:space="0" w:color="DDDDDD"/>
              <w:right w:val="nil"/>
            </w:tcBorders>
            <w:shd w:val="clear" w:color="F2F2F2" w:fill="F2F2F2"/>
            <w:vAlign w:val="center"/>
            <w:hideMark/>
          </w:tcPr>
          <w:p w14:paraId="0423B25D" w14:textId="7A1438E4" w:rsidR="004445A5" w:rsidRPr="004445A5" w:rsidRDefault="004445A5" w:rsidP="00811EC8">
            <w:pPr>
              <w:spacing w:after="0" w:line="240" w:lineRule="auto"/>
              <w:rPr>
                <w:rFonts w:ascii="Calibri" w:eastAsia="Times New Roman" w:hAnsi="Calibri" w:cs="Calibri"/>
                <w:b/>
                <w:bCs/>
                <w:color w:val="1A1A1A"/>
                <w:kern w:val="0"/>
                <w14:ligatures w14:val="none"/>
              </w:rPr>
            </w:pPr>
            <w:r w:rsidRPr="004445A5">
              <w:rPr>
                <w:rFonts w:ascii="Calibri" w:eastAsia="Times New Roman" w:hAnsi="Calibri" w:cs="Calibri"/>
                <w:b/>
                <w:bCs/>
                <w:color w:val="1A1A1A"/>
                <w:kern w:val="0"/>
                <w14:ligatures w14:val="none"/>
              </w:rPr>
              <w:t>Session 1 – Data infrastructure allowing use cases for surgical outcomes</w:t>
            </w:r>
            <w:r w:rsidR="00F238BA">
              <w:rPr>
                <w:rFonts w:ascii="Calibri" w:eastAsia="Times New Roman" w:hAnsi="Calibri" w:cs="Calibri"/>
                <w:b/>
                <w:bCs/>
                <w:color w:val="1A1A1A"/>
                <w:kern w:val="0"/>
                <w14:ligatures w14:val="none"/>
              </w:rPr>
              <w:t xml:space="preserve"> (60 min)</w:t>
            </w:r>
          </w:p>
        </w:tc>
      </w:tr>
      <w:tr w:rsidR="004445A5" w:rsidRPr="004445A5" w14:paraId="0F3D56E8" w14:textId="77777777" w:rsidTr="00811EC8">
        <w:trPr>
          <w:trHeight w:val="163"/>
        </w:trPr>
        <w:tc>
          <w:tcPr>
            <w:tcW w:w="617" w:type="pct"/>
            <w:tcBorders>
              <w:top w:val="nil"/>
              <w:left w:val="single" w:sz="4" w:space="0" w:color="DDDDDD"/>
              <w:bottom w:val="single" w:sz="4" w:space="0" w:color="DDDDDD"/>
              <w:right w:val="single" w:sz="4" w:space="0" w:color="DDDDDD"/>
            </w:tcBorders>
            <w:vAlign w:val="center"/>
            <w:hideMark/>
          </w:tcPr>
          <w:p w14:paraId="4EFCA54E" w14:textId="77777777" w:rsidR="004445A5" w:rsidRPr="004445A5" w:rsidRDefault="004445A5" w:rsidP="00811EC8">
            <w:pPr>
              <w:spacing w:after="0" w:line="240" w:lineRule="auto"/>
              <w:jc w:val="right"/>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20 min</w:t>
            </w:r>
          </w:p>
        </w:tc>
        <w:tc>
          <w:tcPr>
            <w:tcW w:w="1975" w:type="pct"/>
            <w:tcBorders>
              <w:top w:val="nil"/>
              <w:left w:val="nil"/>
              <w:bottom w:val="single" w:sz="4" w:space="0" w:color="DDDDDD"/>
              <w:right w:val="single" w:sz="4" w:space="0" w:color="DDDDDD"/>
            </w:tcBorders>
            <w:vAlign w:val="center"/>
            <w:hideMark/>
          </w:tcPr>
          <w:p w14:paraId="4D5E8F41" w14:textId="151911CA" w:rsidR="004445A5" w:rsidRPr="004445A5" w:rsidRDefault="004445A5" w:rsidP="00811EC8">
            <w:pPr>
              <w:spacing w:after="0" w:line="240" w:lineRule="auto"/>
              <w:rPr>
                <w:rFonts w:ascii="Calibri" w:eastAsia="Times New Roman" w:hAnsi="Calibri" w:cs="Calibri"/>
                <w:kern w:val="0"/>
                <w:sz w:val="22"/>
                <w:szCs w:val="22"/>
                <w14:ligatures w14:val="none"/>
              </w:rPr>
            </w:pPr>
            <w:r w:rsidRPr="004445A5">
              <w:rPr>
                <w:rFonts w:ascii="Calibri" w:eastAsia="Times New Roman" w:hAnsi="Calibri" w:cs="Calibri"/>
                <w:b/>
                <w:bCs/>
                <w:kern w:val="0"/>
                <w:sz w:val="22"/>
                <w:szCs w:val="22"/>
                <w14:ligatures w14:val="none"/>
              </w:rPr>
              <w:t xml:space="preserve">Harm Slijper </w:t>
            </w:r>
            <w:r w:rsidRPr="004445A5">
              <w:rPr>
                <w:rFonts w:ascii="Calibri" w:eastAsia="Times New Roman" w:hAnsi="Calibri" w:cs="Calibri"/>
                <w:kern w:val="0"/>
                <w:sz w:val="18"/>
                <w:szCs w:val="18"/>
                <w14:ligatures w14:val="none"/>
              </w:rPr>
              <w:br/>
              <w:t>Erasmus MC</w:t>
            </w:r>
            <w:r w:rsidR="002E169D">
              <w:rPr>
                <w:rFonts w:ascii="Calibri" w:eastAsia="Times New Roman" w:hAnsi="Calibri" w:cs="Calibri"/>
                <w:kern w:val="0"/>
                <w:sz w:val="18"/>
                <w:szCs w:val="18"/>
                <w14:ligatures w14:val="none"/>
              </w:rPr>
              <w:t xml:space="preserve">, </w:t>
            </w:r>
            <w:r w:rsidR="008D0F23" w:rsidRPr="008D0F23">
              <w:rPr>
                <w:rFonts w:ascii="Calibri" w:eastAsia="Times New Roman" w:hAnsi="Calibri" w:cs="Calibri"/>
                <w:i/>
                <w:iCs/>
                <w:kern w:val="0"/>
                <w:sz w:val="18"/>
                <w:szCs w:val="18"/>
                <w14:ligatures w14:val="none"/>
              </w:rPr>
              <w:t>Afdeling plastische en reconstructieve chirurgie</w:t>
            </w:r>
          </w:p>
        </w:tc>
        <w:tc>
          <w:tcPr>
            <w:tcW w:w="2408" w:type="pct"/>
            <w:tcBorders>
              <w:top w:val="nil"/>
              <w:left w:val="nil"/>
              <w:bottom w:val="single" w:sz="4" w:space="0" w:color="DDDDDD"/>
              <w:right w:val="single" w:sz="4" w:space="0" w:color="DDDDDD"/>
            </w:tcBorders>
            <w:vAlign w:val="center"/>
            <w:hideMark/>
          </w:tcPr>
          <w:p w14:paraId="3FAA9C5C" w14:textId="77777777" w:rsidR="004445A5" w:rsidRPr="004445A5" w:rsidRDefault="004445A5" w:rsidP="00811EC8">
            <w:pPr>
              <w:spacing w:after="0" w:line="240" w:lineRule="auto"/>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From Data to Impact: Learnings from (Re)building the Xpert Clinics Health Data Infrastructure</w:t>
            </w:r>
          </w:p>
        </w:tc>
      </w:tr>
      <w:tr w:rsidR="004445A5" w:rsidRPr="004445A5" w14:paraId="323BC930" w14:textId="77777777" w:rsidTr="00811EC8">
        <w:trPr>
          <w:trHeight w:val="163"/>
        </w:trPr>
        <w:tc>
          <w:tcPr>
            <w:tcW w:w="617" w:type="pct"/>
            <w:tcBorders>
              <w:top w:val="nil"/>
              <w:left w:val="single" w:sz="4" w:space="0" w:color="DDDDDD"/>
              <w:bottom w:val="single" w:sz="4" w:space="0" w:color="DDDDDD"/>
              <w:right w:val="single" w:sz="4" w:space="0" w:color="DDDDDD"/>
            </w:tcBorders>
            <w:vAlign w:val="center"/>
            <w:hideMark/>
          </w:tcPr>
          <w:p w14:paraId="3F3BC1D2" w14:textId="77777777" w:rsidR="004445A5" w:rsidRPr="004445A5" w:rsidRDefault="004445A5" w:rsidP="00811EC8">
            <w:pPr>
              <w:spacing w:after="0" w:line="240" w:lineRule="auto"/>
              <w:jc w:val="right"/>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20 min</w:t>
            </w:r>
          </w:p>
        </w:tc>
        <w:tc>
          <w:tcPr>
            <w:tcW w:w="1975" w:type="pct"/>
            <w:tcBorders>
              <w:top w:val="nil"/>
              <w:left w:val="nil"/>
              <w:bottom w:val="single" w:sz="4" w:space="0" w:color="DDDDDD"/>
              <w:right w:val="single" w:sz="4" w:space="0" w:color="DDDDDD"/>
            </w:tcBorders>
            <w:vAlign w:val="center"/>
            <w:hideMark/>
          </w:tcPr>
          <w:p w14:paraId="72877053" w14:textId="46B9234F" w:rsidR="004445A5" w:rsidRPr="004445A5" w:rsidRDefault="004445A5" w:rsidP="00811EC8">
            <w:pPr>
              <w:spacing w:after="0" w:line="240" w:lineRule="auto"/>
              <w:rPr>
                <w:rFonts w:ascii="Calibri" w:eastAsia="Times New Roman" w:hAnsi="Calibri" w:cs="Calibri"/>
                <w:kern w:val="0"/>
                <w:sz w:val="22"/>
                <w:szCs w:val="22"/>
                <w14:ligatures w14:val="none"/>
              </w:rPr>
            </w:pPr>
            <w:r w:rsidRPr="004445A5">
              <w:rPr>
                <w:rFonts w:ascii="Calibri" w:eastAsia="Times New Roman" w:hAnsi="Calibri" w:cs="Calibri"/>
                <w:b/>
                <w:bCs/>
                <w:kern w:val="0"/>
                <w:sz w:val="22"/>
                <w:szCs w:val="22"/>
                <w14:ligatures w14:val="none"/>
              </w:rPr>
              <w:t xml:space="preserve">Olga Endrich </w:t>
            </w:r>
            <w:r w:rsidRPr="004445A5">
              <w:rPr>
                <w:rFonts w:ascii="Calibri" w:eastAsia="Times New Roman" w:hAnsi="Calibri" w:cs="Calibri"/>
                <w:kern w:val="0"/>
                <w:sz w:val="22"/>
                <w:szCs w:val="22"/>
                <w14:ligatures w14:val="none"/>
              </w:rPr>
              <w:br/>
            </w:r>
            <w:r w:rsidRPr="004445A5">
              <w:rPr>
                <w:rFonts w:ascii="Calibri" w:eastAsia="Times New Roman" w:hAnsi="Calibri" w:cs="Calibri"/>
                <w:kern w:val="0"/>
                <w:sz w:val="18"/>
                <w:szCs w:val="18"/>
                <w14:ligatures w14:val="none"/>
              </w:rPr>
              <w:t>Inselspital Bern</w:t>
            </w:r>
            <w:r w:rsidR="002E169D">
              <w:rPr>
                <w:rFonts w:ascii="Calibri" w:eastAsia="Times New Roman" w:hAnsi="Calibri" w:cs="Calibri"/>
                <w:kern w:val="0"/>
                <w:sz w:val="18"/>
                <w:szCs w:val="18"/>
                <w14:ligatures w14:val="none"/>
              </w:rPr>
              <w:t xml:space="preserve">, </w:t>
            </w:r>
            <w:r w:rsidR="006D5492" w:rsidRPr="006D5492">
              <w:rPr>
                <w:rFonts w:ascii="Calibri" w:eastAsia="Times New Roman" w:hAnsi="Calibri" w:cs="Calibri"/>
                <w:i/>
                <w:iCs/>
                <w:kern w:val="0"/>
                <w:sz w:val="18"/>
                <w:szCs w:val="18"/>
                <w14:ligatures w14:val="none"/>
              </w:rPr>
              <w:t>Health Information Management &amp; Medizincontrolling</w:t>
            </w:r>
          </w:p>
        </w:tc>
        <w:tc>
          <w:tcPr>
            <w:tcW w:w="2408" w:type="pct"/>
            <w:tcBorders>
              <w:top w:val="nil"/>
              <w:left w:val="nil"/>
              <w:bottom w:val="single" w:sz="4" w:space="0" w:color="DDDDDD"/>
              <w:right w:val="single" w:sz="4" w:space="0" w:color="DDDDDD"/>
            </w:tcBorders>
            <w:vAlign w:val="center"/>
            <w:hideMark/>
          </w:tcPr>
          <w:p w14:paraId="50ED1497" w14:textId="77777777" w:rsidR="004445A5" w:rsidRPr="004445A5" w:rsidRDefault="004445A5" w:rsidP="00811EC8">
            <w:pPr>
              <w:spacing w:after="0" w:line="240" w:lineRule="auto"/>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Leveraging hospital data infrastructure for prediction of infections after surgical interventions</w:t>
            </w:r>
          </w:p>
        </w:tc>
      </w:tr>
      <w:tr w:rsidR="004445A5" w:rsidRPr="004445A5" w14:paraId="2C0A63AE" w14:textId="77777777" w:rsidTr="00811EC8">
        <w:trPr>
          <w:trHeight w:val="146"/>
        </w:trPr>
        <w:tc>
          <w:tcPr>
            <w:tcW w:w="617" w:type="pct"/>
            <w:tcBorders>
              <w:top w:val="nil"/>
              <w:left w:val="single" w:sz="4" w:space="0" w:color="DDDDDD"/>
              <w:bottom w:val="single" w:sz="4" w:space="0" w:color="DDDDDD"/>
              <w:right w:val="single" w:sz="4" w:space="0" w:color="DDDDDD"/>
            </w:tcBorders>
            <w:vAlign w:val="center"/>
            <w:hideMark/>
          </w:tcPr>
          <w:p w14:paraId="3AA1F23B" w14:textId="77777777" w:rsidR="004445A5" w:rsidRPr="004445A5" w:rsidRDefault="004445A5" w:rsidP="00811EC8">
            <w:pPr>
              <w:spacing w:after="0" w:line="240" w:lineRule="auto"/>
              <w:jc w:val="right"/>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20 min</w:t>
            </w:r>
          </w:p>
        </w:tc>
        <w:tc>
          <w:tcPr>
            <w:tcW w:w="1975" w:type="pct"/>
            <w:tcBorders>
              <w:top w:val="nil"/>
              <w:left w:val="nil"/>
              <w:bottom w:val="single" w:sz="4" w:space="0" w:color="DDDDDD"/>
              <w:right w:val="single" w:sz="4" w:space="0" w:color="DDDDDD"/>
            </w:tcBorders>
            <w:vAlign w:val="center"/>
            <w:hideMark/>
          </w:tcPr>
          <w:p w14:paraId="56739837" w14:textId="56A4009A" w:rsidR="00B33EFF" w:rsidRPr="00B33EFF" w:rsidRDefault="004445A5" w:rsidP="00811EC8">
            <w:pPr>
              <w:spacing w:after="0" w:line="240" w:lineRule="auto"/>
              <w:rPr>
                <w:rFonts w:ascii="Calibri" w:eastAsia="Times New Roman" w:hAnsi="Calibri" w:cs="Calibri"/>
                <w:i/>
                <w:iCs/>
                <w:kern w:val="0"/>
                <w:sz w:val="18"/>
                <w:szCs w:val="18"/>
                <w14:ligatures w14:val="none"/>
              </w:rPr>
            </w:pPr>
            <w:r w:rsidRPr="00B33EFF">
              <w:rPr>
                <w:rFonts w:ascii="Calibri" w:eastAsia="Times New Roman" w:hAnsi="Calibri" w:cs="Calibri"/>
                <w:b/>
                <w:bCs/>
                <w:kern w:val="0"/>
                <w:sz w:val="22"/>
                <w:szCs w:val="22"/>
                <w14:ligatures w14:val="none"/>
              </w:rPr>
              <w:t>Maaike Gademan</w:t>
            </w:r>
            <w:r w:rsidRPr="00B33EFF">
              <w:rPr>
                <w:rFonts w:ascii="Calibri" w:eastAsia="Times New Roman" w:hAnsi="Calibri" w:cs="Calibri"/>
                <w:kern w:val="0"/>
                <w:sz w:val="22"/>
                <w:szCs w:val="22"/>
                <w14:ligatures w14:val="none"/>
              </w:rPr>
              <w:br/>
            </w:r>
            <w:r w:rsidRPr="00B33EFF">
              <w:rPr>
                <w:rFonts w:ascii="Calibri" w:eastAsia="Times New Roman" w:hAnsi="Calibri" w:cs="Calibri"/>
                <w:kern w:val="0"/>
                <w:sz w:val="18"/>
                <w:szCs w:val="18"/>
                <w14:ligatures w14:val="none"/>
              </w:rPr>
              <w:t>Leiden UMC</w:t>
            </w:r>
            <w:r w:rsidR="00B33EFF" w:rsidRPr="00B33EFF">
              <w:rPr>
                <w:rFonts w:ascii="Calibri" w:eastAsia="Times New Roman" w:hAnsi="Calibri" w:cs="Calibri"/>
                <w:kern w:val="0"/>
                <w:sz w:val="18"/>
                <w:szCs w:val="18"/>
                <w14:ligatures w14:val="none"/>
              </w:rPr>
              <w:t xml:space="preserve">, </w:t>
            </w:r>
            <w:r w:rsidR="00B33EFF" w:rsidRPr="00B33EFF">
              <w:rPr>
                <w:rFonts w:ascii="Calibri" w:eastAsia="Times New Roman" w:hAnsi="Calibri" w:cs="Calibri"/>
                <w:i/>
                <w:iCs/>
                <w:kern w:val="0"/>
                <w:sz w:val="18"/>
                <w:szCs w:val="18"/>
                <w14:ligatures w14:val="none"/>
              </w:rPr>
              <w:t xml:space="preserve">Deparment of Orthopaedics, </w:t>
            </w:r>
          </w:p>
          <w:p w14:paraId="71D69952" w14:textId="2BA3694C" w:rsidR="004445A5" w:rsidRPr="00B33EFF" w:rsidRDefault="00B33EFF" w:rsidP="00811EC8">
            <w:pPr>
              <w:spacing w:after="0" w:line="240" w:lineRule="auto"/>
              <w:rPr>
                <w:rFonts w:ascii="Calibri" w:eastAsia="Times New Roman" w:hAnsi="Calibri" w:cs="Calibri"/>
                <w:kern w:val="0"/>
                <w:sz w:val="22"/>
                <w:szCs w:val="22"/>
                <w:lang w:val="de-CH"/>
                <w14:ligatures w14:val="none"/>
              </w:rPr>
            </w:pPr>
            <w:r w:rsidRPr="00B33EFF">
              <w:rPr>
                <w:rFonts w:ascii="Calibri" w:eastAsia="Times New Roman" w:hAnsi="Calibri" w:cs="Calibri"/>
                <w:i/>
                <w:iCs/>
                <w:kern w:val="0"/>
                <w:sz w:val="18"/>
                <w:szCs w:val="18"/>
                <w:lang w:val="de-CH"/>
                <w14:ligatures w14:val="none"/>
              </w:rPr>
              <w:t>Department of Clinical Epidemiology</w:t>
            </w:r>
          </w:p>
        </w:tc>
        <w:tc>
          <w:tcPr>
            <w:tcW w:w="2408" w:type="pct"/>
            <w:tcBorders>
              <w:top w:val="nil"/>
              <w:left w:val="nil"/>
              <w:bottom w:val="single" w:sz="4" w:space="0" w:color="DDDDDD"/>
              <w:right w:val="single" w:sz="4" w:space="0" w:color="DDDDDD"/>
            </w:tcBorders>
            <w:vAlign w:val="center"/>
            <w:hideMark/>
          </w:tcPr>
          <w:p w14:paraId="50C4E177" w14:textId="11A734CB" w:rsidR="004445A5" w:rsidRPr="004445A5" w:rsidRDefault="004445A5" w:rsidP="00811EC8">
            <w:pPr>
              <w:spacing w:after="0" w:line="240" w:lineRule="auto"/>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 xml:space="preserve">Perspectives on </w:t>
            </w:r>
            <w:r w:rsidR="00917990">
              <w:rPr>
                <w:rFonts w:ascii="Calibri" w:eastAsia="Times New Roman" w:hAnsi="Calibri" w:cs="Calibri"/>
                <w:kern w:val="0"/>
                <w:sz w:val="22"/>
                <w:szCs w:val="22"/>
                <w14:ligatures w14:val="none"/>
              </w:rPr>
              <w:t>using r</w:t>
            </w:r>
            <w:r w:rsidRPr="004445A5">
              <w:rPr>
                <w:rFonts w:ascii="Calibri" w:eastAsia="Times New Roman" w:hAnsi="Calibri" w:cs="Calibri"/>
                <w:kern w:val="0"/>
                <w:sz w:val="22"/>
                <w:szCs w:val="22"/>
                <w14:ligatures w14:val="none"/>
              </w:rPr>
              <w:t>egistr</w:t>
            </w:r>
            <w:r w:rsidR="00917990">
              <w:rPr>
                <w:rFonts w:ascii="Calibri" w:eastAsia="Times New Roman" w:hAnsi="Calibri" w:cs="Calibri"/>
                <w:kern w:val="0"/>
                <w:sz w:val="22"/>
                <w:szCs w:val="22"/>
                <w14:ligatures w14:val="none"/>
              </w:rPr>
              <w:t>y</w:t>
            </w:r>
            <w:r w:rsidRPr="004445A5">
              <w:rPr>
                <w:rFonts w:ascii="Calibri" w:eastAsia="Times New Roman" w:hAnsi="Calibri" w:cs="Calibri"/>
                <w:kern w:val="0"/>
                <w:sz w:val="22"/>
                <w:szCs w:val="22"/>
                <w14:ligatures w14:val="none"/>
              </w:rPr>
              <w:t xml:space="preserve"> and cohort</w:t>
            </w:r>
            <w:r w:rsidR="00917990">
              <w:rPr>
                <w:rFonts w:ascii="Calibri" w:eastAsia="Times New Roman" w:hAnsi="Calibri" w:cs="Calibri"/>
                <w:kern w:val="0"/>
                <w:sz w:val="22"/>
                <w:szCs w:val="22"/>
                <w14:ligatures w14:val="none"/>
              </w:rPr>
              <w:t xml:space="preserve"> data</w:t>
            </w:r>
          </w:p>
        </w:tc>
      </w:tr>
      <w:tr w:rsidR="004445A5" w:rsidRPr="004445A5" w14:paraId="5042513E" w14:textId="77777777" w:rsidTr="00811EC8">
        <w:trPr>
          <w:trHeight w:val="84"/>
        </w:trPr>
        <w:tc>
          <w:tcPr>
            <w:tcW w:w="617" w:type="pct"/>
            <w:tcBorders>
              <w:top w:val="nil"/>
              <w:left w:val="single" w:sz="4" w:space="0" w:color="DDDDDD"/>
              <w:bottom w:val="single" w:sz="4" w:space="0" w:color="DDDDDD"/>
              <w:right w:val="single" w:sz="4" w:space="0" w:color="DDDDDD"/>
            </w:tcBorders>
            <w:shd w:val="clear" w:color="EAEAEA" w:fill="EAEAEA"/>
            <w:vAlign w:val="center"/>
            <w:hideMark/>
          </w:tcPr>
          <w:p w14:paraId="259ECEB3" w14:textId="77777777" w:rsidR="004445A5" w:rsidRPr="004445A5" w:rsidRDefault="004445A5" w:rsidP="00811EC8">
            <w:pPr>
              <w:spacing w:after="0" w:line="240" w:lineRule="auto"/>
              <w:jc w:val="right"/>
              <w:rPr>
                <w:rFonts w:ascii="Calibri" w:eastAsia="Times New Roman" w:hAnsi="Calibri" w:cs="Calibri"/>
                <w:b/>
                <w:bCs/>
                <w:color w:val="1A1A1A"/>
                <w:kern w:val="0"/>
                <w:sz w:val="22"/>
                <w:szCs w:val="22"/>
                <w14:ligatures w14:val="none"/>
              </w:rPr>
            </w:pPr>
            <w:r w:rsidRPr="004445A5">
              <w:rPr>
                <w:rFonts w:ascii="Calibri" w:eastAsia="Times New Roman" w:hAnsi="Calibri" w:cs="Calibri"/>
                <w:b/>
                <w:bCs/>
                <w:color w:val="1A1A1A"/>
                <w:kern w:val="0"/>
                <w:sz w:val="22"/>
                <w:szCs w:val="22"/>
                <w14:ligatures w14:val="none"/>
              </w:rPr>
              <w:t>12:45-13:30</w:t>
            </w:r>
          </w:p>
        </w:tc>
        <w:tc>
          <w:tcPr>
            <w:tcW w:w="4383" w:type="pct"/>
            <w:gridSpan w:val="2"/>
            <w:tcBorders>
              <w:top w:val="single" w:sz="4" w:space="0" w:color="DDDDDD"/>
              <w:left w:val="nil"/>
              <w:bottom w:val="single" w:sz="4" w:space="0" w:color="DDDDDD"/>
              <w:right w:val="nil"/>
            </w:tcBorders>
            <w:shd w:val="clear" w:color="EAEAEA" w:fill="EAEAEA"/>
            <w:vAlign w:val="center"/>
            <w:hideMark/>
          </w:tcPr>
          <w:p w14:paraId="586C5D40" w14:textId="77777777" w:rsidR="004445A5" w:rsidRPr="004445A5" w:rsidRDefault="004445A5" w:rsidP="00811EC8">
            <w:pPr>
              <w:spacing w:after="0" w:line="240" w:lineRule="auto"/>
              <w:jc w:val="center"/>
              <w:rPr>
                <w:rFonts w:ascii="Calibri" w:eastAsia="Times New Roman" w:hAnsi="Calibri" w:cs="Calibri"/>
                <w:b/>
                <w:bCs/>
                <w:color w:val="1A1A1A"/>
                <w:kern w:val="0"/>
                <w14:ligatures w14:val="none"/>
              </w:rPr>
            </w:pPr>
            <w:r w:rsidRPr="004445A5">
              <w:rPr>
                <w:rFonts w:ascii="Calibri" w:eastAsia="Times New Roman" w:hAnsi="Calibri" w:cs="Calibri"/>
                <w:b/>
                <w:bCs/>
                <w:color w:val="1A1A1A"/>
                <w:kern w:val="0"/>
                <w14:ligatures w14:val="none"/>
              </w:rPr>
              <w:t>Lunch break</w:t>
            </w:r>
          </w:p>
        </w:tc>
      </w:tr>
      <w:tr w:rsidR="00D151D0" w:rsidRPr="004445A5" w14:paraId="4248F17F" w14:textId="77777777" w:rsidTr="00811EC8">
        <w:trPr>
          <w:trHeight w:val="230"/>
        </w:trPr>
        <w:tc>
          <w:tcPr>
            <w:tcW w:w="617" w:type="pct"/>
            <w:tcBorders>
              <w:top w:val="nil"/>
              <w:left w:val="single" w:sz="4" w:space="0" w:color="DDDDDD"/>
              <w:bottom w:val="single" w:sz="4" w:space="0" w:color="DDDDDD"/>
              <w:right w:val="single" w:sz="4" w:space="0" w:color="DDDDDD"/>
            </w:tcBorders>
            <w:shd w:val="clear" w:color="F2F2F2" w:fill="F2F2F2"/>
            <w:vAlign w:val="center"/>
            <w:hideMark/>
          </w:tcPr>
          <w:p w14:paraId="1B338E11" w14:textId="77777777" w:rsidR="004445A5" w:rsidRPr="004445A5" w:rsidRDefault="004445A5" w:rsidP="00811EC8">
            <w:pPr>
              <w:spacing w:after="0" w:line="240" w:lineRule="auto"/>
              <w:jc w:val="right"/>
              <w:rPr>
                <w:rFonts w:ascii="Calibri" w:eastAsia="Times New Roman" w:hAnsi="Calibri" w:cs="Calibri"/>
                <w:b/>
                <w:bCs/>
                <w:color w:val="1A1A1A"/>
                <w:kern w:val="0"/>
                <w:sz w:val="22"/>
                <w:szCs w:val="22"/>
                <w14:ligatures w14:val="none"/>
              </w:rPr>
            </w:pPr>
            <w:r w:rsidRPr="004445A5">
              <w:rPr>
                <w:rFonts w:ascii="Calibri" w:eastAsia="Times New Roman" w:hAnsi="Calibri" w:cs="Calibri"/>
                <w:b/>
                <w:bCs/>
                <w:color w:val="1A1A1A"/>
                <w:kern w:val="0"/>
                <w:sz w:val="22"/>
                <w:szCs w:val="22"/>
                <w14:ligatures w14:val="none"/>
              </w:rPr>
              <w:t>13:30-14:30</w:t>
            </w:r>
          </w:p>
        </w:tc>
        <w:tc>
          <w:tcPr>
            <w:tcW w:w="1975" w:type="pct"/>
            <w:tcBorders>
              <w:top w:val="nil"/>
              <w:left w:val="nil"/>
              <w:bottom w:val="single" w:sz="4" w:space="0" w:color="DDDDDD"/>
              <w:right w:val="single" w:sz="4" w:space="0" w:color="DDDDDD"/>
            </w:tcBorders>
            <w:shd w:val="clear" w:color="F2F2F2" w:fill="F2F2F2"/>
            <w:vAlign w:val="center"/>
            <w:hideMark/>
          </w:tcPr>
          <w:p w14:paraId="23DDF426" w14:textId="53381959" w:rsidR="004445A5" w:rsidRPr="004445A5" w:rsidRDefault="004445A5" w:rsidP="00811EC8">
            <w:pPr>
              <w:spacing w:after="0" w:line="240" w:lineRule="auto"/>
              <w:rPr>
                <w:rFonts w:ascii="Calibri" w:eastAsia="Times New Roman" w:hAnsi="Calibri" w:cs="Calibri"/>
                <w:color w:val="1A1A1A"/>
                <w:kern w:val="0"/>
                <w:sz w:val="22"/>
                <w:szCs w:val="22"/>
                <w:lang w:val="de-CH"/>
                <w14:ligatures w14:val="none"/>
              </w:rPr>
            </w:pPr>
            <w:r w:rsidRPr="004445A5">
              <w:rPr>
                <w:rFonts w:ascii="Calibri" w:eastAsia="Times New Roman" w:hAnsi="Calibri" w:cs="Calibri"/>
                <w:color w:val="1A1A1A"/>
                <w:kern w:val="0"/>
                <w:sz w:val="22"/>
                <w:szCs w:val="22"/>
                <w:lang w:val="de-CH"/>
                <w14:ligatures w14:val="none"/>
              </w:rPr>
              <w:t>Moderator:</w:t>
            </w:r>
            <w:r w:rsidRPr="004445A5">
              <w:rPr>
                <w:rFonts w:ascii="Calibri" w:eastAsia="Times New Roman" w:hAnsi="Calibri" w:cs="Calibri"/>
                <w:color w:val="1A1A1A"/>
                <w:kern w:val="0"/>
                <w:sz w:val="22"/>
                <w:szCs w:val="22"/>
                <w:lang w:val="de-CH"/>
                <w14:ligatures w14:val="none"/>
              </w:rPr>
              <w:br/>
            </w:r>
            <w:r w:rsidRPr="004445A5">
              <w:rPr>
                <w:rFonts w:ascii="Calibri" w:eastAsia="Times New Roman" w:hAnsi="Calibri" w:cs="Calibri"/>
                <w:b/>
                <w:bCs/>
                <w:color w:val="1A1A1A"/>
                <w:kern w:val="0"/>
                <w:sz w:val="22"/>
                <w:szCs w:val="22"/>
                <w:lang w:val="de-CH"/>
                <w14:ligatures w14:val="none"/>
              </w:rPr>
              <w:t>Maarten van Smeden</w:t>
            </w:r>
            <w:r w:rsidRPr="004445A5">
              <w:rPr>
                <w:rFonts w:ascii="Calibri" w:eastAsia="Times New Roman" w:hAnsi="Calibri" w:cs="Calibri"/>
                <w:b/>
                <w:bCs/>
                <w:color w:val="1A1A1A"/>
                <w:kern w:val="0"/>
                <w:sz w:val="22"/>
                <w:szCs w:val="22"/>
                <w:lang w:val="de-CH"/>
                <w14:ligatures w14:val="none"/>
              </w:rPr>
              <w:br/>
            </w:r>
            <w:r w:rsidRPr="004445A5">
              <w:rPr>
                <w:rFonts w:ascii="Calibri" w:eastAsia="Times New Roman" w:hAnsi="Calibri" w:cs="Calibri"/>
                <w:color w:val="1A1A1A"/>
                <w:kern w:val="0"/>
                <w:sz w:val="18"/>
                <w:szCs w:val="18"/>
                <w:lang w:val="de-CH"/>
                <w14:ligatures w14:val="none"/>
              </w:rPr>
              <w:t>UMC Utrecht</w:t>
            </w:r>
            <w:r w:rsidR="001477CB">
              <w:rPr>
                <w:rFonts w:ascii="Calibri" w:eastAsia="Times New Roman" w:hAnsi="Calibri" w:cs="Calibri"/>
                <w:color w:val="1A1A1A"/>
                <w:kern w:val="0"/>
                <w:sz w:val="18"/>
                <w:szCs w:val="18"/>
                <w:lang w:val="de-CH"/>
                <w14:ligatures w14:val="none"/>
              </w:rPr>
              <w:t xml:space="preserve">, </w:t>
            </w:r>
            <w:r w:rsidR="001477CB" w:rsidRPr="00EE029C">
              <w:rPr>
                <w:rFonts w:ascii="Calibri" w:eastAsia="Times New Roman" w:hAnsi="Calibri" w:cs="Calibri"/>
                <w:i/>
                <w:iCs/>
                <w:kern w:val="0"/>
                <w:sz w:val="16"/>
                <w:szCs w:val="16"/>
                <w14:ligatures w14:val="none"/>
              </w:rPr>
              <w:t>Julius Center</w:t>
            </w:r>
            <w:r w:rsidR="001477CB">
              <w:rPr>
                <w:rFonts w:ascii="Calibri" w:eastAsia="Times New Roman" w:hAnsi="Calibri" w:cs="Calibri"/>
                <w:i/>
                <w:iCs/>
                <w:kern w:val="0"/>
                <w:sz w:val="16"/>
                <w:szCs w:val="16"/>
                <w14:ligatures w14:val="none"/>
              </w:rPr>
              <w:t>,</w:t>
            </w:r>
            <w:r w:rsidR="001477CB" w:rsidRPr="00EE029C">
              <w:rPr>
                <w:rFonts w:ascii="Calibri" w:eastAsia="Times New Roman" w:hAnsi="Calibri" w:cs="Calibri"/>
                <w:i/>
                <w:iCs/>
                <w:kern w:val="0"/>
                <w:sz w:val="16"/>
                <w:szCs w:val="16"/>
                <w14:ligatures w14:val="none"/>
              </w:rPr>
              <w:t xml:space="preserve"> Team Datascience &amp; Biostatistics</w:t>
            </w:r>
          </w:p>
        </w:tc>
        <w:tc>
          <w:tcPr>
            <w:tcW w:w="2408" w:type="pct"/>
            <w:tcBorders>
              <w:top w:val="nil"/>
              <w:left w:val="nil"/>
              <w:bottom w:val="single" w:sz="4" w:space="0" w:color="DDDDDD"/>
              <w:right w:val="nil"/>
            </w:tcBorders>
            <w:shd w:val="clear" w:color="F2F2F2" w:fill="F2F2F2"/>
            <w:vAlign w:val="center"/>
            <w:hideMark/>
          </w:tcPr>
          <w:p w14:paraId="14EC24B5" w14:textId="46A61E97" w:rsidR="004445A5" w:rsidRPr="004445A5" w:rsidRDefault="004445A5" w:rsidP="00811EC8">
            <w:pPr>
              <w:spacing w:after="0" w:line="240" w:lineRule="auto"/>
              <w:rPr>
                <w:rFonts w:ascii="Calibri" w:eastAsia="Times New Roman" w:hAnsi="Calibri" w:cs="Calibri"/>
                <w:b/>
                <w:bCs/>
                <w:color w:val="1A1A1A"/>
                <w:kern w:val="0"/>
                <w14:ligatures w14:val="none"/>
              </w:rPr>
            </w:pPr>
            <w:r w:rsidRPr="004445A5">
              <w:rPr>
                <w:rFonts w:ascii="Calibri" w:eastAsia="Times New Roman" w:hAnsi="Calibri" w:cs="Calibri"/>
                <w:b/>
                <w:bCs/>
                <w:color w:val="1A1A1A"/>
                <w:kern w:val="0"/>
                <w14:ligatures w14:val="none"/>
              </w:rPr>
              <w:t>Session 2 – Methods for model conception, development and validation</w:t>
            </w:r>
            <w:r w:rsidR="00F238BA">
              <w:rPr>
                <w:rFonts w:ascii="Calibri" w:eastAsia="Times New Roman" w:hAnsi="Calibri" w:cs="Calibri"/>
                <w:b/>
                <w:bCs/>
                <w:color w:val="1A1A1A"/>
                <w:kern w:val="0"/>
                <w14:ligatures w14:val="none"/>
              </w:rPr>
              <w:t xml:space="preserve"> (60 min)</w:t>
            </w:r>
          </w:p>
        </w:tc>
      </w:tr>
      <w:tr w:rsidR="004445A5" w:rsidRPr="004445A5" w14:paraId="2BD5146B" w14:textId="77777777" w:rsidTr="00811EC8">
        <w:trPr>
          <w:trHeight w:val="163"/>
        </w:trPr>
        <w:tc>
          <w:tcPr>
            <w:tcW w:w="617" w:type="pct"/>
            <w:tcBorders>
              <w:top w:val="nil"/>
              <w:left w:val="single" w:sz="4" w:space="0" w:color="DDDDDD"/>
              <w:bottom w:val="single" w:sz="4" w:space="0" w:color="DDDDDD"/>
              <w:right w:val="single" w:sz="4" w:space="0" w:color="DDDDDD"/>
            </w:tcBorders>
            <w:vAlign w:val="center"/>
            <w:hideMark/>
          </w:tcPr>
          <w:p w14:paraId="03656264" w14:textId="77777777" w:rsidR="004445A5" w:rsidRPr="004445A5" w:rsidRDefault="004445A5" w:rsidP="00811EC8">
            <w:pPr>
              <w:spacing w:after="0" w:line="240" w:lineRule="auto"/>
              <w:jc w:val="right"/>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20 min</w:t>
            </w:r>
          </w:p>
        </w:tc>
        <w:tc>
          <w:tcPr>
            <w:tcW w:w="1975" w:type="pct"/>
            <w:tcBorders>
              <w:top w:val="nil"/>
              <w:left w:val="nil"/>
              <w:bottom w:val="single" w:sz="4" w:space="0" w:color="DDDDDD"/>
              <w:right w:val="single" w:sz="4" w:space="0" w:color="DDDDDD"/>
            </w:tcBorders>
            <w:vAlign w:val="center"/>
            <w:hideMark/>
          </w:tcPr>
          <w:p w14:paraId="637C5438" w14:textId="77777777" w:rsidR="004445A5" w:rsidRPr="004445A5" w:rsidRDefault="004445A5" w:rsidP="00811EC8">
            <w:pPr>
              <w:spacing w:after="0" w:line="240" w:lineRule="auto"/>
              <w:rPr>
                <w:rFonts w:ascii="Calibri" w:eastAsia="Times New Roman" w:hAnsi="Calibri" w:cs="Calibri"/>
                <w:i/>
                <w:iCs/>
                <w:kern w:val="0"/>
                <w:sz w:val="22"/>
                <w:szCs w:val="22"/>
                <w14:ligatures w14:val="none"/>
              </w:rPr>
            </w:pPr>
            <w:r w:rsidRPr="004445A5">
              <w:rPr>
                <w:rFonts w:ascii="Calibri" w:eastAsia="Times New Roman" w:hAnsi="Calibri" w:cs="Calibri"/>
                <w:i/>
                <w:iCs/>
                <w:kern w:val="0"/>
                <w:sz w:val="22"/>
                <w:szCs w:val="22"/>
                <w14:ligatures w14:val="none"/>
              </w:rPr>
              <w:t>[Open discussion]</w:t>
            </w:r>
          </w:p>
        </w:tc>
        <w:tc>
          <w:tcPr>
            <w:tcW w:w="2408" w:type="pct"/>
            <w:tcBorders>
              <w:top w:val="nil"/>
              <w:left w:val="nil"/>
              <w:bottom w:val="single" w:sz="4" w:space="0" w:color="DDDDDD"/>
              <w:right w:val="single" w:sz="4" w:space="0" w:color="DDDDDD"/>
            </w:tcBorders>
            <w:vAlign w:val="center"/>
            <w:hideMark/>
          </w:tcPr>
          <w:p w14:paraId="33B7C388" w14:textId="77777777" w:rsidR="004445A5" w:rsidRPr="004445A5" w:rsidRDefault="004445A5" w:rsidP="00811EC8">
            <w:pPr>
              <w:spacing w:after="0" w:line="240" w:lineRule="auto"/>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Why and when to develop prediction models? Critical questions to address before building models</w:t>
            </w:r>
          </w:p>
        </w:tc>
      </w:tr>
      <w:tr w:rsidR="004445A5" w:rsidRPr="004445A5" w14:paraId="3337F2D5" w14:textId="77777777" w:rsidTr="00811EC8">
        <w:trPr>
          <w:trHeight w:val="163"/>
        </w:trPr>
        <w:tc>
          <w:tcPr>
            <w:tcW w:w="617" w:type="pct"/>
            <w:tcBorders>
              <w:top w:val="nil"/>
              <w:left w:val="single" w:sz="4" w:space="0" w:color="DDDDDD"/>
              <w:bottom w:val="single" w:sz="4" w:space="0" w:color="DDDDDD"/>
              <w:right w:val="single" w:sz="4" w:space="0" w:color="DDDDDD"/>
            </w:tcBorders>
            <w:vAlign w:val="center"/>
            <w:hideMark/>
          </w:tcPr>
          <w:p w14:paraId="287D28CF" w14:textId="77777777" w:rsidR="004445A5" w:rsidRPr="004445A5" w:rsidRDefault="004445A5" w:rsidP="00811EC8">
            <w:pPr>
              <w:spacing w:after="0" w:line="240" w:lineRule="auto"/>
              <w:jc w:val="right"/>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20 min</w:t>
            </w:r>
          </w:p>
        </w:tc>
        <w:tc>
          <w:tcPr>
            <w:tcW w:w="1975" w:type="pct"/>
            <w:tcBorders>
              <w:top w:val="nil"/>
              <w:left w:val="nil"/>
              <w:bottom w:val="single" w:sz="4" w:space="0" w:color="DDDDDD"/>
              <w:right w:val="single" w:sz="4" w:space="0" w:color="DDDDDD"/>
            </w:tcBorders>
            <w:vAlign w:val="center"/>
            <w:hideMark/>
          </w:tcPr>
          <w:p w14:paraId="6493622A" w14:textId="29945195" w:rsidR="004445A5" w:rsidRPr="00A46423" w:rsidRDefault="004445A5" w:rsidP="00811EC8">
            <w:pPr>
              <w:spacing w:after="0" w:line="240" w:lineRule="auto"/>
              <w:rPr>
                <w:rFonts w:ascii="Calibri" w:eastAsia="Times New Roman" w:hAnsi="Calibri" w:cs="Calibri"/>
                <w:i/>
                <w:iCs/>
                <w:kern w:val="0"/>
                <w:sz w:val="22"/>
                <w:szCs w:val="22"/>
                <w14:ligatures w14:val="none"/>
              </w:rPr>
            </w:pPr>
            <w:r w:rsidRPr="00A46423">
              <w:rPr>
                <w:rFonts w:ascii="Calibri" w:eastAsia="Times New Roman" w:hAnsi="Calibri" w:cs="Calibri"/>
                <w:b/>
                <w:bCs/>
                <w:i/>
                <w:iCs/>
                <w:kern w:val="0"/>
                <w:sz w:val="22"/>
                <w:szCs w:val="22"/>
                <w14:ligatures w14:val="none"/>
              </w:rPr>
              <w:t>Nan van Geloven</w:t>
            </w:r>
            <w:r w:rsidRPr="00A46423">
              <w:rPr>
                <w:rFonts w:ascii="Calibri" w:eastAsia="Times New Roman" w:hAnsi="Calibri" w:cs="Calibri"/>
                <w:i/>
                <w:iCs/>
                <w:kern w:val="0"/>
                <w:sz w:val="22"/>
                <w:szCs w:val="22"/>
                <w14:ligatures w14:val="none"/>
              </w:rPr>
              <w:br/>
            </w:r>
            <w:r w:rsidRPr="00A46423">
              <w:rPr>
                <w:rFonts w:ascii="Calibri" w:eastAsia="Times New Roman" w:hAnsi="Calibri" w:cs="Calibri"/>
                <w:kern w:val="0"/>
                <w:sz w:val="18"/>
                <w:szCs w:val="18"/>
                <w14:ligatures w14:val="none"/>
              </w:rPr>
              <w:t>Leiden UMC</w:t>
            </w:r>
            <w:r w:rsidR="00A46423" w:rsidRPr="00A46423">
              <w:rPr>
                <w:rFonts w:ascii="Calibri" w:eastAsia="Times New Roman" w:hAnsi="Calibri" w:cs="Calibri"/>
                <w:kern w:val="0"/>
                <w:sz w:val="18"/>
                <w:szCs w:val="18"/>
                <w14:ligatures w14:val="none"/>
              </w:rPr>
              <w:t xml:space="preserve">, </w:t>
            </w:r>
            <w:r w:rsidR="00A46423" w:rsidRPr="00A46423">
              <w:rPr>
                <w:rFonts w:ascii="Calibri" w:eastAsia="Times New Roman" w:hAnsi="Calibri" w:cs="Calibri"/>
                <w:i/>
                <w:iCs/>
                <w:kern w:val="0"/>
                <w:sz w:val="18"/>
                <w:szCs w:val="18"/>
                <w14:ligatures w14:val="none"/>
              </w:rPr>
              <w:t>Department of Biomedical Data Sciences, Section of Medical Statistics</w:t>
            </w:r>
          </w:p>
        </w:tc>
        <w:tc>
          <w:tcPr>
            <w:tcW w:w="2408" w:type="pct"/>
            <w:tcBorders>
              <w:top w:val="nil"/>
              <w:left w:val="nil"/>
              <w:bottom w:val="single" w:sz="4" w:space="0" w:color="DDDDDD"/>
              <w:right w:val="single" w:sz="4" w:space="0" w:color="DDDDDD"/>
            </w:tcBorders>
            <w:vAlign w:val="center"/>
            <w:hideMark/>
          </w:tcPr>
          <w:p w14:paraId="0529E4B7" w14:textId="77777777" w:rsidR="004445A5" w:rsidRPr="004445A5" w:rsidRDefault="004445A5" w:rsidP="00811EC8">
            <w:pPr>
              <w:spacing w:after="0" w:line="240" w:lineRule="auto"/>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Prediction under intervention / intersection causal inference &amp; prediction</w:t>
            </w:r>
          </w:p>
        </w:tc>
      </w:tr>
      <w:tr w:rsidR="004445A5" w:rsidRPr="004445A5" w14:paraId="01DD6E30" w14:textId="77777777" w:rsidTr="00811EC8">
        <w:trPr>
          <w:trHeight w:val="163"/>
        </w:trPr>
        <w:tc>
          <w:tcPr>
            <w:tcW w:w="617" w:type="pct"/>
            <w:tcBorders>
              <w:top w:val="nil"/>
              <w:left w:val="single" w:sz="4" w:space="0" w:color="DDDDDD"/>
              <w:bottom w:val="single" w:sz="4" w:space="0" w:color="DDDDDD"/>
              <w:right w:val="single" w:sz="4" w:space="0" w:color="DDDDDD"/>
            </w:tcBorders>
            <w:vAlign w:val="center"/>
            <w:hideMark/>
          </w:tcPr>
          <w:p w14:paraId="046BB19F" w14:textId="77777777" w:rsidR="004445A5" w:rsidRPr="004445A5" w:rsidRDefault="004445A5" w:rsidP="00811EC8">
            <w:pPr>
              <w:spacing w:after="0" w:line="240" w:lineRule="auto"/>
              <w:jc w:val="right"/>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20 min</w:t>
            </w:r>
          </w:p>
        </w:tc>
        <w:tc>
          <w:tcPr>
            <w:tcW w:w="1975" w:type="pct"/>
            <w:tcBorders>
              <w:top w:val="nil"/>
              <w:left w:val="nil"/>
              <w:bottom w:val="single" w:sz="4" w:space="0" w:color="DDDDDD"/>
              <w:right w:val="single" w:sz="4" w:space="0" w:color="DDDDDD"/>
            </w:tcBorders>
            <w:hideMark/>
          </w:tcPr>
          <w:p w14:paraId="3289C4E1" w14:textId="78325243" w:rsidR="004445A5" w:rsidRPr="001477CB" w:rsidRDefault="004445A5" w:rsidP="00811EC8">
            <w:pPr>
              <w:spacing w:after="0" w:line="240" w:lineRule="auto"/>
              <w:rPr>
                <w:rFonts w:ascii="Calibri" w:eastAsia="Times New Roman" w:hAnsi="Calibri" w:cs="Calibri"/>
                <w:kern w:val="0"/>
                <w:sz w:val="22"/>
                <w:szCs w:val="22"/>
                <w14:ligatures w14:val="none"/>
              </w:rPr>
            </w:pPr>
            <w:r w:rsidRPr="001477CB">
              <w:rPr>
                <w:rFonts w:ascii="Calibri" w:eastAsia="Times New Roman" w:hAnsi="Calibri" w:cs="Calibri"/>
                <w:b/>
                <w:bCs/>
                <w:kern w:val="0"/>
                <w:sz w:val="22"/>
                <w:szCs w:val="22"/>
                <w14:ligatures w14:val="none"/>
              </w:rPr>
              <w:t>Thomas Stojanov</w:t>
            </w:r>
            <w:r w:rsidRPr="001477CB">
              <w:rPr>
                <w:rFonts w:ascii="Calibri" w:eastAsia="Times New Roman" w:hAnsi="Calibri" w:cs="Calibri"/>
                <w:kern w:val="0"/>
                <w:sz w:val="22"/>
                <w:szCs w:val="22"/>
                <w14:ligatures w14:val="none"/>
              </w:rPr>
              <w:br/>
            </w:r>
            <w:r w:rsidR="001477CB" w:rsidRPr="00EE029C">
              <w:rPr>
                <w:rFonts w:ascii="Calibri" w:eastAsia="Times New Roman" w:hAnsi="Calibri" w:cs="Calibri"/>
                <w:kern w:val="0"/>
                <w:sz w:val="16"/>
                <w:szCs w:val="16"/>
                <w14:ligatures w14:val="none"/>
              </w:rPr>
              <w:t xml:space="preserve">Universitätsspital Basel, </w:t>
            </w:r>
            <w:r w:rsidR="001477CB" w:rsidRPr="00EE029C">
              <w:rPr>
                <w:rFonts w:ascii="Calibri" w:eastAsia="Times New Roman" w:hAnsi="Calibri" w:cs="Calibri"/>
                <w:i/>
                <w:iCs/>
                <w:kern w:val="0"/>
                <w:sz w:val="16"/>
                <w:szCs w:val="16"/>
                <w14:ligatures w14:val="none"/>
              </w:rPr>
              <w:t>Surgical Outcome Research Center</w:t>
            </w:r>
            <w:r w:rsidR="001477CB" w:rsidRPr="00EE029C">
              <w:rPr>
                <w:rFonts w:ascii="Calibri" w:eastAsia="Times New Roman" w:hAnsi="Calibri" w:cs="Calibri"/>
                <w:kern w:val="0"/>
                <w:sz w:val="16"/>
                <w:szCs w:val="16"/>
                <w14:ligatures w14:val="none"/>
              </w:rPr>
              <w:br/>
              <w:t xml:space="preserve">UMC Utrecht, </w:t>
            </w:r>
            <w:r w:rsidR="001477CB" w:rsidRPr="00EE029C">
              <w:rPr>
                <w:rFonts w:ascii="Calibri" w:eastAsia="Times New Roman" w:hAnsi="Calibri" w:cs="Calibri"/>
                <w:i/>
                <w:iCs/>
                <w:kern w:val="0"/>
                <w:sz w:val="16"/>
                <w:szCs w:val="16"/>
                <w14:ligatures w14:val="none"/>
              </w:rPr>
              <w:t>Julius Center</w:t>
            </w:r>
            <w:r w:rsidR="001477CB">
              <w:rPr>
                <w:rFonts w:ascii="Calibri" w:eastAsia="Times New Roman" w:hAnsi="Calibri" w:cs="Calibri"/>
                <w:i/>
                <w:iCs/>
                <w:kern w:val="0"/>
                <w:sz w:val="16"/>
                <w:szCs w:val="16"/>
                <w14:ligatures w14:val="none"/>
              </w:rPr>
              <w:t>,</w:t>
            </w:r>
            <w:r w:rsidR="001477CB" w:rsidRPr="00EE029C">
              <w:rPr>
                <w:rFonts w:ascii="Calibri" w:eastAsia="Times New Roman" w:hAnsi="Calibri" w:cs="Calibri"/>
                <w:i/>
                <w:iCs/>
                <w:kern w:val="0"/>
                <w:sz w:val="16"/>
                <w:szCs w:val="16"/>
                <w14:ligatures w14:val="none"/>
              </w:rPr>
              <w:t xml:space="preserve"> Team Datascience &amp; Biostatistics</w:t>
            </w:r>
          </w:p>
        </w:tc>
        <w:tc>
          <w:tcPr>
            <w:tcW w:w="2408" w:type="pct"/>
            <w:tcBorders>
              <w:top w:val="nil"/>
              <w:left w:val="nil"/>
              <w:bottom w:val="single" w:sz="4" w:space="0" w:color="DDDDDD"/>
              <w:right w:val="single" w:sz="4" w:space="0" w:color="DDDDDD"/>
            </w:tcBorders>
            <w:vAlign w:val="center"/>
            <w:hideMark/>
          </w:tcPr>
          <w:p w14:paraId="6A52B457" w14:textId="77777777" w:rsidR="004445A5" w:rsidRPr="004445A5" w:rsidRDefault="004445A5" w:rsidP="00811EC8">
            <w:pPr>
              <w:spacing w:after="0" w:line="240" w:lineRule="auto"/>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Prediction of ordinal outcomes after surgical interventions</w:t>
            </w:r>
          </w:p>
        </w:tc>
      </w:tr>
      <w:tr w:rsidR="004445A5" w:rsidRPr="004445A5" w14:paraId="2364C0A9" w14:textId="77777777" w:rsidTr="00811EC8">
        <w:trPr>
          <w:trHeight w:val="84"/>
        </w:trPr>
        <w:tc>
          <w:tcPr>
            <w:tcW w:w="617" w:type="pct"/>
            <w:tcBorders>
              <w:top w:val="nil"/>
              <w:left w:val="single" w:sz="4" w:space="0" w:color="DDDDDD"/>
              <w:bottom w:val="single" w:sz="4" w:space="0" w:color="DDDDDD"/>
              <w:right w:val="single" w:sz="4" w:space="0" w:color="DDDDDD"/>
            </w:tcBorders>
            <w:shd w:val="clear" w:color="EAEAEA" w:fill="EAEAEA"/>
            <w:vAlign w:val="center"/>
            <w:hideMark/>
          </w:tcPr>
          <w:p w14:paraId="26D8CF3A" w14:textId="77777777" w:rsidR="004445A5" w:rsidRPr="004445A5" w:rsidRDefault="004445A5" w:rsidP="00811EC8">
            <w:pPr>
              <w:spacing w:after="0" w:line="240" w:lineRule="auto"/>
              <w:jc w:val="right"/>
              <w:rPr>
                <w:rFonts w:ascii="Calibri" w:eastAsia="Times New Roman" w:hAnsi="Calibri" w:cs="Calibri"/>
                <w:b/>
                <w:bCs/>
                <w:color w:val="1A1A1A"/>
                <w:kern w:val="0"/>
                <w:sz w:val="22"/>
                <w:szCs w:val="22"/>
                <w14:ligatures w14:val="none"/>
              </w:rPr>
            </w:pPr>
            <w:r w:rsidRPr="004445A5">
              <w:rPr>
                <w:rFonts w:ascii="Calibri" w:eastAsia="Times New Roman" w:hAnsi="Calibri" w:cs="Calibri"/>
                <w:b/>
                <w:bCs/>
                <w:color w:val="1A1A1A"/>
                <w:kern w:val="0"/>
                <w:sz w:val="22"/>
                <w:szCs w:val="22"/>
                <w14:ligatures w14:val="none"/>
              </w:rPr>
              <w:t>14:30-14:50</w:t>
            </w:r>
          </w:p>
        </w:tc>
        <w:tc>
          <w:tcPr>
            <w:tcW w:w="4383" w:type="pct"/>
            <w:gridSpan w:val="2"/>
            <w:tcBorders>
              <w:top w:val="single" w:sz="4" w:space="0" w:color="DDDDDD"/>
              <w:left w:val="nil"/>
              <w:bottom w:val="single" w:sz="4" w:space="0" w:color="DDDDDD"/>
              <w:right w:val="single" w:sz="4" w:space="0" w:color="DDDDDD"/>
            </w:tcBorders>
            <w:shd w:val="clear" w:color="EAEAEA" w:fill="EAEAEA"/>
            <w:vAlign w:val="center"/>
            <w:hideMark/>
          </w:tcPr>
          <w:p w14:paraId="6692A8DB" w14:textId="77777777" w:rsidR="004445A5" w:rsidRPr="004445A5" w:rsidRDefault="004445A5" w:rsidP="00811EC8">
            <w:pPr>
              <w:spacing w:after="0" w:line="240" w:lineRule="auto"/>
              <w:jc w:val="center"/>
              <w:rPr>
                <w:rFonts w:ascii="Calibri" w:eastAsia="Times New Roman" w:hAnsi="Calibri" w:cs="Calibri"/>
                <w:b/>
                <w:bCs/>
                <w:color w:val="1A1A1A"/>
                <w:kern w:val="0"/>
                <w14:ligatures w14:val="none"/>
              </w:rPr>
            </w:pPr>
            <w:r w:rsidRPr="004445A5">
              <w:rPr>
                <w:rFonts w:ascii="Calibri" w:eastAsia="Times New Roman" w:hAnsi="Calibri" w:cs="Calibri"/>
                <w:b/>
                <w:bCs/>
                <w:color w:val="1A1A1A"/>
                <w:kern w:val="0"/>
                <w14:ligatures w14:val="none"/>
              </w:rPr>
              <w:t>Break</w:t>
            </w:r>
          </w:p>
        </w:tc>
      </w:tr>
      <w:tr w:rsidR="00D151D0" w:rsidRPr="004445A5" w14:paraId="4EB37706" w14:textId="77777777" w:rsidTr="00811EC8">
        <w:trPr>
          <w:trHeight w:val="260"/>
        </w:trPr>
        <w:tc>
          <w:tcPr>
            <w:tcW w:w="617" w:type="pct"/>
            <w:tcBorders>
              <w:top w:val="nil"/>
              <w:left w:val="single" w:sz="4" w:space="0" w:color="DDDDDD"/>
              <w:bottom w:val="single" w:sz="4" w:space="0" w:color="DDDDDD"/>
              <w:right w:val="single" w:sz="4" w:space="0" w:color="DDDDDD"/>
            </w:tcBorders>
            <w:shd w:val="clear" w:color="F2F2F2" w:fill="F2F2F2"/>
            <w:vAlign w:val="center"/>
            <w:hideMark/>
          </w:tcPr>
          <w:p w14:paraId="6B3FEAD5" w14:textId="77777777" w:rsidR="004445A5" w:rsidRPr="004445A5" w:rsidRDefault="004445A5" w:rsidP="00811EC8">
            <w:pPr>
              <w:spacing w:after="0" w:line="240" w:lineRule="auto"/>
              <w:jc w:val="right"/>
              <w:rPr>
                <w:rFonts w:ascii="Calibri" w:eastAsia="Times New Roman" w:hAnsi="Calibri" w:cs="Calibri"/>
                <w:b/>
                <w:bCs/>
                <w:color w:val="1A1A1A"/>
                <w:kern w:val="0"/>
                <w:sz w:val="22"/>
                <w:szCs w:val="22"/>
                <w14:ligatures w14:val="none"/>
              </w:rPr>
            </w:pPr>
            <w:r w:rsidRPr="004445A5">
              <w:rPr>
                <w:rFonts w:ascii="Calibri" w:eastAsia="Times New Roman" w:hAnsi="Calibri" w:cs="Calibri"/>
                <w:b/>
                <w:bCs/>
                <w:color w:val="1A1A1A"/>
                <w:kern w:val="0"/>
                <w:sz w:val="22"/>
                <w:szCs w:val="22"/>
                <w14:ligatures w14:val="none"/>
              </w:rPr>
              <w:t>14:50-15:50</w:t>
            </w:r>
          </w:p>
        </w:tc>
        <w:tc>
          <w:tcPr>
            <w:tcW w:w="1975" w:type="pct"/>
            <w:tcBorders>
              <w:top w:val="nil"/>
              <w:left w:val="nil"/>
              <w:bottom w:val="single" w:sz="4" w:space="0" w:color="DDDDDD"/>
              <w:right w:val="single" w:sz="4" w:space="0" w:color="DDDDDD"/>
            </w:tcBorders>
            <w:shd w:val="clear" w:color="F2F2F2" w:fill="F2F2F2"/>
            <w:vAlign w:val="center"/>
            <w:hideMark/>
          </w:tcPr>
          <w:p w14:paraId="7D56FD97" w14:textId="77777777" w:rsidR="001477CB" w:rsidRPr="00B33EFF" w:rsidRDefault="004445A5" w:rsidP="00811EC8">
            <w:pPr>
              <w:spacing w:after="0" w:line="240" w:lineRule="auto"/>
              <w:rPr>
                <w:rFonts w:ascii="Calibri" w:eastAsia="Times New Roman" w:hAnsi="Calibri" w:cs="Calibri"/>
                <w:i/>
                <w:iCs/>
                <w:kern w:val="0"/>
                <w:sz w:val="18"/>
                <w:szCs w:val="18"/>
                <w14:ligatures w14:val="none"/>
              </w:rPr>
            </w:pPr>
            <w:r w:rsidRPr="001477CB">
              <w:rPr>
                <w:rFonts w:ascii="Calibri" w:eastAsia="Times New Roman" w:hAnsi="Calibri" w:cs="Calibri"/>
                <w:color w:val="1A1A1A"/>
                <w:kern w:val="0"/>
                <w:sz w:val="22"/>
                <w:szCs w:val="22"/>
                <w14:ligatures w14:val="none"/>
              </w:rPr>
              <w:t>Moderator:</w:t>
            </w:r>
            <w:r w:rsidRPr="001477CB">
              <w:rPr>
                <w:rFonts w:ascii="Calibri" w:eastAsia="Times New Roman" w:hAnsi="Calibri" w:cs="Calibri"/>
                <w:color w:val="1A1A1A"/>
                <w:kern w:val="0"/>
                <w:sz w:val="22"/>
                <w:szCs w:val="22"/>
                <w14:ligatures w14:val="none"/>
              </w:rPr>
              <w:br/>
            </w:r>
            <w:r w:rsidRPr="001477CB">
              <w:rPr>
                <w:rFonts w:ascii="Calibri" w:eastAsia="Times New Roman" w:hAnsi="Calibri" w:cs="Calibri"/>
                <w:b/>
                <w:bCs/>
                <w:color w:val="1A1A1A"/>
                <w:kern w:val="0"/>
                <w:sz w:val="22"/>
                <w:szCs w:val="22"/>
                <w14:ligatures w14:val="none"/>
              </w:rPr>
              <w:t>Maaike Gademan</w:t>
            </w:r>
            <w:r w:rsidRPr="001477CB">
              <w:rPr>
                <w:rFonts w:ascii="Calibri" w:eastAsia="Times New Roman" w:hAnsi="Calibri" w:cs="Calibri"/>
                <w:i/>
                <w:iCs/>
                <w:color w:val="1A1A1A"/>
                <w:kern w:val="0"/>
                <w:sz w:val="22"/>
                <w:szCs w:val="22"/>
                <w14:ligatures w14:val="none"/>
              </w:rPr>
              <w:br/>
            </w:r>
            <w:r w:rsidRPr="001477CB">
              <w:rPr>
                <w:rFonts w:ascii="Calibri" w:eastAsia="Times New Roman" w:hAnsi="Calibri" w:cs="Calibri"/>
                <w:i/>
                <w:iCs/>
                <w:color w:val="1A1A1A"/>
                <w:kern w:val="0"/>
                <w:sz w:val="18"/>
                <w:szCs w:val="18"/>
                <w14:ligatures w14:val="none"/>
              </w:rPr>
              <w:t>Leiden UMC</w:t>
            </w:r>
            <w:r w:rsidR="001477CB" w:rsidRPr="001477CB">
              <w:rPr>
                <w:rFonts w:ascii="Calibri" w:eastAsia="Times New Roman" w:hAnsi="Calibri" w:cs="Calibri"/>
                <w:i/>
                <w:iCs/>
                <w:color w:val="1A1A1A"/>
                <w:kern w:val="0"/>
                <w:sz w:val="18"/>
                <w:szCs w:val="18"/>
                <w14:ligatures w14:val="none"/>
              </w:rPr>
              <w:t xml:space="preserve">, </w:t>
            </w:r>
            <w:r w:rsidR="001477CB" w:rsidRPr="00B33EFF">
              <w:rPr>
                <w:rFonts w:ascii="Calibri" w:eastAsia="Times New Roman" w:hAnsi="Calibri" w:cs="Calibri"/>
                <w:i/>
                <w:iCs/>
                <w:kern w:val="0"/>
                <w:sz w:val="18"/>
                <w:szCs w:val="18"/>
                <w14:ligatures w14:val="none"/>
              </w:rPr>
              <w:t xml:space="preserve">Deparment of Orthopaedics, </w:t>
            </w:r>
          </w:p>
          <w:p w14:paraId="0E20EC9C" w14:textId="0D4B77A1" w:rsidR="004445A5" w:rsidRPr="004445A5" w:rsidRDefault="001477CB" w:rsidP="00811EC8">
            <w:pPr>
              <w:spacing w:after="0" w:line="240" w:lineRule="auto"/>
              <w:rPr>
                <w:rFonts w:ascii="Calibri" w:eastAsia="Times New Roman" w:hAnsi="Calibri" w:cs="Calibri"/>
                <w:i/>
                <w:iCs/>
                <w:color w:val="1A1A1A"/>
                <w:kern w:val="0"/>
                <w:sz w:val="22"/>
                <w:szCs w:val="22"/>
                <w:lang w:val="de-CH"/>
                <w14:ligatures w14:val="none"/>
              </w:rPr>
            </w:pPr>
            <w:r w:rsidRPr="00B33EFF">
              <w:rPr>
                <w:rFonts w:ascii="Calibri" w:eastAsia="Times New Roman" w:hAnsi="Calibri" w:cs="Calibri"/>
                <w:i/>
                <w:iCs/>
                <w:kern w:val="0"/>
                <w:sz w:val="18"/>
                <w:szCs w:val="18"/>
                <w:lang w:val="de-CH"/>
                <w14:ligatures w14:val="none"/>
              </w:rPr>
              <w:t>Department of Clinical Epidemiology</w:t>
            </w:r>
          </w:p>
        </w:tc>
        <w:tc>
          <w:tcPr>
            <w:tcW w:w="2408" w:type="pct"/>
            <w:tcBorders>
              <w:top w:val="nil"/>
              <w:left w:val="nil"/>
              <w:bottom w:val="single" w:sz="4" w:space="0" w:color="DDDDDD"/>
              <w:right w:val="nil"/>
            </w:tcBorders>
            <w:shd w:val="clear" w:color="F2F2F2" w:fill="F2F2F2"/>
            <w:hideMark/>
          </w:tcPr>
          <w:p w14:paraId="2021E0A2" w14:textId="266AF21B" w:rsidR="004445A5" w:rsidRPr="004445A5" w:rsidRDefault="004445A5" w:rsidP="00811EC8">
            <w:pPr>
              <w:spacing w:after="0" w:line="240" w:lineRule="auto"/>
              <w:rPr>
                <w:rFonts w:ascii="Calibri" w:eastAsia="Times New Roman" w:hAnsi="Calibri" w:cs="Calibri"/>
                <w:b/>
                <w:bCs/>
                <w:color w:val="1A1A1A"/>
                <w:kern w:val="0"/>
                <w14:ligatures w14:val="none"/>
              </w:rPr>
            </w:pPr>
            <w:r w:rsidRPr="004445A5">
              <w:rPr>
                <w:rFonts w:ascii="Calibri" w:eastAsia="Times New Roman" w:hAnsi="Calibri" w:cs="Calibri"/>
                <w:b/>
                <w:bCs/>
                <w:color w:val="1A1A1A"/>
                <w:kern w:val="0"/>
                <w14:ligatures w14:val="none"/>
              </w:rPr>
              <w:t>Session 3 – Implementation and impact studies for prediction models for surgical outcomes and clinical decision-support systems (CDSS)</w:t>
            </w:r>
            <w:r w:rsidR="00F238BA">
              <w:rPr>
                <w:rFonts w:ascii="Calibri" w:eastAsia="Times New Roman" w:hAnsi="Calibri" w:cs="Calibri"/>
                <w:b/>
                <w:bCs/>
                <w:color w:val="1A1A1A"/>
                <w:kern w:val="0"/>
                <w14:ligatures w14:val="none"/>
              </w:rPr>
              <w:t xml:space="preserve"> (60 min)</w:t>
            </w:r>
          </w:p>
        </w:tc>
      </w:tr>
      <w:tr w:rsidR="004445A5" w:rsidRPr="004445A5" w14:paraId="493B0F9A" w14:textId="77777777" w:rsidTr="00811EC8">
        <w:trPr>
          <w:trHeight w:val="163"/>
        </w:trPr>
        <w:tc>
          <w:tcPr>
            <w:tcW w:w="617" w:type="pct"/>
            <w:tcBorders>
              <w:top w:val="nil"/>
              <w:left w:val="single" w:sz="4" w:space="0" w:color="DDDDDD"/>
              <w:bottom w:val="single" w:sz="4" w:space="0" w:color="DDDDDD"/>
              <w:right w:val="single" w:sz="4" w:space="0" w:color="DDDDDD"/>
            </w:tcBorders>
            <w:vAlign w:val="center"/>
            <w:hideMark/>
          </w:tcPr>
          <w:p w14:paraId="55EA08A8" w14:textId="77777777" w:rsidR="004445A5" w:rsidRPr="004445A5" w:rsidRDefault="004445A5" w:rsidP="00811EC8">
            <w:pPr>
              <w:spacing w:after="0" w:line="240" w:lineRule="auto"/>
              <w:jc w:val="right"/>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20 min</w:t>
            </w:r>
          </w:p>
        </w:tc>
        <w:tc>
          <w:tcPr>
            <w:tcW w:w="1975" w:type="pct"/>
            <w:tcBorders>
              <w:top w:val="nil"/>
              <w:left w:val="nil"/>
              <w:bottom w:val="single" w:sz="4" w:space="0" w:color="DDDDDD"/>
              <w:right w:val="single" w:sz="4" w:space="0" w:color="DDDDDD"/>
            </w:tcBorders>
            <w:vAlign w:val="center"/>
            <w:hideMark/>
          </w:tcPr>
          <w:p w14:paraId="0E5AE8F4" w14:textId="614A8A3D" w:rsidR="004445A5" w:rsidRPr="001477CB" w:rsidRDefault="004445A5" w:rsidP="00811EC8">
            <w:pPr>
              <w:spacing w:after="0" w:line="240" w:lineRule="auto"/>
              <w:rPr>
                <w:rFonts w:ascii="Calibri" w:eastAsia="Times New Roman" w:hAnsi="Calibri" w:cs="Calibri"/>
                <w:i/>
                <w:iCs/>
                <w:kern w:val="0"/>
                <w:sz w:val="22"/>
                <w:szCs w:val="22"/>
                <w14:ligatures w14:val="none"/>
              </w:rPr>
            </w:pPr>
            <w:r w:rsidRPr="001477CB">
              <w:rPr>
                <w:rFonts w:ascii="Calibri" w:eastAsia="Times New Roman" w:hAnsi="Calibri" w:cs="Calibri"/>
                <w:b/>
                <w:bCs/>
                <w:kern w:val="0"/>
                <w:sz w:val="22"/>
                <w:szCs w:val="22"/>
                <w14:ligatures w14:val="none"/>
              </w:rPr>
              <w:t>Andriy Melnyk</w:t>
            </w:r>
            <w:r w:rsidRPr="001477CB">
              <w:rPr>
                <w:rFonts w:ascii="Calibri" w:eastAsia="Times New Roman" w:hAnsi="Calibri" w:cs="Calibri"/>
                <w:i/>
                <w:iCs/>
                <w:kern w:val="0"/>
                <w:sz w:val="22"/>
                <w:szCs w:val="22"/>
                <w14:ligatures w14:val="none"/>
              </w:rPr>
              <w:br/>
            </w:r>
            <w:r w:rsidRPr="001477CB">
              <w:rPr>
                <w:rFonts w:ascii="Calibri" w:eastAsia="Times New Roman" w:hAnsi="Calibri" w:cs="Calibri"/>
                <w:kern w:val="0"/>
                <w:sz w:val="18"/>
                <w:szCs w:val="18"/>
                <w14:ligatures w14:val="none"/>
              </w:rPr>
              <w:t>UMC Utrecht</w:t>
            </w:r>
            <w:r w:rsidR="00A46423" w:rsidRPr="001477CB">
              <w:rPr>
                <w:rFonts w:ascii="Calibri" w:eastAsia="Times New Roman" w:hAnsi="Calibri" w:cs="Calibri"/>
                <w:kern w:val="0"/>
                <w:sz w:val="18"/>
                <w:szCs w:val="18"/>
                <w14:ligatures w14:val="none"/>
              </w:rPr>
              <w:t xml:space="preserve">, </w:t>
            </w:r>
            <w:r w:rsidR="001477CB" w:rsidRPr="001477CB">
              <w:rPr>
                <w:rFonts w:ascii="Calibri" w:eastAsia="Times New Roman" w:hAnsi="Calibri" w:cs="Calibri"/>
                <w:i/>
                <w:iCs/>
                <w:kern w:val="0"/>
                <w:sz w:val="18"/>
                <w:szCs w:val="18"/>
                <w14:ligatures w14:val="none"/>
              </w:rPr>
              <w:t>Julius Center</w:t>
            </w:r>
          </w:p>
        </w:tc>
        <w:tc>
          <w:tcPr>
            <w:tcW w:w="2408" w:type="pct"/>
            <w:tcBorders>
              <w:top w:val="nil"/>
              <w:left w:val="nil"/>
              <w:bottom w:val="single" w:sz="4" w:space="0" w:color="DDDDDD"/>
              <w:right w:val="single" w:sz="4" w:space="0" w:color="DDDDDD"/>
            </w:tcBorders>
            <w:hideMark/>
          </w:tcPr>
          <w:p w14:paraId="50A79CE6" w14:textId="5E3A07D6" w:rsidR="004445A5" w:rsidRPr="004445A5" w:rsidRDefault="004A1298" w:rsidP="00811EC8">
            <w:pPr>
              <w:spacing w:after="0" w:line="240" w:lineRule="auto"/>
              <w:rPr>
                <w:rFonts w:ascii="Calibri" w:eastAsia="Times New Roman" w:hAnsi="Calibri" w:cs="Calibri"/>
                <w:kern w:val="0"/>
                <w:sz w:val="22"/>
                <w:szCs w:val="22"/>
                <w14:ligatures w14:val="none"/>
              </w:rPr>
            </w:pPr>
            <w:r w:rsidRPr="004A1298">
              <w:rPr>
                <w:rFonts w:ascii="Calibri" w:eastAsia="Times New Roman" w:hAnsi="Calibri" w:cs="Calibri"/>
                <w:kern w:val="0"/>
                <w:sz w:val="22"/>
                <w:szCs w:val="22"/>
                <w14:ligatures w14:val="none"/>
              </w:rPr>
              <w:t>Insights from the literature: implementation modalities and results of impact studies of prediction models used for surgery</w:t>
            </w:r>
          </w:p>
        </w:tc>
      </w:tr>
      <w:tr w:rsidR="004445A5" w:rsidRPr="004445A5" w14:paraId="473D3FD2" w14:textId="77777777" w:rsidTr="00811EC8">
        <w:trPr>
          <w:trHeight w:val="163"/>
        </w:trPr>
        <w:tc>
          <w:tcPr>
            <w:tcW w:w="617" w:type="pct"/>
            <w:tcBorders>
              <w:top w:val="nil"/>
              <w:left w:val="single" w:sz="4" w:space="0" w:color="DDDDDD"/>
              <w:bottom w:val="single" w:sz="4" w:space="0" w:color="DDDDDD"/>
              <w:right w:val="single" w:sz="4" w:space="0" w:color="DDDDDD"/>
            </w:tcBorders>
            <w:vAlign w:val="center"/>
            <w:hideMark/>
          </w:tcPr>
          <w:p w14:paraId="79D25DEF" w14:textId="77777777" w:rsidR="004445A5" w:rsidRPr="004445A5" w:rsidRDefault="004445A5" w:rsidP="00811EC8">
            <w:pPr>
              <w:spacing w:after="0" w:line="240" w:lineRule="auto"/>
              <w:jc w:val="right"/>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20 min</w:t>
            </w:r>
          </w:p>
        </w:tc>
        <w:tc>
          <w:tcPr>
            <w:tcW w:w="1975" w:type="pct"/>
            <w:tcBorders>
              <w:top w:val="nil"/>
              <w:left w:val="nil"/>
              <w:bottom w:val="single" w:sz="4" w:space="0" w:color="DDDDDD"/>
              <w:right w:val="single" w:sz="4" w:space="0" w:color="DDDDDD"/>
            </w:tcBorders>
            <w:vAlign w:val="center"/>
            <w:hideMark/>
          </w:tcPr>
          <w:p w14:paraId="166A959C" w14:textId="53BED50A" w:rsidR="004445A5" w:rsidRPr="004445A5" w:rsidRDefault="004445A5" w:rsidP="00811EC8">
            <w:pPr>
              <w:spacing w:after="0" w:line="240" w:lineRule="auto"/>
              <w:rPr>
                <w:rFonts w:ascii="Calibri" w:eastAsia="Times New Roman" w:hAnsi="Calibri" w:cs="Calibri"/>
                <w:i/>
                <w:iCs/>
                <w:kern w:val="0"/>
                <w:sz w:val="22"/>
                <w:szCs w:val="22"/>
                <w14:ligatures w14:val="none"/>
              </w:rPr>
            </w:pPr>
            <w:r w:rsidRPr="004445A5">
              <w:rPr>
                <w:rFonts w:ascii="Calibri" w:eastAsia="Times New Roman" w:hAnsi="Calibri" w:cs="Calibri"/>
                <w:b/>
                <w:bCs/>
                <w:kern w:val="0"/>
                <w:sz w:val="22"/>
                <w:szCs w:val="22"/>
                <w14:ligatures w14:val="none"/>
              </w:rPr>
              <w:t>Ruud Selles</w:t>
            </w:r>
            <w:r w:rsidRPr="004445A5">
              <w:rPr>
                <w:rFonts w:ascii="Calibri" w:eastAsia="Times New Roman" w:hAnsi="Calibri" w:cs="Calibri"/>
                <w:i/>
                <w:iCs/>
                <w:kern w:val="0"/>
                <w:sz w:val="22"/>
                <w:szCs w:val="22"/>
                <w14:ligatures w14:val="none"/>
              </w:rPr>
              <w:br/>
            </w:r>
            <w:r w:rsidRPr="004445A5">
              <w:rPr>
                <w:rFonts w:ascii="Calibri" w:eastAsia="Times New Roman" w:hAnsi="Calibri" w:cs="Calibri"/>
                <w:kern w:val="0"/>
                <w:sz w:val="18"/>
                <w:szCs w:val="18"/>
                <w14:ligatures w14:val="none"/>
              </w:rPr>
              <w:t>Erasmus MC</w:t>
            </w:r>
            <w:r w:rsidR="001477CB">
              <w:rPr>
                <w:rFonts w:ascii="Calibri" w:eastAsia="Times New Roman" w:hAnsi="Calibri" w:cs="Calibri"/>
                <w:kern w:val="0"/>
                <w:sz w:val="18"/>
                <w:szCs w:val="18"/>
                <w14:ligatures w14:val="none"/>
              </w:rPr>
              <w:t xml:space="preserve">, </w:t>
            </w:r>
            <w:r w:rsidR="001477CB" w:rsidRPr="001477CB">
              <w:rPr>
                <w:rFonts w:ascii="Calibri" w:eastAsia="Times New Roman" w:hAnsi="Calibri" w:cs="Calibri"/>
                <w:i/>
                <w:iCs/>
                <w:kern w:val="0"/>
                <w:sz w:val="18"/>
                <w:szCs w:val="18"/>
                <w14:ligatures w14:val="none"/>
              </w:rPr>
              <w:t>Afdeling plastische en reconstructieve chirurgie</w:t>
            </w:r>
          </w:p>
        </w:tc>
        <w:tc>
          <w:tcPr>
            <w:tcW w:w="2408" w:type="pct"/>
            <w:tcBorders>
              <w:top w:val="nil"/>
              <w:left w:val="nil"/>
              <w:bottom w:val="single" w:sz="4" w:space="0" w:color="DDDDDD"/>
              <w:right w:val="single" w:sz="4" w:space="0" w:color="DDDDDD"/>
            </w:tcBorders>
            <w:hideMark/>
          </w:tcPr>
          <w:p w14:paraId="11FA37D9" w14:textId="77777777" w:rsidR="004445A5" w:rsidRPr="004445A5" w:rsidRDefault="004445A5" w:rsidP="00811EC8">
            <w:pPr>
              <w:spacing w:after="0" w:line="240" w:lineRule="auto"/>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Lessons learned from implementation and evaluation of CDSS</w:t>
            </w:r>
          </w:p>
        </w:tc>
      </w:tr>
      <w:tr w:rsidR="004445A5" w:rsidRPr="004445A5" w14:paraId="353C79D1" w14:textId="77777777" w:rsidTr="00811EC8">
        <w:trPr>
          <w:trHeight w:val="80"/>
        </w:trPr>
        <w:tc>
          <w:tcPr>
            <w:tcW w:w="617" w:type="pct"/>
            <w:tcBorders>
              <w:top w:val="nil"/>
              <w:left w:val="single" w:sz="4" w:space="0" w:color="DDDDDD"/>
              <w:bottom w:val="single" w:sz="4" w:space="0" w:color="DDDDDD"/>
              <w:right w:val="single" w:sz="4" w:space="0" w:color="DDDDDD"/>
            </w:tcBorders>
            <w:vAlign w:val="center"/>
            <w:hideMark/>
          </w:tcPr>
          <w:p w14:paraId="13C639C7" w14:textId="77777777" w:rsidR="004445A5" w:rsidRPr="004445A5" w:rsidRDefault="004445A5" w:rsidP="00811EC8">
            <w:pPr>
              <w:spacing w:after="0" w:line="240" w:lineRule="auto"/>
              <w:jc w:val="right"/>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20 min</w:t>
            </w:r>
          </w:p>
        </w:tc>
        <w:tc>
          <w:tcPr>
            <w:tcW w:w="1975" w:type="pct"/>
            <w:tcBorders>
              <w:top w:val="nil"/>
              <w:left w:val="nil"/>
              <w:bottom w:val="single" w:sz="4" w:space="0" w:color="DDDDDD"/>
              <w:right w:val="single" w:sz="4" w:space="0" w:color="DDDDDD"/>
            </w:tcBorders>
            <w:vAlign w:val="center"/>
            <w:hideMark/>
          </w:tcPr>
          <w:p w14:paraId="36A33CA5" w14:textId="77777777" w:rsidR="004445A5" w:rsidRPr="004445A5" w:rsidRDefault="004445A5" w:rsidP="00811EC8">
            <w:pPr>
              <w:spacing w:after="0" w:line="240" w:lineRule="auto"/>
              <w:rPr>
                <w:rFonts w:ascii="Calibri" w:eastAsia="Times New Roman" w:hAnsi="Calibri" w:cs="Calibri"/>
                <w:i/>
                <w:iCs/>
                <w:kern w:val="0"/>
                <w:sz w:val="22"/>
                <w:szCs w:val="22"/>
                <w14:ligatures w14:val="none"/>
              </w:rPr>
            </w:pPr>
            <w:r w:rsidRPr="004445A5">
              <w:rPr>
                <w:rFonts w:ascii="Calibri" w:eastAsia="Times New Roman" w:hAnsi="Calibri" w:cs="Calibri"/>
                <w:i/>
                <w:iCs/>
                <w:kern w:val="0"/>
                <w:sz w:val="22"/>
                <w:szCs w:val="22"/>
                <w14:ligatures w14:val="none"/>
              </w:rPr>
              <w:t>TBA</w:t>
            </w:r>
          </w:p>
        </w:tc>
        <w:tc>
          <w:tcPr>
            <w:tcW w:w="2408" w:type="pct"/>
            <w:tcBorders>
              <w:top w:val="nil"/>
              <w:left w:val="nil"/>
              <w:bottom w:val="single" w:sz="4" w:space="0" w:color="DDDDDD"/>
              <w:right w:val="single" w:sz="4" w:space="0" w:color="DDDDDD"/>
            </w:tcBorders>
            <w:vAlign w:val="center"/>
            <w:hideMark/>
          </w:tcPr>
          <w:p w14:paraId="2F5A4602" w14:textId="77777777" w:rsidR="004445A5" w:rsidRPr="004445A5" w:rsidRDefault="004445A5" w:rsidP="00811EC8">
            <w:pPr>
              <w:spacing w:after="0" w:line="240" w:lineRule="auto"/>
              <w:jc w:val="center"/>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TBA</w:t>
            </w:r>
          </w:p>
        </w:tc>
      </w:tr>
      <w:tr w:rsidR="004445A5" w:rsidRPr="004445A5" w14:paraId="5A84920B" w14:textId="77777777" w:rsidTr="00811EC8">
        <w:trPr>
          <w:trHeight w:val="84"/>
        </w:trPr>
        <w:tc>
          <w:tcPr>
            <w:tcW w:w="617" w:type="pct"/>
            <w:tcBorders>
              <w:top w:val="nil"/>
              <w:left w:val="single" w:sz="4" w:space="0" w:color="DDDDDD"/>
              <w:bottom w:val="single" w:sz="4" w:space="0" w:color="DDDDDD"/>
              <w:right w:val="single" w:sz="4" w:space="0" w:color="DDDDDD"/>
            </w:tcBorders>
            <w:shd w:val="clear" w:color="EAEAEA" w:fill="EAEAEA"/>
            <w:vAlign w:val="center"/>
            <w:hideMark/>
          </w:tcPr>
          <w:p w14:paraId="6C1A1E84" w14:textId="77777777" w:rsidR="004445A5" w:rsidRPr="004445A5" w:rsidRDefault="004445A5" w:rsidP="00811EC8">
            <w:pPr>
              <w:spacing w:after="0" w:line="240" w:lineRule="auto"/>
              <w:jc w:val="right"/>
              <w:rPr>
                <w:rFonts w:ascii="Calibri" w:eastAsia="Times New Roman" w:hAnsi="Calibri" w:cs="Calibri"/>
                <w:b/>
                <w:bCs/>
                <w:color w:val="1A1A1A"/>
                <w:kern w:val="0"/>
                <w:sz w:val="22"/>
                <w:szCs w:val="22"/>
                <w14:ligatures w14:val="none"/>
              </w:rPr>
            </w:pPr>
            <w:r w:rsidRPr="004445A5">
              <w:rPr>
                <w:rFonts w:ascii="Calibri" w:eastAsia="Times New Roman" w:hAnsi="Calibri" w:cs="Calibri"/>
                <w:b/>
                <w:bCs/>
                <w:color w:val="1A1A1A"/>
                <w:kern w:val="0"/>
                <w:sz w:val="22"/>
                <w:szCs w:val="22"/>
                <w14:ligatures w14:val="none"/>
              </w:rPr>
              <w:t>15:50-16:10</w:t>
            </w:r>
          </w:p>
        </w:tc>
        <w:tc>
          <w:tcPr>
            <w:tcW w:w="4383" w:type="pct"/>
            <w:gridSpan w:val="2"/>
            <w:tcBorders>
              <w:top w:val="single" w:sz="4" w:space="0" w:color="DDDDDD"/>
              <w:left w:val="nil"/>
              <w:bottom w:val="single" w:sz="4" w:space="0" w:color="DDDDDD"/>
              <w:right w:val="nil"/>
            </w:tcBorders>
            <w:shd w:val="clear" w:color="EAEAEA" w:fill="EAEAEA"/>
            <w:vAlign w:val="center"/>
            <w:hideMark/>
          </w:tcPr>
          <w:p w14:paraId="411194C1" w14:textId="77777777" w:rsidR="004445A5" w:rsidRPr="004445A5" w:rsidRDefault="004445A5" w:rsidP="00811EC8">
            <w:pPr>
              <w:spacing w:after="0" w:line="240" w:lineRule="auto"/>
              <w:jc w:val="center"/>
              <w:rPr>
                <w:rFonts w:ascii="Calibri" w:eastAsia="Times New Roman" w:hAnsi="Calibri" w:cs="Calibri"/>
                <w:b/>
                <w:bCs/>
                <w:color w:val="1A1A1A"/>
                <w:kern w:val="0"/>
                <w14:ligatures w14:val="none"/>
              </w:rPr>
            </w:pPr>
            <w:r w:rsidRPr="004445A5">
              <w:rPr>
                <w:rFonts w:ascii="Calibri" w:eastAsia="Times New Roman" w:hAnsi="Calibri" w:cs="Calibri"/>
                <w:b/>
                <w:bCs/>
                <w:color w:val="1A1A1A"/>
                <w:kern w:val="0"/>
                <w14:ligatures w14:val="none"/>
              </w:rPr>
              <w:t>Break</w:t>
            </w:r>
          </w:p>
        </w:tc>
      </w:tr>
      <w:tr w:rsidR="00D151D0" w:rsidRPr="004445A5" w14:paraId="3E64F6C1" w14:textId="77777777" w:rsidTr="00811EC8">
        <w:trPr>
          <w:trHeight w:val="260"/>
        </w:trPr>
        <w:tc>
          <w:tcPr>
            <w:tcW w:w="617" w:type="pct"/>
            <w:tcBorders>
              <w:top w:val="nil"/>
              <w:left w:val="single" w:sz="4" w:space="0" w:color="DDDDDD"/>
              <w:bottom w:val="single" w:sz="4" w:space="0" w:color="DDDDDD"/>
              <w:right w:val="single" w:sz="4" w:space="0" w:color="DDDDDD"/>
            </w:tcBorders>
            <w:shd w:val="clear" w:color="F2F2F2" w:fill="F2F2F2"/>
            <w:vAlign w:val="center"/>
            <w:hideMark/>
          </w:tcPr>
          <w:p w14:paraId="2AE39959" w14:textId="77777777" w:rsidR="004445A5" w:rsidRPr="004445A5" w:rsidRDefault="004445A5" w:rsidP="00811EC8">
            <w:pPr>
              <w:spacing w:after="0" w:line="240" w:lineRule="auto"/>
              <w:jc w:val="right"/>
              <w:rPr>
                <w:rFonts w:ascii="Calibri" w:eastAsia="Times New Roman" w:hAnsi="Calibri" w:cs="Calibri"/>
                <w:b/>
                <w:bCs/>
                <w:color w:val="1A1A1A"/>
                <w:kern w:val="0"/>
                <w:sz w:val="22"/>
                <w:szCs w:val="22"/>
                <w14:ligatures w14:val="none"/>
              </w:rPr>
            </w:pPr>
            <w:r w:rsidRPr="004445A5">
              <w:rPr>
                <w:rFonts w:ascii="Calibri" w:eastAsia="Times New Roman" w:hAnsi="Calibri" w:cs="Calibri"/>
                <w:b/>
                <w:bCs/>
                <w:color w:val="1A1A1A"/>
                <w:kern w:val="0"/>
                <w:sz w:val="22"/>
                <w:szCs w:val="22"/>
                <w14:ligatures w14:val="none"/>
              </w:rPr>
              <w:t>16:10-16:50</w:t>
            </w:r>
          </w:p>
        </w:tc>
        <w:tc>
          <w:tcPr>
            <w:tcW w:w="1975" w:type="pct"/>
            <w:tcBorders>
              <w:top w:val="nil"/>
              <w:left w:val="nil"/>
              <w:bottom w:val="single" w:sz="4" w:space="0" w:color="DDDDDD"/>
              <w:right w:val="single" w:sz="4" w:space="0" w:color="DDDDDD"/>
            </w:tcBorders>
            <w:shd w:val="clear" w:color="F2F2F2" w:fill="F2F2F2"/>
            <w:vAlign w:val="center"/>
            <w:hideMark/>
          </w:tcPr>
          <w:p w14:paraId="787EADA4" w14:textId="1F01021B" w:rsidR="004445A5" w:rsidRPr="004445A5" w:rsidRDefault="004445A5" w:rsidP="00811EC8">
            <w:pPr>
              <w:spacing w:after="0" w:line="240" w:lineRule="auto"/>
              <w:rPr>
                <w:rFonts w:ascii="Calibri" w:eastAsia="Times New Roman" w:hAnsi="Calibri" w:cs="Calibri"/>
                <w:i/>
                <w:iCs/>
                <w:color w:val="1A1A1A"/>
                <w:kern w:val="0"/>
                <w:sz w:val="22"/>
                <w:szCs w:val="22"/>
                <w:lang w:val="de-CH"/>
                <w14:ligatures w14:val="none"/>
              </w:rPr>
            </w:pPr>
            <w:r w:rsidRPr="004445A5">
              <w:rPr>
                <w:rFonts w:ascii="Calibri" w:eastAsia="Times New Roman" w:hAnsi="Calibri" w:cs="Calibri"/>
                <w:i/>
                <w:iCs/>
                <w:color w:val="1A1A1A"/>
                <w:kern w:val="0"/>
                <w:sz w:val="22"/>
                <w:szCs w:val="22"/>
                <w:lang w:val="de-CH"/>
                <w14:ligatures w14:val="none"/>
              </w:rPr>
              <w:t xml:space="preserve">Moderator: </w:t>
            </w:r>
            <w:r w:rsidRPr="004445A5">
              <w:rPr>
                <w:rFonts w:ascii="Calibri" w:eastAsia="Times New Roman" w:hAnsi="Calibri" w:cs="Calibri"/>
                <w:i/>
                <w:iCs/>
                <w:color w:val="1A1A1A"/>
                <w:kern w:val="0"/>
                <w:sz w:val="22"/>
                <w:szCs w:val="22"/>
                <w:lang w:val="de-CH"/>
                <w14:ligatures w14:val="none"/>
              </w:rPr>
              <w:br/>
            </w:r>
            <w:r w:rsidRPr="004445A5">
              <w:rPr>
                <w:rFonts w:ascii="Calibri" w:eastAsia="Times New Roman" w:hAnsi="Calibri" w:cs="Calibri"/>
                <w:b/>
                <w:bCs/>
                <w:color w:val="1A1A1A"/>
                <w:kern w:val="0"/>
                <w:sz w:val="22"/>
                <w:szCs w:val="22"/>
                <w:lang w:val="de-CH"/>
                <w14:ligatures w14:val="none"/>
              </w:rPr>
              <w:t>Ruud Selles</w:t>
            </w:r>
            <w:r w:rsidRPr="004445A5">
              <w:rPr>
                <w:rFonts w:ascii="Calibri" w:eastAsia="Times New Roman" w:hAnsi="Calibri" w:cs="Calibri"/>
                <w:i/>
                <w:iCs/>
                <w:color w:val="1A1A1A"/>
                <w:kern w:val="0"/>
                <w:sz w:val="22"/>
                <w:szCs w:val="22"/>
                <w:lang w:val="de-CH"/>
                <w14:ligatures w14:val="none"/>
              </w:rPr>
              <w:br/>
            </w:r>
            <w:r w:rsidR="001477CB" w:rsidRPr="004445A5">
              <w:rPr>
                <w:rFonts w:ascii="Calibri" w:eastAsia="Times New Roman" w:hAnsi="Calibri" w:cs="Calibri"/>
                <w:kern w:val="0"/>
                <w:sz w:val="18"/>
                <w:szCs w:val="18"/>
                <w14:ligatures w14:val="none"/>
              </w:rPr>
              <w:t>Erasmus MC</w:t>
            </w:r>
            <w:r w:rsidR="001477CB">
              <w:rPr>
                <w:rFonts w:ascii="Calibri" w:eastAsia="Times New Roman" w:hAnsi="Calibri" w:cs="Calibri"/>
                <w:kern w:val="0"/>
                <w:sz w:val="18"/>
                <w:szCs w:val="18"/>
                <w14:ligatures w14:val="none"/>
              </w:rPr>
              <w:t xml:space="preserve">, </w:t>
            </w:r>
            <w:r w:rsidR="001477CB" w:rsidRPr="001477CB">
              <w:rPr>
                <w:rFonts w:ascii="Calibri" w:eastAsia="Times New Roman" w:hAnsi="Calibri" w:cs="Calibri"/>
                <w:i/>
                <w:iCs/>
                <w:kern w:val="0"/>
                <w:sz w:val="18"/>
                <w:szCs w:val="18"/>
                <w14:ligatures w14:val="none"/>
              </w:rPr>
              <w:t>Afdeling plastische en reconstructieve chirurgie</w:t>
            </w:r>
          </w:p>
        </w:tc>
        <w:tc>
          <w:tcPr>
            <w:tcW w:w="2408" w:type="pct"/>
            <w:tcBorders>
              <w:top w:val="nil"/>
              <w:left w:val="nil"/>
              <w:bottom w:val="single" w:sz="4" w:space="0" w:color="DDDDDD"/>
              <w:right w:val="nil"/>
            </w:tcBorders>
            <w:shd w:val="clear" w:color="F2F2F2" w:fill="F2F2F2"/>
            <w:hideMark/>
          </w:tcPr>
          <w:p w14:paraId="2ED86344" w14:textId="2EC267DF" w:rsidR="004445A5" w:rsidRPr="004445A5" w:rsidRDefault="004445A5" w:rsidP="00811EC8">
            <w:pPr>
              <w:spacing w:after="0" w:line="240" w:lineRule="auto"/>
              <w:rPr>
                <w:rFonts w:ascii="Calibri" w:eastAsia="Times New Roman" w:hAnsi="Calibri" w:cs="Calibri"/>
                <w:b/>
                <w:bCs/>
                <w:color w:val="1A1A1A"/>
                <w:kern w:val="0"/>
                <w14:ligatures w14:val="none"/>
              </w:rPr>
            </w:pPr>
            <w:r w:rsidRPr="004445A5">
              <w:rPr>
                <w:rFonts w:ascii="Calibri" w:eastAsia="Times New Roman" w:hAnsi="Calibri" w:cs="Calibri"/>
                <w:b/>
                <w:bCs/>
                <w:color w:val="1A1A1A"/>
                <w:kern w:val="0"/>
                <w14:ligatures w14:val="none"/>
              </w:rPr>
              <w:t>Session 4 – Understanding and navigating through European regulations for prediction models and clinical-decision support systems</w:t>
            </w:r>
            <w:r w:rsidR="00F238BA">
              <w:rPr>
                <w:rFonts w:ascii="Calibri" w:eastAsia="Times New Roman" w:hAnsi="Calibri" w:cs="Calibri"/>
                <w:b/>
                <w:bCs/>
                <w:color w:val="1A1A1A"/>
                <w:kern w:val="0"/>
                <w14:ligatures w14:val="none"/>
              </w:rPr>
              <w:t xml:space="preserve"> (40 min)</w:t>
            </w:r>
          </w:p>
        </w:tc>
      </w:tr>
      <w:tr w:rsidR="004445A5" w:rsidRPr="004445A5" w14:paraId="78D0590A" w14:textId="77777777" w:rsidTr="00811EC8">
        <w:trPr>
          <w:trHeight w:val="163"/>
        </w:trPr>
        <w:tc>
          <w:tcPr>
            <w:tcW w:w="617" w:type="pct"/>
            <w:tcBorders>
              <w:top w:val="nil"/>
              <w:left w:val="single" w:sz="4" w:space="0" w:color="DDDDDD"/>
              <w:bottom w:val="single" w:sz="4" w:space="0" w:color="DDDDDD"/>
              <w:right w:val="single" w:sz="4" w:space="0" w:color="DDDDDD"/>
            </w:tcBorders>
            <w:vAlign w:val="center"/>
            <w:hideMark/>
          </w:tcPr>
          <w:p w14:paraId="425B15CB" w14:textId="77777777" w:rsidR="004445A5" w:rsidRPr="004445A5" w:rsidRDefault="004445A5" w:rsidP="00811EC8">
            <w:pPr>
              <w:spacing w:after="0" w:line="240" w:lineRule="auto"/>
              <w:jc w:val="right"/>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20 min</w:t>
            </w:r>
          </w:p>
        </w:tc>
        <w:tc>
          <w:tcPr>
            <w:tcW w:w="1975" w:type="pct"/>
            <w:tcBorders>
              <w:top w:val="nil"/>
              <w:left w:val="nil"/>
              <w:bottom w:val="single" w:sz="4" w:space="0" w:color="DDDDDD"/>
              <w:right w:val="single" w:sz="4" w:space="0" w:color="DDDDDD"/>
            </w:tcBorders>
            <w:vAlign w:val="center"/>
            <w:hideMark/>
          </w:tcPr>
          <w:p w14:paraId="3B5FD1C1" w14:textId="57FEA6EE" w:rsidR="004445A5" w:rsidRPr="004445A5" w:rsidRDefault="004445A5" w:rsidP="00811EC8">
            <w:pPr>
              <w:spacing w:after="0" w:line="240" w:lineRule="auto"/>
              <w:rPr>
                <w:rFonts w:ascii="Calibri" w:eastAsia="Times New Roman" w:hAnsi="Calibri" w:cs="Calibri"/>
                <w:i/>
                <w:iCs/>
                <w:kern w:val="0"/>
                <w:sz w:val="22"/>
                <w:szCs w:val="22"/>
                <w14:ligatures w14:val="none"/>
              </w:rPr>
            </w:pPr>
            <w:r w:rsidRPr="004445A5">
              <w:rPr>
                <w:rFonts w:ascii="Calibri" w:eastAsia="Times New Roman" w:hAnsi="Calibri" w:cs="Calibri"/>
                <w:b/>
                <w:bCs/>
                <w:kern w:val="0"/>
                <w:sz w:val="22"/>
                <w:szCs w:val="22"/>
                <w14:ligatures w14:val="none"/>
              </w:rPr>
              <w:t>Richard Bartels</w:t>
            </w:r>
            <w:r w:rsidRPr="004445A5">
              <w:rPr>
                <w:rFonts w:ascii="Calibri" w:eastAsia="Times New Roman" w:hAnsi="Calibri" w:cs="Calibri"/>
                <w:i/>
                <w:iCs/>
                <w:kern w:val="0"/>
                <w:sz w:val="22"/>
                <w:szCs w:val="22"/>
                <w14:ligatures w14:val="none"/>
              </w:rPr>
              <w:br/>
            </w:r>
            <w:r w:rsidR="001477CB" w:rsidRPr="004445A5">
              <w:rPr>
                <w:rFonts w:ascii="Calibri" w:eastAsia="Times New Roman" w:hAnsi="Calibri" w:cs="Calibri"/>
                <w:color w:val="1A1A1A"/>
                <w:kern w:val="0"/>
                <w:sz w:val="18"/>
                <w:szCs w:val="18"/>
                <w:lang w:val="de-CH"/>
                <w14:ligatures w14:val="none"/>
              </w:rPr>
              <w:t>UMC Utrecht</w:t>
            </w:r>
            <w:r w:rsidR="001477CB">
              <w:rPr>
                <w:rFonts w:ascii="Calibri" w:eastAsia="Times New Roman" w:hAnsi="Calibri" w:cs="Calibri"/>
                <w:color w:val="1A1A1A"/>
                <w:kern w:val="0"/>
                <w:sz w:val="18"/>
                <w:szCs w:val="18"/>
                <w:lang w:val="de-CH"/>
                <w14:ligatures w14:val="none"/>
              </w:rPr>
              <w:t xml:space="preserve">, </w:t>
            </w:r>
            <w:r w:rsidR="001477CB" w:rsidRPr="00EE029C">
              <w:rPr>
                <w:rFonts w:ascii="Calibri" w:eastAsia="Times New Roman" w:hAnsi="Calibri" w:cs="Calibri"/>
                <w:i/>
                <w:iCs/>
                <w:kern w:val="0"/>
                <w:sz w:val="16"/>
                <w:szCs w:val="16"/>
                <w14:ligatures w14:val="none"/>
              </w:rPr>
              <w:t>Julius Center</w:t>
            </w:r>
            <w:r w:rsidR="001477CB">
              <w:rPr>
                <w:rFonts w:ascii="Calibri" w:eastAsia="Times New Roman" w:hAnsi="Calibri" w:cs="Calibri"/>
                <w:i/>
                <w:iCs/>
                <w:kern w:val="0"/>
                <w:sz w:val="16"/>
                <w:szCs w:val="16"/>
                <w14:ligatures w14:val="none"/>
              </w:rPr>
              <w:t>,</w:t>
            </w:r>
            <w:r w:rsidR="001477CB" w:rsidRPr="00EE029C">
              <w:rPr>
                <w:rFonts w:ascii="Calibri" w:eastAsia="Times New Roman" w:hAnsi="Calibri" w:cs="Calibri"/>
                <w:i/>
                <w:iCs/>
                <w:kern w:val="0"/>
                <w:sz w:val="16"/>
                <w:szCs w:val="16"/>
                <w14:ligatures w14:val="none"/>
              </w:rPr>
              <w:t xml:space="preserve"> Team Datascience &amp; Biostatistics</w:t>
            </w:r>
          </w:p>
        </w:tc>
        <w:tc>
          <w:tcPr>
            <w:tcW w:w="2408" w:type="pct"/>
            <w:tcBorders>
              <w:top w:val="nil"/>
              <w:left w:val="nil"/>
              <w:bottom w:val="single" w:sz="4" w:space="0" w:color="DDDDDD"/>
              <w:right w:val="single" w:sz="4" w:space="0" w:color="DDDDDD"/>
            </w:tcBorders>
            <w:hideMark/>
          </w:tcPr>
          <w:p w14:paraId="65FEBE1D" w14:textId="77777777" w:rsidR="004445A5" w:rsidRPr="004445A5" w:rsidRDefault="004445A5" w:rsidP="00811EC8">
            <w:pPr>
              <w:spacing w:after="0" w:line="240" w:lineRule="auto"/>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MDR compliant in-house development of CDSSs: an anesthesiology case study</w:t>
            </w:r>
          </w:p>
        </w:tc>
      </w:tr>
      <w:tr w:rsidR="004445A5" w:rsidRPr="004445A5" w14:paraId="6B7F759B" w14:textId="77777777" w:rsidTr="00811EC8">
        <w:trPr>
          <w:trHeight w:val="163"/>
        </w:trPr>
        <w:tc>
          <w:tcPr>
            <w:tcW w:w="617" w:type="pct"/>
            <w:tcBorders>
              <w:top w:val="nil"/>
              <w:left w:val="single" w:sz="4" w:space="0" w:color="DDDDDD"/>
              <w:bottom w:val="single" w:sz="4" w:space="0" w:color="DDDDDD"/>
              <w:right w:val="single" w:sz="4" w:space="0" w:color="DDDDDD"/>
            </w:tcBorders>
            <w:vAlign w:val="center"/>
            <w:hideMark/>
          </w:tcPr>
          <w:p w14:paraId="6BF4D429" w14:textId="77777777" w:rsidR="004445A5" w:rsidRPr="004445A5" w:rsidRDefault="004445A5" w:rsidP="00811EC8">
            <w:pPr>
              <w:spacing w:after="0" w:line="240" w:lineRule="auto"/>
              <w:jc w:val="right"/>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20 min</w:t>
            </w:r>
          </w:p>
        </w:tc>
        <w:tc>
          <w:tcPr>
            <w:tcW w:w="1975" w:type="pct"/>
            <w:tcBorders>
              <w:top w:val="nil"/>
              <w:left w:val="nil"/>
              <w:bottom w:val="single" w:sz="4" w:space="0" w:color="DDDDDD"/>
              <w:right w:val="single" w:sz="4" w:space="0" w:color="DDDDDD"/>
            </w:tcBorders>
            <w:vAlign w:val="center"/>
            <w:hideMark/>
          </w:tcPr>
          <w:p w14:paraId="2A7C08BB" w14:textId="77777777" w:rsidR="004445A5" w:rsidRPr="004445A5" w:rsidRDefault="004445A5" w:rsidP="00811EC8">
            <w:pPr>
              <w:spacing w:after="0" w:line="240" w:lineRule="auto"/>
              <w:rPr>
                <w:rFonts w:ascii="Calibri" w:eastAsia="Times New Roman" w:hAnsi="Calibri" w:cs="Calibri"/>
                <w:i/>
                <w:iCs/>
                <w:kern w:val="0"/>
                <w:sz w:val="22"/>
                <w:szCs w:val="22"/>
                <w14:ligatures w14:val="none"/>
              </w:rPr>
            </w:pPr>
            <w:r w:rsidRPr="004445A5">
              <w:rPr>
                <w:rFonts w:ascii="Calibri" w:eastAsia="Times New Roman" w:hAnsi="Calibri" w:cs="Calibri"/>
                <w:b/>
                <w:bCs/>
                <w:kern w:val="0"/>
                <w:sz w:val="22"/>
                <w:szCs w:val="22"/>
                <w14:ligatures w14:val="none"/>
              </w:rPr>
              <w:t>Tom Hueting</w:t>
            </w:r>
            <w:r w:rsidRPr="004445A5">
              <w:rPr>
                <w:rFonts w:ascii="Calibri" w:eastAsia="Times New Roman" w:hAnsi="Calibri" w:cs="Calibri"/>
                <w:i/>
                <w:iCs/>
                <w:kern w:val="0"/>
                <w:sz w:val="22"/>
                <w:szCs w:val="22"/>
                <w14:ligatures w14:val="none"/>
              </w:rPr>
              <w:br/>
            </w:r>
            <w:r w:rsidRPr="004445A5">
              <w:rPr>
                <w:rFonts w:ascii="Calibri" w:eastAsia="Times New Roman" w:hAnsi="Calibri" w:cs="Calibri"/>
                <w:kern w:val="0"/>
                <w:sz w:val="18"/>
                <w:szCs w:val="18"/>
                <w14:ligatures w14:val="none"/>
              </w:rPr>
              <w:t>Evidencio</w:t>
            </w:r>
          </w:p>
        </w:tc>
        <w:tc>
          <w:tcPr>
            <w:tcW w:w="2408" w:type="pct"/>
            <w:tcBorders>
              <w:top w:val="nil"/>
              <w:left w:val="nil"/>
              <w:bottom w:val="single" w:sz="4" w:space="0" w:color="DDDDDD"/>
              <w:right w:val="single" w:sz="4" w:space="0" w:color="DDDDDD"/>
            </w:tcBorders>
            <w:hideMark/>
          </w:tcPr>
          <w:p w14:paraId="7367ADB2" w14:textId="77777777" w:rsidR="004445A5" w:rsidRPr="004445A5" w:rsidRDefault="004445A5" w:rsidP="00811EC8">
            <w:pPr>
              <w:spacing w:after="0" w:line="240" w:lineRule="auto"/>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Challenges in navigating EU regulations for clinical prediction models: From theory to application</w:t>
            </w:r>
          </w:p>
        </w:tc>
      </w:tr>
      <w:tr w:rsidR="004445A5" w:rsidRPr="004445A5" w14:paraId="5F1A0096" w14:textId="77777777" w:rsidTr="00811EC8">
        <w:trPr>
          <w:trHeight w:val="84"/>
        </w:trPr>
        <w:tc>
          <w:tcPr>
            <w:tcW w:w="617" w:type="pct"/>
            <w:tcBorders>
              <w:top w:val="nil"/>
              <w:left w:val="single" w:sz="4" w:space="0" w:color="DDDDDD"/>
              <w:bottom w:val="single" w:sz="4" w:space="0" w:color="DDDDDD"/>
              <w:right w:val="single" w:sz="4" w:space="0" w:color="DDDDDD"/>
            </w:tcBorders>
            <w:shd w:val="clear" w:color="F2F2F2" w:fill="F2F2F2"/>
            <w:vAlign w:val="center"/>
            <w:hideMark/>
          </w:tcPr>
          <w:p w14:paraId="13CFA389" w14:textId="77777777" w:rsidR="004445A5" w:rsidRPr="004445A5" w:rsidRDefault="004445A5" w:rsidP="00811EC8">
            <w:pPr>
              <w:spacing w:after="0" w:line="240" w:lineRule="auto"/>
              <w:jc w:val="right"/>
              <w:rPr>
                <w:rFonts w:ascii="Calibri" w:eastAsia="Times New Roman" w:hAnsi="Calibri" w:cs="Calibri"/>
                <w:b/>
                <w:bCs/>
                <w:color w:val="1A1A1A"/>
                <w:kern w:val="0"/>
                <w:sz w:val="22"/>
                <w:szCs w:val="22"/>
                <w14:ligatures w14:val="none"/>
              </w:rPr>
            </w:pPr>
            <w:r w:rsidRPr="004445A5">
              <w:rPr>
                <w:rFonts w:ascii="Calibri" w:eastAsia="Times New Roman" w:hAnsi="Calibri" w:cs="Calibri"/>
                <w:b/>
                <w:bCs/>
                <w:color w:val="1A1A1A"/>
                <w:kern w:val="0"/>
                <w:sz w:val="22"/>
                <w:szCs w:val="22"/>
                <w14:ligatures w14:val="none"/>
              </w:rPr>
              <w:t>16:50-17:15</w:t>
            </w:r>
          </w:p>
        </w:tc>
        <w:tc>
          <w:tcPr>
            <w:tcW w:w="4383" w:type="pct"/>
            <w:gridSpan w:val="2"/>
            <w:tcBorders>
              <w:top w:val="single" w:sz="4" w:space="0" w:color="DDDDDD"/>
              <w:left w:val="nil"/>
              <w:bottom w:val="single" w:sz="4" w:space="0" w:color="DDDDDD"/>
              <w:right w:val="nil"/>
            </w:tcBorders>
            <w:shd w:val="clear" w:color="F2F2F2" w:fill="F2F2F2"/>
            <w:vAlign w:val="center"/>
            <w:hideMark/>
          </w:tcPr>
          <w:p w14:paraId="1FC18BB9" w14:textId="400DF1AD" w:rsidR="004445A5" w:rsidRPr="004445A5" w:rsidRDefault="004445A5" w:rsidP="00811EC8">
            <w:pPr>
              <w:spacing w:after="0" w:line="240" w:lineRule="auto"/>
              <w:jc w:val="center"/>
              <w:rPr>
                <w:rFonts w:ascii="Calibri" w:eastAsia="Times New Roman" w:hAnsi="Calibri" w:cs="Calibri"/>
                <w:b/>
                <w:bCs/>
                <w:color w:val="1A1A1A"/>
                <w:kern w:val="0"/>
                <w14:ligatures w14:val="none"/>
              </w:rPr>
            </w:pPr>
            <w:r w:rsidRPr="004445A5">
              <w:rPr>
                <w:rFonts w:ascii="Calibri" w:eastAsia="Times New Roman" w:hAnsi="Calibri" w:cs="Calibri"/>
                <w:b/>
                <w:bCs/>
                <w:color w:val="1A1A1A"/>
                <w:kern w:val="0"/>
                <w14:ligatures w14:val="none"/>
              </w:rPr>
              <w:t>Closing remarks</w:t>
            </w:r>
            <w:r w:rsidR="00F238BA">
              <w:rPr>
                <w:rFonts w:ascii="Calibri" w:eastAsia="Times New Roman" w:hAnsi="Calibri" w:cs="Calibri"/>
                <w:b/>
                <w:bCs/>
                <w:color w:val="1A1A1A"/>
                <w:kern w:val="0"/>
                <w14:ligatures w14:val="none"/>
              </w:rPr>
              <w:t xml:space="preserve"> (25 min)</w:t>
            </w:r>
          </w:p>
        </w:tc>
      </w:tr>
      <w:tr w:rsidR="004445A5" w:rsidRPr="004445A5" w14:paraId="20FBD985" w14:textId="77777777" w:rsidTr="00811EC8">
        <w:trPr>
          <w:trHeight w:val="146"/>
        </w:trPr>
        <w:tc>
          <w:tcPr>
            <w:tcW w:w="617" w:type="pct"/>
            <w:tcBorders>
              <w:top w:val="nil"/>
              <w:left w:val="single" w:sz="4" w:space="0" w:color="DDDDDD"/>
              <w:bottom w:val="single" w:sz="4" w:space="0" w:color="DDDDDD"/>
              <w:right w:val="single" w:sz="4" w:space="0" w:color="DDDDDD"/>
            </w:tcBorders>
            <w:vAlign w:val="center"/>
            <w:hideMark/>
          </w:tcPr>
          <w:p w14:paraId="0395662B" w14:textId="77777777" w:rsidR="004445A5" w:rsidRPr="004445A5" w:rsidRDefault="004445A5" w:rsidP="00811EC8">
            <w:pPr>
              <w:spacing w:after="0" w:line="240" w:lineRule="auto"/>
              <w:jc w:val="right"/>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10 min</w:t>
            </w:r>
          </w:p>
        </w:tc>
        <w:tc>
          <w:tcPr>
            <w:tcW w:w="1975" w:type="pct"/>
            <w:tcBorders>
              <w:top w:val="nil"/>
              <w:left w:val="nil"/>
              <w:bottom w:val="single" w:sz="4" w:space="0" w:color="DDDDDD"/>
              <w:right w:val="single" w:sz="4" w:space="0" w:color="DDDDDD"/>
            </w:tcBorders>
            <w:hideMark/>
          </w:tcPr>
          <w:p w14:paraId="157D33C6" w14:textId="137E64F9" w:rsidR="004445A5" w:rsidRPr="001477CB" w:rsidRDefault="004445A5" w:rsidP="00811EC8">
            <w:pPr>
              <w:spacing w:after="0" w:line="240" w:lineRule="auto"/>
              <w:rPr>
                <w:rFonts w:ascii="Calibri" w:eastAsia="Times New Roman" w:hAnsi="Calibri" w:cs="Calibri"/>
                <w:kern w:val="0"/>
                <w:sz w:val="22"/>
                <w:szCs w:val="22"/>
                <w14:ligatures w14:val="none"/>
              </w:rPr>
            </w:pPr>
            <w:r w:rsidRPr="001477CB">
              <w:rPr>
                <w:rFonts w:ascii="Calibri" w:eastAsia="Times New Roman" w:hAnsi="Calibri" w:cs="Calibri"/>
                <w:b/>
                <w:bCs/>
                <w:kern w:val="0"/>
                <w:sz w:val="22"/>
                <w:szCs w:val="22"/>
                <w14:ligatures w14:val="none"/>
              </w:rPr>
              <w:t>Thomas Stojanov</w:t>
            </w:r>
            <w:r w:rsidRPr="001477CB">
              <w:rPr>
                <w:rFonts w:ascii="Calibri" w:eastAsia="Times New Roman" w:hAnsi="Calibri" w:cs="Calibri"/>
                <w:kern w:val="0"/>
                <w:sz w:val="22"/>
                <w:szCs w:val="22"/>
                <w14:ligatures w14:val="none"/>
              </w:rPr>
              <w:br/>
            </w:r>
            <w:r w:rsidR="001477CB" w:rsidRPr="00EE029C">
              <w:rPr>
                <w:rFonts w:ascii="Calibri" w:eastAsia="Times New Roman" w:hAnsi="Calibri" w:cs="Calibri"/>
                <w:kern w:val="0"/>
                <w:sz w:val="16"/>
                <w:szCs w:val="16"/>
                <w14:ligatures w14:val="none"/>
              </w:rPr>
              <w:t xml:space="preserve">Universitätsspital Basel, </w:t>
            </w:r>
            <w:r w:rsidR="001477CB" w:rsidRPr="00EE029C">
              <w:rPr>
                <w:rFonts w:ascii="Calibri" w:eastAsia="Times New Roman" w:hAnsi="Calibri" w:cs="Calibri"/>
                <w:i/>
                <w:iCs/>
                <w:kern w:val="0"/>
                <w:sz w:val="16"/>
                <w:szCs w:val="16"/>
                <w14:ligatures w14:val="none"/>
              </w:rPr>
              <w:t>Surgical Outcome Research Center</w:t>
            </w:r>
            <w:r w:rsidR="001477CB" w:rsidRPr="00EE029C">
              <w:rPr>
                <w:rFonts w:ascii="Calibri" w:eastAsia="Times New Roman" w:hAnsi="Calibri" w:cs="Calibri"/>
                <w:kern w:val="0"/>
                <w:sz w:val="16"/>
                <w:szCs w:val="16"/>
                <w14:ligatures w14:val="none"/>
              </w:rPr>
              <w:br/>
              <w:t xml:space="preserve">UMC Utrecht, </w:t>
            </w:r>
            <w:r w:rsidR="001477CB" w:rsidRPr="00EE029C">
              <w:rPr>
                <w:rFonts w:ascii="Calibri" w:eastAsia="Times New Roman" w:hAnsi="Calibri" w:cs="Calibri"/>
                <w:i/>
                <w:iCs/>
                <w:kern w:val="0"/>
                <w:sz w:val="16"/>
                <w:szCs w:val="16"/>
                <w14:ligatures w14:val="none"/>
              </w:rPr>
              <w:t>Julius Center</w:t>
            </w:r>
            <w:r w:rsidR="001477CB">
              <w:rPr>
                <w:rFonts w:ascii="Calibri" w:eastAsia="Times New Roman" w:hAnsi="Calibri" w:cs="Calibri"/>
                <w:i/>
                <w:iCs/>
                <w:kern w:val="0"/>
                <w:sz w:val="16"/>
                <w:szCs w:val="16"/>
                <w14:ligatures w14:val="none"/>
              </w:rPr>
              <w:t>,</w:t>
            </w:r>
            <w:r w:rsidR="001477CB" w:rsidRPr="00EE029C">
              <w:rPr>
                <w:rFonts w:ascii="Calibri" w:eastAsia="Times New Roman" w:hAnsi="Calibri" w:cs="Calibri"/>
                <w:i/>
                <w:iCs/>
                <w:kern w:val="0"/>
                <w:sz w:val="16"/>
                <w:szCs w:val="16"/>
                <w14:ligatures w14:val="none"/>
              </w:rPr>
              <w:t xml:space="preserve"> Team Datascience &amp; Biostatistics</w:t>
            </w:r>
          </w:p>
        </w:tc>
        <w:tc>
          <w:tcPr>
            <w:tcW w:w="2408" w:type="pct"/>
            <w:tcBorders>
              <w:top w:val="nil"/>
              <w:left w:val="nil"/>
              <w:bottom w:val="single" w:sz="4" w:space="0" w:color="DDDDDD"/>
              <w:right w:val="single" w:sz="4" w:space="0" w:color="DDDDDD"/>
            </w:tcBorders>
            <w:hideMark/>
          </w:tcPr>
          <w:p w14:paraId="7F37F696" w14:textId="77777777" w:rsidR="004445A5" w:rsidRPr="004445A5" w:rsidRDefault="004445A5" w:rsidP="00811EC8">
            <w:pPr>
              <w:spacing w:after="0" w:line="240" w:lineRule="auto"/>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Dissemination of a short survey &amp; feedback</w:t>
            </w:r>
          </w:p>
        </w:tc>
      </w:tr>
      <w:tr w:rsidR="004445A5" w:rsidRPr="004445A5" w14:paraId="50E77739" w14:textId="77777777" w:rsidTr="00811EC8">
        <w:trPr>
          <w:trHeight w:val="146"/>
        </w:trPr>
        <w:tc>
          <w:tcPr>
            <w:tcW w:w="617" w:type="pct"/>
            <w:tcBorders>
              <w:top w:val="nil"/>
              <w:left w:val="single" w:sz="4" w:space="0" w:color="DDDDDD"/>
              <w:bottom w:val="single" w:sz="4" w:space="0" w:color="DDDDDD"/>
              <w:right w:val="single" w:sz="4" w:space="0" w:color="DDDDDD"/>
            </w:tcBorders>
            <w:vAlign w:val="center"/>
            <w:hideMark/>
          </w:tcPr>
          <w:p w14:paraId="78D4950F" w14:textId="77777777" w:rsidR="004445A5" w:rsidRPr="004445A5" w:rsidRDefault="004445A5" w:rsidP="00811EC8">
            <w:pPr>
              <w:spacing w:after="0" w:line="240" w:lineRule="auto"/>
              <w:jc w:val="right"/>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15 min</w:t>
            </w:r>
          </w:p>
        </w:tc>
        <w:tc>
          <w:tcPr>
            <w:tcW w:w="1975" w:type="pct"/>
            <w:tcBorders>
              <w:top w:val="nil"/>
              <w:left w:val="nil"/>
              <w:bottom w:val="single" w:sz="4" w:space="0" w:color="DDDDDD"/>
              <w:right w:val="single" w:sz="4" w:space="0" w:color="DDDDDD"/>
            </w:tcBorders>
            <w:vAlign w:val="center"/>
            <w:hideMark/>
          </w:tcPr>
          <w:p w14:paraId="0E67672C" w14:textId="23D386D9" w:rsidR="004445A5" w:rsidRPr="004445A5" w:rsidRDefault="004445A5" w:rsidP="00811EC8">
            <w:pPr>
              <w:spacing w:after="0" w:line="240" w:lineRule="auto"/>
              <w:rPr>
                <w:rFonts w:ascii="Calibri" w:eastAsia="Times New Roman" w:hAnsi="Calibri" w:cs="Calibri"/>
                <w:i/>
                <w:iCs/>
                <w:kern w:val="0"/>
                <w:sz w:val="22"/>
                <w:szCs w:val="22"/>
                <w14:ligatures w14:val="none"/>
              </w:rPr>
            </w:pPr>
            <w:r w:rsidRPr="004445A5">
              <w:rPr>
                <w:rFonts w:ascii="Calibri" w:eastAsia="Times New Roman" w:hAnsi="Calibri" w:cs="Calibri"/>
                <w:b/>
                <w:bCs/>
                <w:kern w:val="0"/>
                <w:sz w:val="22"/>
                <w:szCs w:val="22"/>
                <w14:ligatures w14:val="none"/>
              </w:rPr>
              <w:t>Ewout Steyerberg</w:t>
            </w:r>
            <w:r w:rsidRPr="004445A5">
              <w:rPr>
                <w:rFonts w:ascii="Calibri" w:eastAsia="Times New Roman" w:hAnsi="Calibri" w:cs="Calibri"/>
                <w:i/>
                <w:iCs/>
                <w:kern w:val="0"/>
                <w:sz w:val="22"/>
                <w:szCs w:val="22"/>
                <w14:ligatures w14:val="none"/>
              </w:rPr>
              <w:br/>
            </w:r>
            <w:r w:rsidR="001477CB" w:rsidRPr="004445A5">
              <w:rPr>
                <w:rFonts w:ascii="Calibri" w:eastAsia="Times New Roman" w:hAnsi="Calibri" w:cs="Calibri"/>
                <w:color w:val="1A1A1A"/>
                <w:kern w:val="0"/>
                <w:sz w:val="18"/>
                <w:szCs w:val="18"/>
                <w:lang w:val="de-CH"/>
                <w14:ligatures w14:val="none"/>
              </w:rPr>
              <w:t>UMC Utrecht</w:t>
            </w:r>
            <w:r w:rsidR="001477CB">
              <w:rPr>
                <w:rFonts w:ascii="Calibri" w:eastAsia="Times New Roman" w:hAnsi="Calibri" w:cs="Calibri"/>
                <w:color w:val="1A1A1A"/>
                <w:kern w:val="0"/>
                <w:sz w:val="18"/>
                <w:szCs w:val="18"/>
                <w:lang w:val="de-CH"/>
                <w14:ligatures w14:val="none"/>
              </w:rPr>
              <w:t xml:space="preserve">, </w:t>
            </w:r>
            <w:r w:rsidR="001477CB" w:rsidRPr="00EE029C">
              <w:rPr>
                <w:rFonts w:ascii="Calibri" w:eastAsia="Times New Roman" w:hAnsi="Calibri" w:cs="Calibri"/>
                <w:i/>
                <w:iCs/>
                <w:kern w:val="0"/>
                <w:sz w:val="16"/>
                <w:szCs w:val="16"/>
                <w14:ligatures w14:val="none"/>
              </w:rPr>
              <w:t>Julius Center</w:t>
            </w:r>
            <w:r w:rsidR="001477CB">
              <w:rPr>
                <w:rFonts w:ascii="Calibri" w:eastAsia="Times New Roman" w:hAnsi="Calibri" w:cs="Calibri"/>
                <w:i/>
                <w:iCs/>
                <w:kern w:val="0"/>
                <w:sz w:val="16"/>
                <w:szCs w:val="16"/>
                <w14:ligatures w14:val="none"/>
              </w:rPr>
              <w:t>,</w:t>
            </w:r>
            <w:r w:rsidR="001477CB" w:rsidRPr="00EE029C">
              <w:rPr>
                <w:rFonts w:ascii="Calibri" w:eastAsia="Times New Roman" w:hAnsi="Calibri" w:cs="Calibri"/>
                <w:i/>
                <w:iCs/>
                <w:kern w:val="0"/>
                <w:sz w:val="16"/>
                <w:szCs w:val="16"/>
                <w14:ligatures w14:val="none"/>
              </w:rPr>
              <w:t xml:space="preserve"> Team Datascience &amp; Biostatistics</w:t>
            </w:r>
          </w:p>
        </w:tc>
        <w:tc>
          <w:tcPr>
            <w:tcW w:w="2408" w:type="pct"/>
            <w:tcBorders>
              <w:top w:val="nil"/>
              <w:left w:val="nil"/>
              <w:bottom w:val="single" w:sz="4" w:space="0" w:color="DDDDDD"/>
              <w:right w:val="single" w:sz="4" w:space="0" w:color="DDDDDD"/>
            </w:tcBorders>
            <w:hideMark/>
          </w:tcPr>
          <w:p w14:paraId="2FEDCD3D" w14:textId="77777777" w:rsidR="004445A5" w:rsidRPr="004445A5" w:rsidRDefault="004445A5" w:rsidP="00811EC8">
            <w:pPr>
              <w:spacing w:after="0" w:line="240" w:lineRule="auto"/>
              <w:rPr>
                <w:rFonts w:ascii="Calibri" w:eastAsia="Times New Roman" w:hAnsi="Calibri" w:cs="Calibri"/>
                <w:kern w:val="0"/>
                <w:sz w:val="22"/>
                <w:szCs w:val="22"/>
                <w14:ligatures w14:val="none"/>
              </w:rPr>
            </w:pPr>
            <w:r w:rsidRPr="004445A5">
              <w:rPr>
                <w:rFonts w:ascii="Calibri" w:eastAsia="Times New Roman" w:hAnsi="Calibri" w:cs="Calibri"/>
                <w:kern w:val="0"/>
                <w:sz w:val="22"/>
                <w:szCs w:val="22"/>
                <w14:ligatures w14:val="none"/>
              </w:rPr>
              <w:t>Closing remarks</w:t>
            </w:r>
          </w:p>
        </w:tc>
      </w:tr>
      <w:tr w:rsidR="004445A5" w:rsidRPr="004445A5" w14:paraId="5E8F7F35" w14:textId="77777777" w:rsidTr="00811EC8">
        <w:trPr>
          <w:trHeight w:val="84"/>
        </w:trPr>
        <w:tc>
          <w:tcPr>
            <w:tcW w:w="617" w:type="pct"/>
            <w:tcBorders>
              <w:top w:val="nil"/>
              <w:left w:val="single" w:sz="4" w:space="0" w:color="DDDDDD"/>
              <w:bottom w:val="single" w:sz="4" w:space="0" w:color="DDDDDD"/>
              <w:right w:val="single" w:sz="4" w:space="0" w:color="DDDDDD"/>
            </w:tcBorders>
            <w:shd w:val="clear" w:color="EAEAEA" w:fill="EAEAEA"/>
            <w:vAlign w:val="center"/>
            <w:hideMark/>
          </w:tcPr>
          <w:p w14:paraId="5AD5AC48" w14:textId="77777777" w:rsidR="004445A5" w:rsidRPr="004445A5" w:rsidRDefault="004445A5" w:rsidP="00811EC8">
            <w:pPr>
              <w:spacing w:after="0" w:line="240" w:lineRule="auto"/>
              <w:jc w:val="right"/>
              <w:rPr>
                <w:rFonts w:ascii="Calibri" w:eastAsia="Times New Roman" w:hAnsi="Calibri" w:cs="Calibri"/>
                <w:b/>
                <w:bCs/>
                <w:color w:val="1A1A1A"/>
                <w:kern w:val="0"/>
                <w:sz w:val="22"/>
                <w:szCs w:val="22"/>
                <w14:ligatures w14:val="none"/>
              </w:rPr>
            </w:pPr>
            <w:r w:rsidRPr="004445A5">
              <w:rPr>
                <w:rFonts w:ascii="Calibri" w:eastAsia="Times New Roman" w:hAnsi="Calibri" w:cs="Calibri"/>
                <w:b/>
                <w:bCs/>
                <w:color w:val="1A1A1A"/>
                <w:kern w:val="0"/>
                <w:sz w:val="22"/>
                <w:szCs w:val="22"/>
                <w14:ligatures w14:val="none"/>
              </w:rPr>
              <w:t>17:15-18:00</w:t>
            </w:r>
          </w:p>
        </w:tc>
        <w:tc>
          <w:tcPr>
            <w:tcW w:w="4383" w:type="pct"/>
            <w:gridSpan w:val="2"/>
            <w:tcBorders>
              <w:top w:val="single" w:sz="4" w:space="0" w:color="DDDDDD"/>
              <w:left w:val="nil"/>
              <w:bottom w:val="single" w:sz="4" w:space="0" w:color="DDDDDD"/>
              <w:right w:val="nil"/>
            </w:tcBorders>
            <w:shd w:val="clear" w:color="EAEAEA" w:fill="EAEAEA"/>
            <w:vAlign w:val="center"/>
            <w:hideMark/>
          </w:tcPr>
          <w:p w14:paraId="523F398C" w14:textId="77777777" w:rsidR="004445A5" w:rsidRPr="004445A5" w:rsidRDefault="004445A5" w:rsidP="00811EC8">
            <w:pPr>
              <w:spacing w:after="0" w:line="240" w:lineRule="auto"/>
              <w:jc w:val="center"/>
              <w:rPr>
                <w:rFonts w:ascii="Calibri" w:eastAsia="Times New Roman" w:hAnsi="Calibri" w:cs="Calibri"/>
                <w:b/>
                <w:bCs/>
                <w:color w:val="1A1A1A"/>
                <w:kern w:val="0"/>
                <w14:ligatures w14:val="none"/>
              </w:rPr>
            </w:pPr>
            <w:r w:rsidRPr="004445A5">
              <w:rPr>
                <w:rFonts w:ascii="Calibri" w:eastAsia="Times New Roman" w:hAnsi="Calibri" w:cs="Calibri"/>
                <w:b/>
                <w:bCs/>
                <w:color w:val="1A1A1A"/>
                <w:kern w:val="0"/>
                <w14:ligatures w14:val="none"/>
              </w:rPr>
              <w:t>Networking &amp; Drinks</w:t>
            </w:r>
          </w:p>
        </w:tc>
      </w:tr>
    </w:tbl>
    <w:p w14:paraId="7B293B5C" w14:textId="77777777" w:rsidR="00EE143B" w:rsidRDefault="00EE143B">
      <w:pPr>
        <w:rPr>
          <w:rFonts w:ascii="Arial" w:hAnsi="Arial" w:cs="Arial"/>
        </w:rPr>
      </w:pPr>
      <w:r>
        <w:rPr>
          <w:rFonts w:ascii="Arial" w:hAnsi="Arial" w:cs="Arial"/>
        </w:rPr>
        <w:br w:type="page"/>
      </w:r>
    </w:p>
    <w:p w14:paraId="4CCD8A40" w14:textId="3DF8CD1F" w:rsidR="009E2255" w:rsidRPr="009E2255" w:rsidRDefault="00EE143B" w:rsidP="009E2255">
      <w:pPr>
        <w:rPr>
          <w:rFonts w:cs="Arial"/>
        </w:rPr>
      </w:pPr>
      <w:r w:rsidRPr="001D45F3">
        <w:rPr>
          <w:rFonts w:cs="Arial"/>
          <w:b/>
          <w:bCs/>
        </w:rPr>
        <w:lastRenderedPageBreak/>
        <w:t>Funding</w:t>
      </w:r>
      <w:r w:rsidR="001D45F3">
        <w:rPr>
          <w:rFonts w:cs="Arial"/>
          <w:b/>
          <w:bCs/>
        </w:rPr>
        <w:t xml:space="preserve">: </w:t>
      </w:r>
      <w:r w:rsidR="009E2255" w:rsidRPr="009E2255">
        <w:rPr>
          <w:rFonts w:cs="Arial"/>
        </w:rPr>
        <w:t xml:space="preserve">This symposium is an academic dissemination event organized as part of an active research project. The coordination, development, and hosting of this event are supported by time allocations funded under the </w:t>
      </w:r>
      <w:r w:rsidR="00187946" w:rsidRPr="009E2255">
        <w:rPr>
          <w:rFonts w:cs="Arial"/>
        </w:rPr>
        <w:t>following</w:t>
      </w:r>
      <w:r w:rsidR="009E2255" w:rsidRPr="009E2255">
        <w:rPr>
          <w:rFonts w:cs="Arial"/>
        </w:rPr>
        <w:t xml:space="preserve"> grant</w:t>
      </w:r>
      <w:r w:rsidR="00201CD9">
        <w:rPr>
          <w:rFonts w:cs="Arial"/>
        </w:rPr>
        <w:t>:</w:t>
      </w:r>
    </w:p>
    <w:p w14:paraId="043DA513" w14:textId="32EDA4B6" w:rsidR="009E2255" w:rsidRPr="009E2255" w:rsidRDefault="009E2255" w:rsidP="009E2255">
      <w:pPr>
        <w:numPr>
          <w:ilvl w:val="0"/>
          <w:numId w:val="1"/>
        </w:numPr>
        <w:rPr>
          <w:rFonts w:cs="Arial"/>
        </w:rPr>
      </w:pPr>
      <w:r w:rsidRPr="009E2255">
        <w:rPr>
          <w:rFonts w:cs="Arial"/>
        </w:rPr>
        <w:t>Project Title: Clinical Prediction Models for Surgical Outcomes</w:t>
      </w:r>
    </w:p>
    <w:p w14:paraId="4BF28BFD" w14:textId="51E56C81" w:rsidR="009E2255" w:rsidRPr="009E2255" w:rsidRDefault="009E2255" w:rsidP="009E2255">
      <w:pPr>
        <w:numPr>
          <w:ilvl w:val="0"/>
          <w:numId w:val="1"/>
        </w:numPr>
        <w:rPr>
          <w:rFonts w:cs="Arial"/>
        </w:rPr>
      </w:pPr>
      <w:r w:rsidRPr="009E2255">
        <w:rPr>
          <w:rFonts w:cs="Arial"/>
        </w:rPr>
        <w:t>Funding Agency: Swiss National Science Foundation (SNSF)</w:t>
      </w:r>
    </w:p>
    <w:p w14:paraId="32F14AB1" w14:textId="69807B09" w:rsidR="009E2255" w:rsidRPr="009E2255" w:rsidRDefault="00976F59" w:rsidP="009E2255">
      <w:pPr>
        <w:numPr>
          <w:ilvl w:val="0"/>
          <w:numId w:val="1"/>
        </w:numPr>
        <w:rPr>
          <w:rFonts w:cs="Arial"/>
        </w:rPr>
      </w:pPr>
      <w:r>
        <w:rPr>
          <w:rFonts w:cs="Arial"/>
          <w:noProof/>
        </w:rPr>
        <w:drawing>
          <wp:anchor distT="0" distB="0" distL="114300" distR="114300" simplePos="0" relativeHeight="251659264" behindDoc="0" locked="0" layoutInCell="1" allowOverlap="1" wp14:anchorId="4CC6695B" wp14:editId="22914998">
            <wp:simplePos x="0" y="0"/>
            <wp:positionH relativeFrom="margin">
              <wp:align>right</wp:align>
            </wp:positionH>
            <wp:positionV relativeFrom="paragraph">
              <wp:posOffset>10160</wp:posOffset>
            </wp:positionV>
            <wp:extent cx="1981200" cy="445770"/>
            <wp:effectExtent l="0" t="0" r="0" b="0"/>
            <wp:wrapSquare wrapText="bothSides"/>
            <wp:docPr id="209758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81200" cy="445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2255" w:rsidRPr="009E2255">
        <w:rPr>
          <w:rFonts w:cs="Arial"/>
        </w:rPr>
        <w:t>Grant Number: </w:t>
      </w:r>
      <w:hyperlink r:id="rId12" w:history="1">
        <w:r w:rsidR="009E2255" w:rsidRPr="009E2255">
          <w:rPr>
            <w:rStyle w:val="Hyperlink"/>
            <w:rFonts w:cs="Arial"/>
          </w:rPr>
          <w:t>235046</w:t>
        </w:r>
      </w:hyperlink>
    </w:p>
    <w:p w14:paraId="6DCB43B6" w14:textId="36F8C303" w:rsidR="009E2255" w:rsidRPr="009E2255" w:rsidRDefault="009E2255" w:rsidP="009E2255">
      <w:pPr>
        <w:numPr>
          <w:ilvl w:val="0"/>
          <w:numId w:val="1"/>
        </w:numPr>
        <w:rPr>
          <w:rFonts w:cs="Arial"/>
          <w:lang w:val="de-CH"/>
        </w:rPr>
      </w:pPr>
      <w:r w:rsidRPr="009E2255">
        <w:rPr>
          <w:rFonts w:cs="Arial"/>
          <w:lang w:val="de-CH"/>
        </w:rPr>
        <w:t>Host Institution: UMC Utrecht / Universitätsspital Basel</w:t>
      </w:r>
    </w:p>
    <w:p w14:paraId="365DAAB1" w14:textId="1BF8C362" w:rsidR="00EE143B" w:rsidRDefault="009E2255" w:rsidP="00403BC4">
      <w:pPr>
        <w:rPr>
          <w:rFonts w:cs="Arial"/>
        </w:rPr>
      </w:pPr>
      <w:r w:rsidRPr="009E2255">
        <w:rPr>
          <w:rFonts w:cs="Arial"/>
        </w:rPr>
        <w:t xml:space="preserve">This symposium is made possible through the financial support and resources provided by </w:t>
      </w:r>
      <w:r w:rsidR="00976F59">
        <w:rPr>
          <w:rFonts w:cs="Arial"/>
        </w:rPr>
        <w:t xml:space="preserve">the leading organizing </w:t>
      </w:r>
      <w:r w:rsidRPr="009E2255">
        <w:rPr>
          <w:rFonts w:cs="Arial"/>
        </w:rPr>
        <w:t>institution</w:t>
      </w:r>
      <w:r w:rsidR="00AA0497">
        <w:rPr>
          <w:rFonts w:cs="Arial"/>
        </w:rPr>
        <w:t>:</w:t>
      </w:r>
    </w:p>
    <w:p w14:paraId="44147817" w14:textId="091B8B0A" w:rsidR="00AA0497" w:rsidRPr="00A8124B" w:rsidRDefault="00A8124B" w:rsidP="00A8124B">
      <w:pPr>
        <w:pStyle w:val="ListParagraph"/>
        <w:numPr>
          <w:ilvl w:val="0"/>
          <w:numId w:val="1"/>
        </w:numPr>
        <w:rPr>
          <w:rFonts w:cs="Arial"/>
        </w:rPr>
      </w:pPr>
      <w:r w:rsidRPr="00A8124B">
        <w:rPr>
          <w:rFonts w:cs="Arial"/>
        </w:rPr>
        <w:t>UMC Utrecht, Julius Center, Team Datascience &amp; Biostatistics</w:t>
      </w:r>
    </w:p>
    <w:sectPr w:rsidR="00AA0497" w:rsidRPr="00A8124B" w:rsidSect="006050D4">
      <w:footerReference w:type="default" r:id="rId13"/>
      <w:pgSz w:w="11906" w:h="16838"/>
      <w:pgMar w:top="720" w:right="720" w:bottom="720" w:left="720" w:header="56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1667E" w14:textId="77777777" w:rsidR="00560BCE" w:rsidRDefault="00560BCE" w:rsidP="004445A5">
      <w:pPr>
        <w:spacing w:after="0" w:line="240" w:lineRule="auto"/>
      </w:pPr>
      <w:r>
        <w:separator/>
      </w:r>
    </w:p>
  </w:endnote>
  <w:endnote w:type="continuationSeparator" w:id="0">
    <w:p w14:paraId="58A8919B" w14:textId="77777777" w:rsidR="00560BCE" w:rsidRDefault="00560BCE" w:rsidP="00444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9985000"/>
      <w:docPartObj>
        <w:docPartGallery w:val="Page Numbers (Bottom of Page)"/>
        <w:docPartUnique/>
      </w:docPartObj>
    </w:sdtPr>
    <w:sdtEndPr>
      <w:rPr>
        <w:noProof/>
      </w:rPr>
    </w:sdtEndPr>
    <w:sdtContent>
      <w:p w14:paraId="30AB09C8" w14:textId="53147C08" w:rsidR="00403BC4" w:rsidRDefault="00403BC4" w:rsidP="00403BC4">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43145" w14:textId="77777777" w:rsidR="00560BCE" w:rsidRDefault="00560BCE" w:rsidP="004445A5">
      <w:pPr>
        <w:spacing w:after="0" w:line="240" w:lineRule="auto"/>
      </w:pPr>
      <w:r>
        <w:separator/>
      </w:r>
    </w:p>
  </w:footnote>
  <w:footnote w:type="continuationSeparator" w:id="0">
    <w:p w14:paraId="1ABE98C4" w14:textId="77777777" w:rsidR="00560BCE" w:rsidRDefault="00560BCE" w:rsidP="004445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B966D5"/>
    <w:multiLevelType w:val="multilevel"/>
    <w:tmpl w:val="8D44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736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233"/>
    <w:rsid w:val="00004CC7"/>
    <w:rsid w:val="000432CE"/>
    <w:rsid w:val="00050ECF"/>
    <w:rsid w:val="00056E1C"/>
    <w:rsid w:val="000831DA"/>
    <w:rsid w:val="00087614"/>
    <w:rsid w:val="00095FCA"/>
    <w:rsid w:val="00113DF4"/>
    <w:rsid w:val="001477CB"/>
    <w:rsid w:val="00153AA2"/>
    <w:rsid w:val="00154816"/>
    <w:rsid w:val="00183072"/>
    <w:rsid w:val="00187946"/>
    <w:rsid w:val="001D45F3"/>
    <w:rsid w:val="001F5C98"/>
    <w:rsid w:val="00200389"/>
    <w:rsid w:val="00201CD9"/>
    <w:rsid w:val="0021077B"/>
    <w:rsid w:val="0024402D"/>
    <w:rsid w:val="002E169D"/>
    <w:rsid w:val="003327C9"/>
    <w:rsid w:val="003350EE"/>
    <w:rsid w:val="0033575C"/>
    <w:rsid w:val="00346C37"/>
    <w:rsid w:val="00346ECC"/>
    <w:rsid w:val="00355631"/>
    <w:rsid w:val="00355925"/>
    <w:rsid w:val="003736A6"/>
    <w:rsid w:val="003B3773"/>
    <w:rsid w:val="003C5CA3"/>
    <w:rsid w:val="003E53AB"/>
    <w:rsid w:val="00403BC4"/>
    <w:rsid w:val="004445A5"/>
    <w:rsid w:val="00453848"/>
    <w:rsid w:val="004A1298"/>
    <w:rsid w:val="004D1DCA"/>
    <w:rsid w:val="00504196"/>
    <w:rsid w:val="00560BCE"/>
    <w:rsid w:val="005A153F"/>
    <w:rsid w:val="00600FDA"/>
    <w:rsid w:val="006050D4"/>
    <w:rsid w:val="00630019"/>
    <w:rsid w:val="006D5492"/>
    <w:rsid w:val="0072163E"/>
    <w:rsid w:val="00733A92"/>
    <w:rsid w:val="00770E9F"/>
    <w:rsid w:val="007824D4"/>
    <w:rsid w:val="007D05FA"/>
    <w:rsid w:val="00811EC8"/>
    <w:rsid w:val="008145F0"/>
    <w:rsid w:val="008D0F23"/>
    <w:rsid w:val="00907C18"/>
    <w:rsid w:val="00917990"/>
    <w:rsid w:val="00922128"/>
    <w:rsid w:val="00956233"/>
    <w:rsid w:val="00971423"/>
    <w:rsid w:val="00976F59"/>
    <w:rsid w:val="009E13D7"/>
    <w:rsid w:val="009E2255"/>
    <w:rsid w:val="00A46423"/>
    <w:rsid w:val="00A651F9"/>
    <w:rsid w:val="00A8124B"/>
    <w:rsid w:val="00A9349B"/>
    <w:rsid w:val="00AA0497"/>
    <w:rsid w:val="00AC0ABA"/>
    <w:rsid w:val="00AC765C"/>
    <w:rsid w:val="00B33EFF"/>
    <w:rsid w:val="00B65934"/>
    <w:rsid w:val="00BE3C6C"/>
    <w:rsid w:val="00C2032F"/>
    <w:rsid w:val="00D151D0"/>
    <w:rsid w:val="00D350B4"/>
    <w:rsid w:val="00DE2139"/>
    <w:rsid w:val="00E224AC"/>
    <w:rsid w:val="00E439F4"/>
    <w:rsid w:val="00E824B7"/>
    <w:rsid w:val="00EC1889"/>
    <w:rsid w:val="00ED1E0F"/>
    <w:rsid w:val="00EE029C"/>
    <w:rsid w:val="00EE143B"/>
    <w:rsid w:val="00EE3DDE"/>
    <w:rsid w:val="00F238BA"/>
    <w:rsid w:val="00F573C0"/>
    <w:rsid w:val="00F70D2D"/>
    <w:rsid w:val="00F743F4"/>
    <w:rsid w:val="00FD7154"/>
    <w:rsid w:val="00FE513C"/>
    <w:rsid w:val="00FF5E4A"/>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313CC"/>
  <w15:chartTrackingRefBased/>
  <w15:docId w15:val="{EDCA198A-0DB5-4CBA-B058-C5091F18B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23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5623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5623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5623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5623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6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23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5623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5623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5623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5623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6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233"/>
    <w:rPr>
      <w:rFonts w:eastAsiaTheme="majorEastAsia" w:cstheme="majorBidi"/>
      <w:color w:val="272727" w:themeColor="text1" w:themeTint="D8"/>
    </w:rPr>
  </w:style>
  <w:style w:type="paragraph" w:styleId="Title">
    <w:name w:val="Title"/>
    <w:basedOn w:val="Normal"/>
    <w:next w:val="Normal"/>
    <w:link w:val="TitleChar"/>
    <w:uiPriority w:val="10"/>
    <w:qFormat/>
    <w:rsid w:val="00956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233"/>
    <w:pPr>
      <w:spacing w:before="160"/>
      <w:jc w:val="center"/>
    </w:pPr>
    <w:rPr>
      <w:i/>
      <w:iCs/>
      <w:color w:val="404040" w:themeColor="text1" w:themeTint="BF"/>
    </w:rPr>
  </w:style>
  <w:style w:type="character" w:customStyle="1" w:styleId="QuoteChar">
    <w:name w:val="Quote Char"/>
    <w:basedOn w:val="DefaultParagraphFont"/>
    <w:link w:val="Quote"/>
    <w:uiPriority w:val="29"/>
    <w:rsid w:val="00956233"/>
    <w:rPr>
      <w:i/>
      <w:iCs/>
      <w:color w:val="404040" w:themeColor="text1" w:themeTint="BF"/>
    </w:rPr>
  </w:style>
  <w:style w:type="paragraph" w:styleId="ListParagraph">
    <w:name w:val="List Paragraph"/>
    <w:basedOn w:val="Normal"/>
    <w:uiPriority w:val="34"/>
    <w:qFormat/>
    <w:rsid w:val="00956233"/>
    <w:pPr>
      <w:ind w:left="720"/>
      <w:contextualSpacing/>
    </w:pPr>
  </w:style>
  <w:style w:type="character" w:styleId="IntenseEmphasis">
    <w:name w:val="Intense Emphasis"/>
    <w:basedOn w:val="DefaultParagraphFont"/>
    <w:uiPriority w:val="21"/>
    <w:qFormat/>
    <w:rsid w:val="00956233"/>
    <w:rPr>
      <w:i/>
      <w:iCs/>
      <w:color w:val="2E74B5" w:themeColor="accent1" w:themeShade="BF"/>
    </w:rPr>
  </w:style>
  <w:style w:type="paragraph" w:styleId="IntenseQuote">
    <w:name w:val="Intense Quote"/>
    <w:basedOn w:val="Normal"/>
    <w:next w:val="Normal"/>
    <w:link w:val="IntenseQuoteChar"/>
    <w:uiPriority w:val="30"/>
    <w:qFormat/>
    <w:rsid w:val="009562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6233"/>
    <w:rPr>
      <w:i/>
      <w:iCs/>
      <w:color w:val="2E74B5" w:themeColor="accent1" w:themeShade="BF"/>
    </w:rPr>
  </w:style>
  <w:style w:type="character" w:styleId="IntenseReference">
    <w:name w:val="Intense Reference"/>
    <w:basedOn w:val="DefaultParagraphFont"/>
    <w:uiPriority w:val="32"/>
    <w:qFormat/>
    <w:rsid w:val="00956233"/>
    <w:rPr>
      <w:b/>
      <w:bCs/>
      <w:smallCaps/>
      <w:color w:val="2E74B5" w:themeColor="accent1" w:themeShade="BF"/>
      <w:spacing w:val="5"/>
    </w:rPr>
  </w:style>
  <w:style w:type="paragraph" w:styleId="Header">
    <w:name w:val="header"/>
    <w:basedOn w:val="Normal"/>
    <w:link w:val="HeaderChar"/>
    <w:uiPriority w:val="99"/>
    <w:unhideWhenUsed/>
    <w:rsid w:val="004445A5"/>
    <w:pPr>
      <w:tabs>
        <w:tab w:val="center" w:pos="4703"/>
        <w:tab w:val="right" w:pos="9406"/>
      </w:tabs>
      <w:spacing w:after="0" w:line="240" w:lineRule="auto"/>
    </w:pPr>
  </w:style>
  <w:style w:type="character" w:customStyle="1" w:styleId="HeaderChar">
    <w:name w:val="Header Char"/>
    <w:basedOn w:val="DefaultParagraphFont"/>
    <w:link w:val="Header"/>
    <w:uiPriority w:val="99"/>
    <w:rsid w:val="004445A5"/>
  </w:style>
  <w:style w:type="paragraph" w:styleId="Footer">
    <w:name w:val="footer"/>
    <w:basedOn w:val="Normal"/>
    <w:link w:val="FooterChar"/>
    <w:uiPriority w:val="99"/>
    <w:unhideWhenUsed/>
    <w:rsid w:val="004445A5"/>
    <w:pPr>
      <w:tabs>
        <w:tab w:val="center" w:pos="4703"/>
        <w:tab w:val="right" w:pos="9406"/>
      </w:tabs>
      <w:spacing w:after="0" w:line="240" w:lineRule="auto"/>
    </w:pPr>
  </w:style>
  <w:style w:type="character" w:customStyle="1" w:styleId="FooterChar">
    <w:name w:val="Footer Char"/>
    <w:basedOn w:val="DefaultParagraphFont"/>
    <w:link w:val="Footer"/>
    <w:uiPriority w:val="99"/>
    <w:rsid w:val="004445A5"/>
  </w:style>
  <w:style w:type="character" w:styleId="Hyperlink">
    <w:name w:val="Hyperlink"/>
    <w:basedOn w:val="DefaultParagraphFont"/>
    <w:uiPriority w:val="99"/>
    <w:unhideWhenUsed/>
    <w:rsid w:val="00ED1E0F"/>
    <w:rPr>
      <w:color w:val="0563C1" w:themeColor="hyperlink"/>
      <w:u w:val="single"/>
    </w:rPr>
  </w:style>
  <w:style w:type="character" w:styleId="UnresolvedMention">
    <w:name w:val="Unresolved Mention"/>
    <w:basedOn w:val="DefaultParagraphFont"/>
    <w:uiPriority w:val="99"/>
    <w:semiHidden/>
    <w:unhideWhenUsed/>
    <w:rsid w:val="00ED1E0F"/>
    <w:rPr>
      <w:color w:val="605E5C"/>
      <w:shd w:val="clear" w:color="auto" w:fill="E1DFDD"/>
    </w:rPr>
  </w:style>
  <w:style w:type="paragraph" w:styleId="NormalWeb">
    <w:name w:val="Normal (Web)"/>
    <w:basedOn w:val="Normal"/>
    <w:uiPriority w:val="99"/>
    <w:semiHidden/>
    <w:unhideWhenUsed/>
    <w:rsid w:val="009E2255"/>
    <w:rPr>
      <w:rFonts w:ascii="Times New Roman" w:hAnsi="Times New Roman" w:cs="Times New Roman"/>
    </w:rPr>
  </w:style>
  <w:style w:type="character" w:styleId="FollowedHyperlink">
    <w:name w:val="FollowedHyperlink"/>
    <w:basedOn w:val="DefaultParagraphFont"/>
    <w:uiPriority w:val="99"/>
    <w:semiHidden/>
    <w:unhideWhenUsed/>
    <w:rsid w:val="004538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923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ata.snf.ch/grants/grant/235046"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ymposium26.cpm-so.org/" TargetMode="External"/><Relationship Id="rId4" Type="http://schemas.openxmlformats.org/officeDocument/2006/relationships/webSettings" Target="webSettings.xml"/><Relationship Id="rId9" Type="http://schemas.openxmlformats.org/officeDocument/2006/relationships/hyperlink" Target="https://forms.cloud.microsoft/Pages/ResponsePage.aspx?id=PUrf3MDQY0qUz3gZgSSb5TSsRhgHAaxEneI2iwjKTvdUMzI4SDBQTTREVkgyT0tBQzRHUUlEQUM3Ni4u" TargetMode="Externa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1101</Words>
  <Characters>6280</Characters>
  <Application>Microsoft Office Word</Application>
  <DocSecurity>0</DocSecurity>
  <Lines>52</Lines>
  <Paragraphs>14</Paragraphs>
  <ScaleCrop>false</ScaleCrop>
  <Company>USB</Company>
  <LinksUpToDate>false</LinksUpToDate>
  <CharactersWithSpaces>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Stojanov Thomas</dc:creator>
  <cp:keywords/>
  <dc:description/>
  <cp:lastModifiedBy>Stojanov Thomas</cp:lastModifiedBy>
  <cp:revision>61</cp:revision>
  <dcterms:created xsi:type="dcterms:W3CDTF">2026-08-26T14:51:00Z</dcterms:created>
  <dcterms:modified xsi:type="dcterms:W3CDTF">2026-08-27T12:47:00Z</dcterms:modified>
</cp:coreProperties>
</file>