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0FECF02" w:rsidR="00531FBF" w:rsidRPr="00B7788F" w:rsidRDefault="00DB3EE9" w:rsidP="00B7788F">
            <w:pPr>
              <w:contextualSpacing/>
              <w:jc w:val="center"/>
              <w:rPr>
                <w:rFonts w:eastAsia="Times New Roman" w:cstheme="minorHAnsi"/>
                <w:b/>
                <w:bCs/>
                <w:sz w:val="22"/>
                <w:szCs w:val="22"/>
              </w:rPr>
            </w:pPr>
            <w:r>
              <w:rPr>
                <w:rFonts w:eastAsia="Times New Roman" w:cstheme="minorHAnsi"/>
                <w:b/>
                <w:bCs/>
                <w:sz w:val="22"/>
                <w:szCs w:val="22"/>
              </w:rPr>
              <w:t>4/19/2026</w:t>
            </w:r>
          </w:p>
        </w:tc>
        <w:tc>
          <w:tcPr>
            <w:tcW w:w="2338" w:type="dxa"/>
            <w:tcMar>
              <w:left w:w="115" w:type="dxa"/>
              <w:right w:w="115" w:type="dxa"/>
            </w:tcMar>
          </w:tcPr>
          <w:p w14:paraId="07699096" w14:textId="62FDA6AF" w:rsidR="00531FBF" w:rsidRPr="00B7788F" w:rsidRDefault="00DB3EE9" w:rsidP="00B7788F">
            <w:pPr>
              <w:contextualSpacing/>
              <w:jc w:val="center"/>
              <w:rPr>
                <w:rFonts w:eastAsia="Times New Roman" w:cstheme="minorHAnsi"/>
                <w:b/>
                <w:bCs/>
                <w:sz w:val="22"/>
                <w:szCs w:val="22"/>
              </w:rPr>
            </w:pPr>
            <w:r>
              <w:rPr>
                <w:rFonts w:eastAsia="Times New Roman" w:cstheme="minorHAnsi"/>
                <w:b/>
                <w:bCs/>
                <w:sz w:val="22"/>
                <w:szCs w:val="22"/>
              </w:rPr>
              <w:t>Thomas Tran</w:t>
            </w:r>
          </w:p>
        </w:tc>
        <w:tc>
          <w:tcPr>
            <w:tcW w:w="2338" w:type="dxa"/>
            <w:tcMar>
              <w:left w:w="115" w:type="dxa"/>
              <w:right w:w="115" w:type="dxa"/>
            </w:tcMar>
          </w:tcPr>
          <w:p w14:paraId="77DC76FF" w14:textId="4DB9198D" w:rsidR="00C32F3D" w:rsidRPr="00B7788F" w:rsidRDefault="0085592A" w:rsidP="00B7788F">
            <w:pPr>
              <w:contextualSpacing/>
              <w:jc w:val="center"/>
              <w:rPr>
                <w:rFonts w:eastAsia="Times New Roman" w:cstheme="minorHAnsi"/>
                <w:b/>
                <w:bCs/>
                <w:sz w:val="22"/>
                <w:szCs w:val="22"/>
              </w:rPr>
            </w:pPr>
            <w:r>
              <w:rPr>
                <w:rFonts w:eastAsia="Times New Roman" w:cstheme="minorHAnsi"/>
                <w:b/>
                <w:bCs/>
                <w:sz w:val="22"/>
                <w:szCs w:val="22"/>
              </w:rPr>
              <w:t xml:space="preserve">Professor Kevin Matthe </w:t>
            </w:r>
            <w:proofErr w:type="spellStart"/>
            <w:r>
              <w:rPr>
                <w:rFonts w:eastAsia="Times New Roman" w:cstheme="minorHAnsi"/>
                <w:b/>
                <w:bCs/>
                <w:sz w:val="22"/>
                <w:szCs w:val="22"/>
              </w:rPr>
              <w:t>Caramancion</w:t>
            </w:r>
            <w:proofErr w:type="spellEnd"/>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544F07E" w:rsidR="00485402" w:rsidRDefault="00DB3EE9" w:rsidP="00D47759">
      <w:pPr>
        <w:contextualSpacing/>
        <w:rPr>
          <w:rFonts w:cstheme="minorHAnsi"/>
          <w:sz w:val="22"/>
          <w:szCs w:val="22"/>
        </w:rPr>
      </w:pPr>
      <w:r>
        <w:rPr>
          <w:rFonts w:cstheme="minorHAnsi"/>
          <w:sz w:val="22"/>
          <w:szCs w:val="22"/>
        </w:rPr>
        <w:t>Thomas Tran</w:t>
      </w:r>
    </w:p>
    <w:p w14:paraId="195EC102" w14:textId="38097FE8" w:rsidR="00644EC7" w:rsidRDefault="00644EC7" w:rsidP="00D47759">
      <w:pPr>
        <w:contextualSpacing/>
        <w:rPr>
          <w:rFonts w:cstheme="minorHAnsi"/>
          <w:sz w:val="22"/>
          <w:szCs w:val="22"/>
        </w:rPr>
      </w:pPr>
      <w:r>
        <w:rPr>
          <w:rFonts w:cstheme="minorHAnsi"/>
          <w:sz w:val="22"/>
          <w:szCs w:val="22"/>
        </w:rPr>
        <w:t>SNHU CS305-17406-M01: Software Security</w:t>
      </w:r>
    </w:p>
    <w:p w14:paraId="0288296D" w14:textId="77777777" w:rsidR="00C517E2" w:rsidRPr="00B7788F" w:rsidRDefault="00C517E2" w:rsidP="00D47759">
      <w:pPr>
        <w:contextualSpacing/>
        <w:rPr>
          <w:rFonts w:cstheme="minorHAnsi"/>
          <w:sz w:val="22"/>
          <w:szCs w:val="22"/>
        </w:rPr>
      </w:pPr>
    </w:p>
    <w:p w14:paraId="7AAB06BA" w14:textId="77777777" w:rsidR="00DB3EE9" w:rsidRPr="00B7788F" w:rsidRDefault="00DB3EE9"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D4D738F" w14:textId="776B8D37" w:rsidR="00644EC7" w:rsidRDefault="00644EC7" w:rsidP="00644EC7">
      <w:pPr>
        <w:contextualSpacing/>
        <w:rPr>
          <w:rFonts w:cstheme="minorHAnsi"/>
          <w:sz w:val="22"/>
          <w:szCs w:val="22"/>
        </w:rPr>
      </w:pPr>
      <w:r>
        <w:rPr>
          <w:rFonts w:cstheme="minorHAnsi"/>
          <w:sz w:val="22"/>
          <w:szCs w:val="22"/>
        </w:rPr>
        <w:t>For this project, t</w:t>
      </w:r>
      <w:r w:rsidRPr="00644EC7">
        <w:rPr>
          <w:rFonts w:cstheme="minorHAnsi"/>
          <w:sz w:val="22"/>
          <w:szCs w:val="22"/>
        </w:rPr>
        <w:t xml:space="preserve">he recommended encryption approach is to use AES-256 along with the SHA-256 hashing algorithm. </w:t>
      </w:r>
      <w:r>
        <w:rPr>
          <w:rFonts w:cstheme="minorHAnsi"/>
          <w:sz w:val="22"/>
          <w:szCs w:val="22"/>
        </w:rPr>
        <w:t xml:space="preserve">First, </w:t>
      </w:r>
      <w:r w:rsidRPr="00644EC7">
        <w:rPr>
          <w:rFonts w:cstheme="minorHAnsi"/>
          <w:sz w:val="22"/>
          <w:szCs w:val="22"/>
        </w:rPr>
        <w:t>AES is a symmetric encryption method, meaning the same key is used for both encryption and decryption, and it is widely used because it provides strong security. The 256-bit key makes it very difficult for attackers to break.</w:t>
      </w:r>
      <w:r>
        <w:rPr>
          <w:rFonts w:cstheme="minorHAnsi"/>
          <w:sz w:val="22"/>
          <w:szCs w:val="22"/>
        </w:rPr>
        <w:t xml:space="preserve"> Second, </w:t>
      </w:r>
      <w:r w:rsidRPr="00644EC7">
        <w:rPr>
          <w:rFonts w:cstheme="minorHAnsi"/>
          <w:sz w:val="22"/>
          <w:szCs w:val="22"/>
        </w:rPr>
        <w:t>SHA-256 is a hashing algorithm that creates a fixed output used to verify data integrity. Since hashing is a one-way process, the original data cannot be reversed, making it useful for ensuring data has not been changed.</w:t>
      </w:r>
    </w:p>
    <w:p w14:paraId="76A6D686" w14:textId="77777777" w:rsidR="00644EC7" w:rsidRPr="00644EC7" w:rsidRDefault="00644EC7" w:rsidP="00644EC7">
      <w:pPr>
        <w:contextualSpacing/>
        <w:rPr>
          <w:rFonts w:cstheme="minorHAnsi"/>
          <w:sz w:val="22"/>
          <w:szCs w:val="22"/>
        </w:rPr>
      </w:pPr>
    </w:p>
    <w:p w14:paraId="7F571BF9" w14:textId="707B53C4" w:rsidR="00644EC7" w:rsidRPr="00644EC7" w:rsidRDefault="00644EC7" w:rsidP="00644EC7">
      <w:pPr>
        <w:contextualSpacing/>
        <w:rPr>
          <w:rFonts w:cstheme="minorHAnsi"/>
          <w:sz w:val="22"/>
          <w:szCs w:val="22"/>
        </w:rPr>
      </w:pPr>
      <w:r>
        <w:rPr>
          <w:rFonts w:cstheme="minorHAnsi"/>
          <w:sz w:val="22"/>
          <w:szCs w:val="22"/>
        </w:rPr>
        <w:t>By u</w:t>
      </w:r>
      <w:r w:rsidRPr="00644EC7">
        <w:rPr>
          <w:rFonts w:cstheme="minorHAnsi"/>
          <w:sz w:val="22"/>
          <w:szCs w:val="22"/>
        </w:rPr>
        <w:t>sing AES-256 and SHA-256 together, it helps protect sensitive financial data by ensuring both security and data integrity.</w:t>
      </w:r>
      <w:r>
        <w:rPr>
          <w:rFonts w:cstheme="minorHAnsi"/>
          <w:sz w:val="22"/>
          <w:szCs w:val="22"/>
        </w:rPr>
        <w:t xml:space="preserve"> This is a recommended choice for Artemis Financial, as it mainly </w:t>
      </w:r>
      <w:r w:rsidR="00711D42">
        <w:rPr>
          <w:rFonts w:cstheme="minorHAnsi"/>
          <w:sz w:val="22"/>
          <w:szCs w:val="22"/>
        </w:rPr>
        <w:t>works</w:t>
      </w:r>
      <w:r>
        <w:rPr>
          <w:rFonts w:cstheme="minorHAnsi"/>
          <w:sz w:val="22"/>
          <w:szCs w:val="22"/>
        </w:rPr>
        <w:t xml:space="preserve"> with </w:t>
      </w:r>
      <w:r w:rsidR="00711D42">
        <w:rPr>
          <w:rFonts w:cstheme="minorHAnsi"/>
          <w:sz w:val="22"/>
          <w:szCs w:val="22"/>
        </w:rPr>
        <w:t>large</w:t>
      </w:r>
      <w:r>
        <w:rPr>
          <w:rFonts w:cstheme="minorHAnsi"/>
          <w:sz w:val="22"/>
          <w:szCs w:val="22"/>
        </w:rPr>
        <w:t xml:space="preserve"> financial data</w:t>
      </w:r>
      <w:r w:rsidR="00711D42">
        <w:rPr>
          <w:rFonts w:cstheme="minorHAnsi"/>
          <w:sz w:val="22"/>
          <w:szCs w:val="22"/>
        </w:rPr>
        <w:t>, meaning that they require a strong and secure encryption method to protect data security.</w:t>
      </w:r>
    </w:p>
    <w:p w14:paraId="5CAB2AA8" w14:textId="77777777" w:rsidR="00010B8A" w:rsidRPr="00B7788F" w:rsidRDefault="00010B8A" w:rsidP="00D47759">
      <w:pPr>
        <w:contextualSpacing/>
        <w:rPr>
          <w:rFonts w:cstheme="minorHAnsi"/>
          <w:sz w:val="22"/>
          <w:szCs w:val="22"/>
        </w:rPr>
      </w:pPr>
    </w:p>
    <w:p w14:paraId="7CBD82F1" w14:textId="6668CDA7" w:rsidR="00E4044A" w:rsidRDefault="00C32F3D" w:rsidP="00D47759">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5370EEA1" w14:textId="77777777" w:rsidR="00711D42" w:rsidRPr="00711D42" w:rsidRDefault="00711D42" w:rsidP="00711D42">
      <w:pPr>
        <w:pStyle w:val="Heading2"/>
        <w:spacing w:before="0" w:line="240" w:lineRule="auto"/>
        <w:ind w:left="360"/>
      </w:pPr>
    </w:p>
    <w:p w14:paraId="6BEBCC74" w14:textId="0E6265AA" w:rsidR="003978A0" w:rsidRDefault="00711D42" w:rsidP="00D47759">
      <w:pPr>
        <w:contextualSpacing/>
        <w:rPr>
          <w:rFonts w:eastAsia="Times New Roman" w:cstheme="minorHAnsi"/>
          <w:sz w:val="22"/>
          <w:szCs w:val="22"/>
        </w:rPr>
      </w:pPr>
      <w:r>
        <w:rPr>
          <w:rFonts w:eastAsia="Times New Roman" w:cstheme="minorHAnsi"/>
          <w:sz w:val="22"/>
          <w:szCs w:val="22"/>
        </w:rPr>
        <w:t xml:space="preserve">Fo the project, I create a </w:t>
      </w:r>
      <w:r w:rsidR="00C517E2" w:rsidRPr="00C517E2">
        <w:rPr>
          <w:rFonts w:eastAsia="Times New Roman" w:cstheme="minorHAnsi"/>
          <w:sz w:val="22"/>
          <w:szCs w:val="22"/>
        </w:rPr>
        <w:t xml:space="preserve">self-signed certificate was generated using the Java </w:t>
      </w:r>
      <w:proofErr w:type="spellStart"/>
      <w:r w:rsidR="00C517E2" w:rsidRPr="00C517E2">
        <w:rPr>
          <w:rFonts w:eastAsia="Times New Roman" w:cstheme="minorHAnsi"/>
          <w:sz w:val="22"/>
          <w:szCs w:val="22"/>
        </w:rPr>
        <w:t>Keytool</w:t>
      </w:r>
      <w:proofErr w:type="spellEnd"/>
      <w:r w:rsidR="00C517E2" w:rsidRPr="00C517E2">
        <w:rPr>
          <w:rFonts w:eastAsia="Times New Roman" w:cstheme="minorHAnsi"/>
          <w:sz w:val="22"/>
          <w:szCs w:val="22"/>
        </w:rPr>
        <w:t xml:space="preserve"> utility within the </w:t>
      </w:r>
      <w:r>
        <w:rPr>
          <w:rFonts w:eastAsia="Times New Roman" w:cstheme="minorHAnsi"/>
          <w:sz w:val="22"/>
          <w:szCs w:val="22"/>
        </w:rPr>
        <w:t>Eclipse IDE</w:t>
      </w:r>
      <w:r w:rsidR="00C517E2" w:rsidRPr="00C517E2">
        <w:rPr>
          <w:rFonts w:eastAsia="Times New Roman" w:cstheme="minorHAnsi"/>
          <w:sz w:val="22"/>
          <w:szCs w:val="22"/>
        </w:rPr>
        <w:t>. The certificate was created using RSA with a 2048-bit key and stored in a PKCS12 keystore file. The certificate was then exported as a CER file for verification and documentation</w:t>
      </w:r>
      <w:r>
        <w:rPr>
          <w:rFonts w:eastAsia="Times New Roman" w:cstheme="minorHAnsi"/>
          <w:sz w:val="22"/>
          <w:szCs w:val="22"/>
        </w:rPr>
        <w:t xml:space="preserve">. The Keystore is then added to the project as </w:t>
      </w:r>
      <w:r w:rsidR="00BA3008">
        <w:rPr>
          <w:rFonts w:eastAsia="Times New Roman" w:cstheme="minorHAnsi"/>
          <w:sz w:val="22"/>
          <w:szCs w:val="22"/>
        </w:rPr>
        <w:t>shown</w:t>
      </w:r>
      <w:r>
        <w:rPr>
          <w:rFonts w:eastAsia="Times New Roman" w:cstheme="minorHAnsi"/>
          <w:sz w:val="22"/>
          <w:szCs w:val="22"/>
        </w:rPr>
        <w:t xml:space="preserve"> below.</w:t>
      </w:r>
    </w:p>
    <w:p w14:paraId="1A30C4D3" w14:textId="1EA15178" w:rsidR="002778D5" w:rsidRDefault="002778D5" w:rsidP="00D47759">
      <w:pPr>
        <w:contextualSpacing/>
        <w:rPr>
          <w:rFonts w:eastAsia="Times New Roman" w:cstheme="minorHAnsi"/>
          <w:sz w:val="22"/>
          <w:szCs w:val="22"/>
        </w:rPr>
      </w:pPr>
    </w:p>
    <w:p w14:paraId="2A2B4D8B" w14:textId="7A6D3DA8" w:rsidR="00DB3EE9" w:rsidRDefault="00DB3EE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4BE34A8B" wp14:editId="0B68EC53">
            <wp:extent cx="5943600" cy="3121025"/>
            <wp:effectExtent l="0" t="0" r="0" b="3175"/>
            <wp:docPr id="132073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33276" name="Picture 1320733276"/>
                    <pic:cNvPicPr/>
                  </pic:nvPicPr>
                  <pic:blipFill>
                    <a:blip r:embed="rId13">
                      <a:extLst>
                        <a:ext uri="{28A0092B-C50C-407E-A947-70E740481C1C}">
                          <a14:useLocalDpi xmlns:a14="http://schemas.microsoft.com/office/drawing/2010/main" val="0"/>
                        </a:ext>
                      </a:extLst>
                    </a:blip>
                    <a:stretch>
                      <a:fillRect/>
                    </a:stretch>
                  </pic:blipFill>
                  <pic:spPr>
                    <a:xfrm>
                      <a:off x="0" y="0"/>
                      <a:ext cx="5943600" cy="3121025"/>
                    </a:xfrm>
                    <a:prstGeom prst="rect">
                      <a:avLst/>
                    </a:prstGeom>
                  </pic:spPr>
                </pic:pic>
              </a:graphicData>
            </a:graphic>
          </wp:inline>
        </w:drawing>
      </w:r>
    </w:p>
    <w:p w14:paraId="1F6C6AE5" w14:textId="45FCD436" w:rsidR="00711D42" w:rsidRDefault="00711D42"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F65ED4B" wp14:editId="46F812FF">
            <wp:extent cx="5943600" cy="1345565"/>
            <wp:effectExtent l="0" t="0" r="0" b="6985"/>
            <wp:docPr id="6722270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7019" name="Picture 672227019"/>
                    <pic:cNvPicPr/>
                  </pic:nvPicPr>
                  <pic:blipFill>
                    <a:blip r:embed="rId14">
                      <a:extLst>
                        <a:ext uri="{28A0092B-C50C-407E-A947-70E740481C1C}">
                          <a14:useLocalDpi xmlns:a14="http://schemas.microsoft.com/office/drawing/2010/main" val="0"/>
                        </a:ext>
                      </a:extLst>
                    </a:blip>
                    <a:stretch>
                      <a:fillRect/>
                    </a:stretch>
                  </pic:blipFill>
                  <pic:spPr>
                    <a:xfrm>
                      <a:off x="0" y="0"/>
                      <a:ext cx="5943600" cy="1345565"/>
                    </a:xfrm>
                    <a:prstGeom prst="rect">
                      <a:avLst/>
                    </a:prstGeom>
                  </pic:spPr>
                </pic:pic>
              </a:graphicData>
            </a:graphic>
          </wp:inline>
        </w:drawing>
      </w:r>
    </w:p>
    <w:p w14:paraId="38244828" w14:textId="77777777" w:rsidR="00711D42" w:rsidRDefault="00711D42" w:rsidP="00D47759">
      <w:pPr>
        <w:contextualSpacing/>
        <w:rPr>
          <w:rFonts w:eastAsia="Times New Roman" w:cstheme="minorHAnsi"/>
          <w:sz w:val="22"/>
          <w:szCs w:val="22"/>
        </w:rPr>
      </w:pPr>
    </w:p>
    <w:p w14:paraId="512F7F20" w14:textId="77777777" w:rsidR="00711D42" w:rsidRDefault="00711D42"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4B8479F4" w:rsidR="00E4044A" w:rsidRDefault="00E4044A" w:rsidP="00D47759">
      <w:pPr>
        <w:contextualSpacing/>
        <w:rPr>
          <w:rFonts w:eastAsia="Times New Roman"/>
          <w:sz w:val="22"/>
          <w:szCs w:val="22"/>
        </w:rPr>
      </w:pPr>
    </w:p>
    <w:p w14:paraId="04AFC578" w14:textId="27B185B7" w:rsidR="00C517E2" w:rsidRPr="00B7788F" w:rsidRDefault="00C517E2" w:rsidP="00D47759">
      <w:pPr>
        <w:contextualSpacing/>
        <w:rPr>
          <w:rFonts w:eastAsia="Times New Roman" w:cstheme="minorHAnsi"/>
          <w:sz w:val="22"/>
          <w:szCs w:val="22"/>
        </w:rPr>
      </w:pPr>
      <w:r w:rsidRPr="00C517E2">
        <w:rPr>
          <w:rFonts w:eastAsia="Times New Roman" w:cstheme="minorHAnsi"/>
          <w:sz w:val="22"/>
          <w:szCs w:val="22"/>
        </w:rPr>
        <w:t xml:space="preserve">The application was modified to include a SHA-256 hashing function to generate a checksum for a unique data string. This checksum ensures that the data has not been altered and maintains data integrity. The </w:t>
      </w:r>
      <w:r w:rsidR="007421AB">
        <w:rPr>
          <w:rFonts w:eastAsia="Times New Roman" w:cstheme="minorHAnsi"/>
          <w:sz w:val="22"/>
          <w:szCs w:val="22"/>
        </w:rPr>
        <w:t>“</w:t>
      </w:r>
      <w:r w:rsidRPr="00C517E2">
        <w:rPr>
          <w:rFonts w:eastAsia="Times New Roman" w:cstheme="minorHAnsi"/>
          <w:sz w:val="22"/>
          <w:szCs w:val="22"/>
        </w:rPr>
        <w:t>/hash</w:t>
      </w:r>
      <w:r w:rsidR="007421AB">
        <w:rPr>
          <w:rFonts w:eastAsia="Times New Roman" w:cstheme="minorHAnsi"/>
          <w:sz w:val="22"/>
          <w:szCs w:val="22"/>
        </w:rPr>
        <w:t>”</w:t>
      </w:r>
      <w:r w:rsidRPr="00C517E2">
        <w:rPr>
          <w:rFonts w:eastAsia="Times New Roman" w:cstheme="minorHAnsi"/>
          <w:sz w:val="22"/>
          <w:szCs w:val="22"/>
        </w:rPr>
        <w:t xml:space="preserve"> endpoint was created to display both the original data and the generated checksum.</w:t>
      </w:r>
      <w:r w:rsidR="007421AB">
        <w:rPr>
          <w:rFonts w:eastAsia="Times New Roman" w:cstheme="minorHAnsi"/>
          <w:sz w:val="22"/>
          <w:szCs w:val="22"/>
        </w:rPr>
        <w:t xml:space="preserve"> I run the check-sum verification and capture the result.</w:t>
      </w:r>
    </w:p>
    <w:p w14:paraId="320DBB8C" w14:textId="5F19489E" w:rsidR="00C56FC2" w:rsidRDefault="00C56FC2" w:rsidP="00D47759">
      <w:pPr>
        <w:contextualSpacing/>
        <w:rPr>
          <w:rFonts w:eastAsia="Times New Roman" w:cstheme="minorHAnsi"/>
          <w:sz w:val="22"/>
          <w:szCs w:val="22"/>
        </w:rPr>
      </w:pPr>
    </w:p>
    <w:p w14:paraId="11121F10" w14:textId="1630B704" w:rsidR="00F4765B" w:rsidRDefault="00F4765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5E9C920" wp14:editId="1DDF167F">
            <wp:extent cx="5943600" cy="3050540"/>
            <wp:effectExtent l="0" t="0" r="0" b="0"/>
            <wp:docPr id="1900577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7919" name="Picture 1900577919"/>
                    <pic:cNvPicPr/>
                  </pic:nvPicPr>
                  <pic:blipFill>
                    <a:blip r:embed="rId15">
                      <a:extLst>
                        <a:ext uri="{28A0092B-C50C-407E-A947-70E740481C1C}">
                          <a14:useLocalDpi xmlns:a14="http://schemas.microsoft.com/office/drawing/2010/main" val="0"/>
                        </a:ext>
                      </a:extLst>
                    </a:blip>
                    <a:stretch>
                      <a:fillRect/>
                    </a:stretch>
                  </pic:blipFill>
                  <pic:spPr>
                    <a:xfrm>
                      <a:off x="0" y="0"/>
                      <a:ext cx="5943600" cy="3050540"/>
                    </a:xfrm>
                    <a:prstGeom prst="rect">
                      <a:avLst/>
                    </a:prstGeom>
                  </pic:spPr>
                </pic:pic>
              </a:graphicData>
            </a:graphic>
          </wp:inline>
        </w:drawing>
      </w:r>
    </w:p>
    <w:p w14:paraId="62ED13C5" w14:textId="77777777" w:rsidR="007421AB" w:rsidRDefault="007421AB" w:rsidP="00D47759">
      <w:pPr>
        <w:contextualSpacing/>
        <w:rPr>
          <w:rFonts w:eastAsia="Times New Roman" w:cstheme="minorHAnsi"/>
          <w:sz w:val="22"/>
          <w:szCs w:val="22"/>
        </w:rPr>
      </w:pPr>
    </w:p>
    <w:p w14:paraId="36231BFC" w14:textId="77777777" w:rsidR="007421AB" w:rsidRDefault="007421AB"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3EB6EC8C" w:rsidR="00E4044A" w:rsidRDefault="00E4044A" w:rsidP="00D47759">
      <w:pPr>
        <w:contextualSpacing/>
        <w:rPr>
          <w:sz w:val="22"/>
          <w:szCs w:val="22"/>
        </w:rPr>
      </w:pPr>
    </w:p>
    <w:p w14:paraId="1F88880B" w14:textId="73131A39" w:rsidR="00C517E2" w:rsidRPr="00B7788F" w:rsidRDefault="005D194B" w:rsidP="00D47759">
      <w:pPr>
        <w:contextualSpacing/>
        <w:rPr>
          <w:rFonts w:cstheme="minorHAnsi"/>
          <w:sz w:val="22"/>
          <w:szCs w:val="22"/>
        </w:rPr>
      </w:pPr>
      <w:r>
        <w:rPr>
          <w:rFonts w:cstheme="minorHAnsi"/>
          <w:sz w:val="22"/>
          <w:szCs w:val="22"/>
        </w:rPr>
        <w:t>I</w:t>
      </w:r>
      <w:r w:rsidR="00C517E2" w:rsidRPr="00C517E2">
        <w:rPr>
          <w:rFonts w:cstheme="minorHAnsi"/>
          <w:sz w:val="22"/>
          <w:szCs w:val="22"/>
        </w:rPr>
        <w:t xml:space="preserve"> implemented </w:t>
      </w:r>
      <w:r>
        <w:rPr>
          <w:rFonts w:cstheme="minorHAnsi"/>
          <w:sz w:val="22"/>
          <w:szCs w:val="22"/>
        </w:rPr>
        <w:t xml:space="preserve">secure communications goal </w:t>
      </w:r>
      <w:r w:rsidR="00C517E2" w:rsidRPr="00C517E2">
        <w:rPr>
          <w:rFonts w:cstheme="minorHAnsi"/>
          <w:sz w:val="22"/>
          <w:szCs w:val="22"/>
        </w:rPr>
        <w:t xml:space="preserve">by configuring the application to use HTTPS instead of HTTP. This was achieved by adding SSL properties in the </w:t>
      </w:r>
      <w:proofErr w:type="spellStart"/>
      <w:proofErr w:type="gramStart"/>
      <w:r w:rsidR="00C517E2" w:rsidRPr="00C517E2">
        <w:rPr>
          <w:rFonts w:cstheme="minorHAnsi"/>
          <w:sz w:val="22"/>
          <w:szCs w:val="22"/>
        </w:rPr>
        <w:t>application.properties</w:t>
      </w:r>
      <w:proofErr w:type="spellEnd"/>
      <w:proofErr w:type="gramEnd"/>
      <w:r w:rsidR="00C517E2" w:rsidRPr="00C517E2">
        <w:rPr>
          <w:rFonts w:cstheme="minorHAnsi"/>
          <w:sz w:val="22"/>
          <w:szCs w:val="22"/>
        </w:rPr>
        <w:t xml:space="preserve"> file and linking the keystore file. The application was successfully accessed through a secure HTTPS connection.</w:t>
      </w:r>
      <w:r>
        <w:rPr>
          <w:rFonts w:cstheme="minorHAnsi"/>
          <w:sz w:val="22"/>
          <w:szCs w:val="22"/>
        </w:rPr>
        <w:t xml:space="preserve"> The screenshot display of </w:t>
      </w:r>
      <w:proofErr w:type="gramStart"/>
      <w:r w:rsidR="00992E21" w:rsidRPr="00992E21">
        <w:rPr>
          <w:rFonts w:cstheme="minorHAnsi"/>
          <w:sz w:val="22"/>
          <w:szCs w:val="22"/>
        </w:rPr>
        <w:t>The</w:t>
      </w:r>
      <w:proofErr w:type="gramEnd"/>
      <w:r w:rsidR="00992E21" w:rsidRPr="00992E21">
        <w:rPr>
          <w:rFonts w:cstheme="minorHAnsi"/>
          <w:sz w:val="22"/>
          <w:szCs w:val="22"/>
        </w:rPr>
        <w:t xml:space="preserve"> “Not Secure” message appears because a self-signed certificate is used, which is expected during development.</w:t>
      </w:r>
    </w:p>
    <w:p w14:paraId="51D92974" w14:textId="449AC4EC" w:rsidR="000202DE" w:rsidRDefault="000202DE" w:rsidP="00D47759">
      <w:pPr>
        <w:contextualSpacing/>
        <w:rPr>
          <w:rFonts w:eastAsia="Times New Roman" w:cstheme="minorHAnsi"/>
          <w:sz w:val="22"/>
          <w:szCs w:val="22"/>
        </w:rPr>
      </w:pPr>
    </w:p>
    <w:p w14:paraId="2A7FD762" w14:textId="216C2D5A" w:rsidR="00F4765B" w:rsidRDefault="007421A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E149529" wp14:editId="16B469E8">
            <wp:extent cx="5943600" cy="2348865"/>
            <wp:effectExtent l="0" t="0" r="0" b="0"/>
            <wp:docPr id="7107187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18795" name="Picture 710718795"/>
                    <pic:cNvPicPr/>
                  </pic:nvPicPr>
                  <pic:blipFill>
                    <a:blip r:embed="rId16">
                      <a:extLst>
                        <a:ext uri="{28A0092B-C50C-407E-A947-70E740481C1C}">
                          <a14:useLocalDpi xmlns:a14="http://schemas.microsoft.com/office/drawing/2010/main" val="0"/>
                        </a:ext>
                      </a:extLst>
                    </a:blip>
                    <a:stretch>
                      <a:fillRect/>
                    </a:stretch>
                  </pic:blipFill>
                  <pic:spPr>
                    <a:xfrm>
                      <a:off x="0" y="0"/>
                      <a:ext cx="5943600" cy="2348865"/>
                    </a:xfrm>
                    <a:prstGeom prst="rect">
                      <a:avLst/>
                    </a:prstGeom>
                  </pic:spPr>
                </pic:pic>
              </a:graphicData>
            </a:graphic>
          </wp:inline>
        </w:drawing>
      </w:r>
    </w:p>
    <w:p w14:paraId="4F52EBF6" w14:textId="59AB3E7A" w:rsidR="00F4765B" w:rsidRDefault="00F4765B" w:rsidP="00D47759">
      <w:pPr>
        <w:contextualSpacing/>
        <w:rPr>
          <w:rFonts w:eastAsia="Times New Roman" w:cstheme="minorHAnsi"/>
          <w:sz w:val="22"/>
          <w:szCs w:val="22"/>
        </w:rPr>
      </w:pP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770114E1" w:rsidR="00E4044A" w:rsidRDefault="00E4044A" w:rsidP="00D47759">
      <w:pPr>
        <w:contextualSpacing/>
        <w:rPr>
          <w:rFonts w:eastAsia="Times New Roman"/>
          <w:sz w:val="22"/>
          <w:szCs w:val="22"/>
        </w:rPr>
      </w:pPr>
    </w:p>
    <w:p w14:paraId="099B1CE1" w14:textId="73F0870E" w:rsidR="003978A0" w:rsidRDefault="003767D1" w:rsidP="00D47759">
      <w:pPr>
        <w:contextualSpacing/>
        <w:rPr>
          <w:rFonts w:eastAsia="Times New Roman" w:cstheme="minorHAnsi"/>
          <w:sz w:val="22"/>
          <w:szCs w:val="22"/>
        </w:rPr>
      </w:pPr>
      <w:r w:rsidRPr="003767D1">
        <w:rPr>
          <w:rFonts w:eastAsia="Times New Roman" w:cstheme="minorHAnsi"/>
          <w:sz w:val="22"/>
          <w:szCs w:val="22"/>
        </w:rPr>
        <w:t xml:space="preserve">A secondary static analysis was performed using the OWASP Dependency-Check tool to evaluate the security of the application’s dependencies. The dependency-check plugin was updated to version 12.1.0 to ensure compatibility with the latest National Vulnerability Database (NVD) updates and to resolve issues encountered during the initial scan. </w:t>
      </w:r>
      <w:r w:rsidR="005D194B">
        <w:rPr>
          <w:rFonts w:eastAsia="Times New Roman" w:cstheme="minorHAnsi"/>
          <w:sz w:val="22"/>
          <w:szCs w:val="22"/>
        </w:rPr>
        <w:t xml:space="preserve">Due to my Eclipse IDE not being able to run the version already included in the codebase. After update, </w:t>
      </w:r>
      <w:r w:rsidR="005D194B" w:rsidRPr="003767D1">
        <w:rPr>
          <w:rFonts w:eastAsia="Times New Roman" w:cstheme="minorHAnsi"/>
          <w:sz w:val="22"/>
          <w:szCs w:val="22"/>
        </w:rPr>
        <w:t>the</w:t>
      </w:r>
      <w:r w:rsidRPr="003767D1">
        <w:rPr>
          <w:rFonts w:eastAsia="Times New Roman" w:cstheme="minorHAnsi"/>
          <w:sz w:val="22"/>
          <w:szCs w:val="22"/>
        </w:rPr>
        <w:t xml:space="preserve"> application executed successfully without errors, as confirmed by the console output. The dependency-check scan completed and generated a report identifying potential vulnerabilities within third-party libraries. These findings are expected when using external dependencies. No new vulnerabilities were introduced by the refactored code. This confirms that the application was successfully analyzed using an updated industry-standard security tool.</w:t>
      </w:r>
    </w:p>
    <w:p w14:paraId="174003C8" w14:textId="77777777" w:rsidR="003767D1" w:rsidRDefault="003767D1" w:rsidP="00D47759">
      <w:pPr>
        <w:contextualSpacing/>
        <w:rPr>
          <w:rFonts w:eastAsia="Times New Roman" w:cstheme="minorHAnsi"/>
          <w:sz w:val="22"/>
          <w:szCs w:val="22"/>
        </w:rPr>
      </w:pPr>
    </w:p>
    <w:p w14:paraId="7F9143A1" w14:textId="03A117C0" w:rsidR="00E33862" w:rsidRDefault="00E33862" w:rsidP="00D47759">
      <w:pPr>
        <w:contextualSpacing/>
        <w:rPr>
          <w:rFonts w:eastAsia="Times New Roman" w:cstheme="minorHAnsi"/>
          <w:sz w:val="22"/>
          <w:szCs w:val="22"/>
        </w:rPr>
      </w:pPr>
    </w:p>
    <w:p w14:paraId="12FB7233" w14:textId="0F17720A" w:rsidR="005D194B" w:rsidRDefault="005D194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17E9CAA" wp14:editId="52AE4BEE">
            <wp:extent cx="5806440" cy="4541520"/>
            <wp:effectExtent l="0" t="0" r="3810" b="0"/>
            <wp:docPr id="897516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16943" name="Picture 897516943"/>
                    <pic:cNvPicPr/>
                  </pic:nvPicPr>
                  <pic:blipFill>
                    <a:blip r:embed="rId17">
                      <a:extLst>
                        <a:ext uri="{28A0092B-C50C-407E-A947-70E740481C1C}">
                          <a14:useLocalDpi xmlns:a14="http://schemas.microsoft.com/office/drawing/2010/main" val="0"/>
                        </a:ext>
                      </a:extLst>
                    </a:blip>
                    <a:stretch>
                      <a:fillRect/>
                    </a:stretch>
                  </pic:blipFill>
                  <pic:spPr>
                    <a:xfrm>
                      <a:off x="0" y="0"/>
                      <a:ext cx="5806440" cy="4541520"/>
                    </a:xfrm>
                    <a:prstGeom prst="rect">
                      <a:avLst/>
                    </a:prstGeom>
                  </pic:spPr>
                </pic:pic>
              </a:graphicData>
            </a:graphic>
          </wp:inline>
        </w:drawing>
      </w:r>
    </w:p>
    <w:p w14:paraId="6B362D1B" w14:textId="35399353" w:rsidR="003767D1" w:rsidRDefault="003767D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CD5A406" wp14:editId="0B496ECE">
            <wp:extent cx="5943600" cy="3157855"/>
            <wp:effectExtent l="0" t="0" r="0" b="4445"/>
            <wp:docPr id="266601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01840" name="Picture 26660184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3210ADB3" w14:textId="0C60D94D" w:rsidR="003767D1" w:rsidRDefault="003767D1"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A7D0F60" wp14:editId="21408F59">
            <wp:extent cx="5943600" cy="4279900"/>
            <wp:effectExtent l="0" t="0" r="0" b="6350"/>
            <wp:docPr id="2102933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33112" name="Picture 2102933112"/>
                    <pic:cNvPicPr/>
                  </pic:nvPicPr>
                  <pic:blipFill>
                    <a:blip r:embed="rId19">
                      <a:extLst>
                        <a:ext uri="{28A0092B-C50C-407E-A947-70E740481C1C}">
                          <a14:useLocalDpi xmlns:a14="http://schemas.microsoft.com/office/drawing/2010/main" val="0"/>
                        </a:ext>
                      </a:extLst>
                    </a:blip>
                    <a:stretch>
                      <a:fillRect/>
                    </a:stretch>
                  </pic:blipFill>
                  <pic:spPr>
                    <a:xfrm>
                      <a:off x="0" y="0"/>
                      <a:ext cx="5943600" cy="4279900"/>
                    </a:xfrm>
                    <a:prstGeom prst="rect">
                      <a:avLst/>
                    </a:prstGeom>
                  </pic:spPr>
                </pic:pic>
              </a:graphicData>
            </a:graphic>
          </wp:inline>
        </w:drawing>
      </w:r>
    </w:p>
    <w:p w14:paraId="4B146D84" w14:textId="27E455A1" w:rsidR="003767D1" w:rsidRDefault="003767D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DB5BA81" wp14:editId="565162D5">
            <wp:extent cx="5943600" cy="3216910"/>
            <wp:effectExtent l="0" t="0" r="0" b="2540"/>
            <wp:docPr id="1234401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01624" name="Picture 12344016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1090B5A5" w14:textId="77777777" w:rsidR="003767D1" w:rsidRDefault="003767D1" w:rsidP="00D47759">
      <w:pPr>
        <w:contextualSpacing/>
        <w:rPr>
          <w:rFonts w:eastAsia="Times New Roman" w:cstheme="minorHAnsi"/>
          <w:sz w:val="22"/>
          <w:szCs w:val="22"/>
        </w:rPr>
      </w:pPr>
    </w:p>
    <w:p w14:paraId="2B773A51" w14:textId="77777777" w:rsidR="00F4765B" w:rsidRDefault="00F4765B" w:rsidP="00D47759">
      <w:pPr>
        <w:contextualSpacing/>
        <w:rPr>
          <w:rFonts w:eastAsia="Times New Roman" w:cstheme="minorHAnsi"/>
          <w:sz w:val="22"/>
          <w:szCs w:val="22"/>
        </w:rPr>
      </w:pPr>
    </w:p>
    <w:p w14:paraId="75B70F3E" w14:textId="67CAB031" w:rsidR="00DB5652" w:rsidRDefault="00DB5652" w:rsidP="00D47759">
      <w:pPr>
        <w:contextualSpacing/>
        <w:rPr>
          <w:rFonts w:cstheme="minorHAnsi"/>
          <w:sz w:val="22"/>
          <w:szCs w:val="22"/>
        </w:rPr>
      </w:pPr>
    </w:p>
    <w:p w14:paraId="0CAADCCA" w14:textId="77777777" w:rsidR="005D194B" w:rsidRPr="00B7788F" w:rsidRDefault="005D194B" w:rsidP="00D47759">
      <w:pPr>
        <w:contextualSpacing/>
        <w:rPr>
          <w:rFonts w:cstheme="minorHAnsi"/>
          <w:sz w:val="22"/>
          <w:szCs w:val="22"/>
        </w:rPr>
      </w:pPr>
    </w:p>
    <w:p w14:paraId="553A2C0E" w14:textId="0E651C75" w:rsidR="005D194B" w:rsidRPr="005D194B" w:rsidRDefault="000202DE" w:rsidP="005D194B">
      <w:pPr>
        <w:pStyle w:val="Heading2"/>
        <w:numPr>
          <w:ilvl w:val="0"/>
          <w:numId w:val="21"/>
        </w:numPr>
        <w:spacing w:before="0" w:line="240" w:lineRule="auto"/>
      </w:pPr>
      <w:bookmarkStart w:id="30" w:name="_Toc1726280430"/>
      <w:bookmarkStart w:id="31" w:name="_Toc190184513"/>
      <w:bookmarkStart w:id="32" w:name="_Toc102040763"/>
      <w:r w:rsidRPr="00B7788F">
        <w:lastRenderedPageBreak/>
        <w:t>Functional Testing</w:t>
      </w:r>
      <w:bookmarkEnd w:id="30"/>
      <w:bookmarkEnd w:id="31"/>
      <w:bookmarkEnd w:id="32"/>
    </w:p>
    <w:p w14:paraId="4918B8B1" w14:textId="77777777" w:rsidR="005D194B" w:rsidRDefault="005D194B" w:rsidP="00D47759">
      <w:pPr>
        <w:contextualSpacing/>
        <w:rPr>
          <w:rFonts w:eastAsia="Times New Roman" w:cstheme="minorHAnsi"/>
          <w:sz w:val="22"/>
          <w:szCs w:val="22"/>
        </w:rPr>
      </w:pPr>
    </w:p>
    <w:p w14:paraId="42BA38F6" w14:textId="01E18F02" w:rsidR="003978A0" w:rsidRDefault="005D194B" w:rsidP="00D47759">
      <w:pPr>
        <w:contextualSpacing/>
        <w:rPr>
          <w:rFonts w:eastAsia="Times New Roman" w:cstheme="minorHAnsi"/>
          <w:sz w:val="22"/>
          <w:szCs w:val="22"/>
        </w:rPr>
      </w:pPr>
      <w:r>
        <w:rPr>
          <w:rFonts w:eastAsia="Times New Roman" w:cstheme="minorHAnsi"/>
          <w:sz w:val="22"/>
          <w:szCs w:val="22"/>
        </w:rPr>
        <w:t>For the f</w:t>
      </w:r>
      <w:r w:rsidR="00DB3EE9" w:rsidRPr="00DB3EE9">
        <w:rPr>
          <w:rFonts w:eastAsia="Times New Roman" w:cstheme="minorHAnsi"/>
          <w:sz w:val="22"/>
          <w:szCs w:val="22"/>
        </w:rPr>
        <w:t>unctional testing</w:t>
      </w:r>
      <w:r>
        <w:rPr>
          <w:rFonts w:eastAsia="Times New Roman" w:cstheme="minorHAnsi"/>
          <w:sz w:val="22"/>
          <w:szCs w:val="22"/>
        </w:rPr>
        <w:t>, I check and verify by</w:t>
      </w:r>
      <w:r w:rsidR="00DB3EE9" w:rsidRPr="00DB3EE9">
        <w:rPr>
          <w:rFonts w:eastAsia="Times New Roman" w:cstheme="minorHAnsi"/>
          <w:sz w:val="22"/>
          <w:szCs w:val="22"/>
        </w:rPr>
        <w:t xml:space="preserve"> running the application in Eclipse and verifying that it started successfully without errors. The console output confirmed that the server was running on port 8443 using HTTPS. The /hash endpoint was tested in a web browser and produced the expected SHA-256 checksum output. This confirms that the application functions correctly and meets the required security enhancements.</w:t>
      </w:r>
    </w:p>
    <w:p w14:paraId="6745BDD6" w14:textId="77777777" w:rsidR="00B64651" w:rsidRDefault="00B64651" w:rsidP="00D47759">
      <w:pPr>
        <w:contextualSpacing/>
        <w:rPr>
          <w:rFonts w:eastAsia="Times New Roman" w:cstheme="minorHAnsi"/>
          <w:sz w:val="22"/>
          <w:szCs w:val="22"/>
        </w:rPr>
      </w:pPr>
    </w:p>
    <w:p w14:paraId="470A39C8" w14:textId="4E0A145A" w:rsidR="00B64651" w:rsidRDefault="00B64651" w:rsidP="00D47759">
      <w:pPr>
        <w:contextualSpacing/>
        <w:rPr>
          <w:rFonts w:eastAsia="Times New Roman" w:cstheme="minorHAnsi"/>
          <w:sz w:val="22"/>
          <w:szCs w:val="22"/>
        </w:rPr>
      </w:pPr>
    </w:p>
    <w:p w14:paraId="1F425485" w14:textId="2C7AA164" w:rsidR="00E4044A" w:rsidRDefault="00B64651"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78E48D3" wp14:editId="402FC9C9">
            <wp:extent cx="5943600" cy="3157855"/>
            <wp:effectExtent l="0" t="0" r="0" b="4445"/>
            <wp:docPr id="1676684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84897" name="Picture 16766848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r w:rsidR="00DB5652">
        <w:rPr>
          <w:rFonts w:eastAsia="Times New Roman" w:cstheme="minorHAnsi"/>
          <w:sz w:val="22"/>
          <w:szCs w:val="22"/>
        </w:rPr>
        <w:t xml:space="preserve"> </w:t>
      </w:r>
    </w:p>
    <w:p w14:paraId="1C738222" w14:textId="0EBC7E82" w:rsidR="00B64651" w:rsidRDefault="005D194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04E0B07" wp14:editId="7F5CD181">
            <wp:extent cx="5943600" cy="3157855"/>
            <wp:effectExtent l="0" t="0" r="0" b="4445"/>
            <wp:docPr id="10616799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79984" name="Picture 10616799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01EFCFAC" w14:textId="77777777" w:rsidR="003767D1" w:rsidRDefault="003767D1" w:rsidP="00D47759">
      <w:pPr>
        <w:contextualSpacing/>
        <w:rPr>
          <w:rFonts w:eastAsia="Times New Roman" w:cstheme="minorHAnsi"/>
          <w:sz w:val="22"/>
          <w:szCs w:val="22"/>
        </w:rPr>
      </w:pPr>
    </w:p>
    <w:p w14:paraId="2F07B903" w14:textId="77777777" w:rsidR="003767D1" w:rsidRPr="00B7788F" w:rsidRDefault="003767D1" w:rsidP="00D47759">
      <w:pPr>
        <w:contextualSpacing/>
        <w:rPr>
          <w:rFonts w:eastAsia="Times New Roman" w:cstheme="minorHAnsi"/>
          <w:sz w:val="22"/>
          <w:szCs w:val="22"/>
        </w:rPr>
      </w:pP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624AD01" w14:textId="49725456" w:rsidR="620D193F" w:rsidRDefault="620D193F" w:rsidP="00D47759">
      <w:pPr>
        <w:contextualSpacing/>
        <w:rPr>
          <w:rFonts w:eastAsia="Times New Roman"/>
          <w:sz w:val="22"/>
          <w:szCs w:val="22"/>
        </w:rPr>
      </w:pPr>
    </w:p>
    <w:p w14:paraId="4163ABEC" w14:textId="4CCEBCE5" w:rsidR="00C517E2" w:rsidRPr="00C517E2" w:rsidRDefault="005D194B" w:rsidP="00C517E2">
      <w:pPr>
        <w:contextualSpacing/>
        <w:rPr>
          <w:rFonts w:eastAsia="Times New Roman"/>
          <w:sz w:val="22"/>
          <w:szCs w:val="22"/>
        </w:rPr>
      </w:pPr>
      <w:r>
        <w:rPr>
          <w:rFonts w:eastAsia="Times New Roman"/>
          <w:sz w:val="22"/>
          <w:szCs w:val="22"/>
        </w:rPr>
        <w:t>After running through the checkpoints, t</w:t>
      </w:r>
      <w:r w:rsidR="00C517E2" w:rsidRPr="00C517E2">
        <w:rPr>
          <w:rFonts w:eastAsia="Times New Roman"/>
          <w:sz w:val="22"/>
          <w:szCs w:val="22"/>
        </w:rPr>
        <w:t>he application was successfully</w:t>
      </w:r>
      <w:r>
        <w:rPr>
          <w:rFonts w:eastAsia="Times New Roman"/>
          <w:sz w:val="22"/>
          <w:szCs w:val="22"/>
        </w:rPr>
        <w:t xml:space="preserve"> updated with</w:t>
      </w:r>
      <w:r w:rsidR="00C517E2" w:rsidRPr="00C517E2">
        <w:rPr>
          <w:rFonts w:eastAsia="Times New Roman"/>
          <w:sz w:val="22"/>
          <w:szCs w:val="22"/>
        </w:rPr>
        <w:t xml:space="preserve"> </w:t>
      </w:r>
      <w:r w:rsidRPr="00C517E2">
        <w:rPr>
          <w:rFonts w:eastAsia="Times New Roman"/>
          <w:sz w:val="22"/>
          <w:szCs w:val="22"/>
        </w:rPr>
        <w:t>improved</w:t>
      </w:r>
      <w:r w:rsidR="00C517E2" w:rsidRPr="00C517E2">
        <w:rPr>
          <w:rFonts w:eastAsia="Times New Roman"/>
          <w:sz w:val="22"/>
          <w:szCs w:val="22"/>
        </w:rPr>
        <w:t xml:space="preserve"> security</w:t>
      </w:r>
      <w:r>
        <w:rPr>
          <w:rFonts w:eastAsia="Times New Roman"/>
          <w:sz w:val="22"/>
          <w:szCs w:val="22"/>
        </w:rPr>
        <w:t xml:space="preserve">. I </w:t>
      </w:r>
      <w:r w:rsidR="00AA6E21">
        <w:rPr>
          <w:rFonts w:eastAsia="Times New Roman"/>
          <w:sz w:val="22"/>
          <w:szCs w:val="22"/>
        </w:rPr>
        <w:t>have</w:t>
      </w:r>
      <w:r w:rsidR="00C517E2" w:rsidRPr="00C517E2">
        <w:rPr>
          <w:rFonts w:eastAsia="Times New Roman"/>
          <w:sz w:val="22"/>
          <w:szCs w:val="22"/>
        </w:rPr>
        <w:t xml:space="preserve"> </w:t>
      </w:r>
      <w:r w:rsidR="00AA6E21" w:rsidRPr="00C517E2">
        <w:rPr>
          <w:rFonts w:eastAsia="Times New Roman"/>
          <w:sz w:val="22"/>
          <w:szCs w:val="22"/>
        </w:rPr>
        <w:t>implemented</w:t>
      </w:r>
      <w:r w:rsidR="00C517E2" w:rsidRPr="00C517E2">
        <w:rPr>
          <w:rFonts w:eastAsia="Times New Roman"/>
          <w:sz w:val="22"/>
          <w:szCs w:val="22"/>
        </w:rPr>
        <w:t xml:space="preserve"> encryption-related features, checksum verification, and secure communication using HTTPS. The SHA-256 hashing algorithm ensures data integrity, while HTTPS protects data during transmission.</w:t>
      </w:r>
    </w:p>
    <w:p w14:paraId="27C74E09" w14:textId="77777777" w:rsidR="00C517E2" w:rsidRPr="00C517E2" w:rsidRDefault="00C517E2" w:rsidP="00C517E2">
      <w:pPr>
        <w:contextualSpacing/>
        <w:rPr>
          <w:rFonts w:eastAsia="Times New Roman"/>
          <w:sz w:val="22"/>
          <w:szCs w:val="22"/>
        </w:rPr>
      </w:pPr>
      <w:r w:rsidRPr="00C517E2">
        <w:rPr>
          <w:rFonts w:eastAsia="Times New Roman"/>
          <w:sz w:val="22"/>
          <w:szCs w:val="22"/>
        </w:rPr>
        <w:t>The process involved generating a certificate, configuring secure communication, and implementing hashing functionality. These changes align with the vulnerability assessment process by addressing security risks related to data transmission and integrity.</w:t>
      </w:r>
    </w:p>
    <w:p w14:paraId="240965D2" w14:textId="77777777" w:rsidR="00C517E2" w:rsidRPr="00C517E2" w:rsidRDefault="00C517E2" w:rsidP="00C517E2">
      <w:pPr>
        <w:contextualSpacing/>
        <w:rPr>
          <w:rFonts w:eastAsia="Times New Roman"/>
          <w:sz w:val="22"/>
          <w:szCs w:val="22"/>
        </w:rPr>
      </w:pPr>
      <w:r w:rsidRPr="00C517E2">
        <w:rPr>
          <w:rFonts w:eastAsia="Times New Roman"/>
          <w:sz w:val="22"/>
          <w:szCs w:val="22"/>
        </w:rPr>
        <w:t>By adding multiple layers of security, the application is now more secure and better equipped to protect sensitive financial data from potential threats.</w:t>
      </w:r>
    </w:p>
    <w:p w14:paraId="22899796" w14:textId="77777777" w:rsidR="00C517E2" w:rsidRDefault="00C517E2"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052C684F" w14:textId="7BE22249" w:rsidR="00974AE3" w:rsidRDefault="00974AE3" w:rsidP="00D47759">
      <w:pPr>
        <w:contextualSpacing/>
        <w:rPr>
          <w:rFonts w:eastAsia="Times New Roman"/>
          <w:sz w:val="22"/>
          <w:szCs w:val="22"/>
        </w:rPr>
      </w:pPr>
    </w:p>
    <w:p w14:paraId="77C9FA66" w14:textId="1490C5E3" w:rsidR="00AA6E21" w:rsidRDefault="00AA6E21" w:rsidP="00AA6E21">
      <w:pPr>
        <w:contextualSpacing/>
        <w:rPr>
          <w:rFonts w:eastAsia="Times New Roman"/>
          <w:sz w:val="22"/>
          <w:szCs w:val="22"/>
        </w:rPr>
      </w:pPr>
      <w:r>
        <w:rPr>
          <w:rFonts w:eastAsia="Times New Roman"/>
          <w:sz w:val="22"/>
          <w:szCs w:val="22"/>
        </w:rPr>
        <w:t>For Artemis Financial, the i</w:t>
      </w:r>
      <w:r w:rsidRPr="00AA6E21">
        <w:rPr>
          <w:rFonts w:eastAsia="Times New Roman"/>
          <w:sz w:val="22"/>
          <w:szCs w:val="22"/>
        </w:rPr>
        <w:t xml:space="preserve">ndustry standard best practices were applied </w:t>
      </w:r>
      <w:r>
        <w:rPr>
          <w:rFonts w:eastAsia="Times New Roman"/>
          <w:sz w:val="22"/>
          <w:szCs w:val="22"/>
        </w:rPr>
        <w:t xml:space="preserve">to their new software. </w:t>
      </w:r>
      <w:r w:rsidR="00360D04">
        <w:rPr>
          <w:rFonts w:eastAsia="Times New Roman"/>
          <w:sz w:val="22"/>
          <w:szCs w:val="22"/>
        </w:rPr>
        <w:t>This was done b</w:t>
      </w:r>
      <w:r w:rsidRPr="00AA6E21">
        <w:rPr>
          <w:rFonts w:eastAsia="Times New Roman"/>
          <w:sz w:val="22"/>
          <w:szCs w:val="22"/>
        </w:rPr>
        <w:t>y using strong encryption methods like AES-256 and SHA-256, enabling HTTPS for secure communication, and running vulnerability scans with dependency-check. These steps help improve the overall security of the application and reduce the risk of cyberattacks.</w:t>
      </w:r>
      <w:r>
        <w:rPr>
          <w:rFonts w:eastAsia="Times New Roman"/>
          <w:sz w:val="22"/>
          <w:szCs w:val="22"/>
        </w:rPr>
        <w:t xml:space="preserve"> All security </w:t>
      </w:r>
      <w:r w:rsidR="004C3C74">
        <w:rPr>
          <w:rFonts w:eastAsia="Times New Roman"/>
          <w:sz w:val="22"/>
          <w:szCs w:val="22"/>
        </w:rPr>
        <w:t>updates</w:t>
      </w:r>
      <w:r>
        <w:rPr>
          <w:rFonts w:eastAsia="Times New Roman"/>
          <w:sz w:val="22"/>
          <w:szCs w:val="22"/>
        </w:rPr>
        <w:t xml:space="preserve"> and dependencies check are recommended to run regularly on a </w:t>
      </w:r>
      <w:r w:rsidR="004C3C74">
        <w:rPr>
          <w:rFonts w:eastAsia="Times New Roman"/>
          <w:sz w:val="22"/>
          <w:szCs w:val="22"/>
        </w:rPr>
        <w:t>frequent schedule, to ensure everything is up to date.</w:t>
      </w:r>
    </w:p>
    <w:p w14:paraId="312D841B" w14:textId="77777777" w:rsidR="004C3C74" w:rsidRPr="00AA6E21" w:rsidRDefault="004C3C74" w:rsidP="00AA6E21">
      <w:pPr>
        <w:contextualSpacing/>
        <w:rPr>
          <w:rFonts w:eastAsia="Times New Roman"/>
          <w:sz w:val="22"/>
          <w:szCs w:val="22"/>
        </w:rPr>
      </w:pPr>
    </w:p>
    <w:p w14:paraId="1A980B26" w14:textId="77777777" w:rsidR="00AA6E21" w:rsidRPr="00AA6E21" w:rsidRDefault="00AA6E21" w:rsidP="00AA6E21">
      <w:pPr>
        <w:contextualSpacing/>
        <w:rPr>
          <w:rFonts w:eastAsia="Times New Roman"/>
          <w:sz w:val="22"/>
          <w:szCs w:val="22"/>
        </w:rPr>
      </w:pPr>
      <w:r w:rsidRPr="00AA6E21">
        <w:rPr>
          <w:rFonts w:eastAsia="Times New Roman"/>
          <w:sz w:val="22"/>
          <w:szCs w:val="22"/>
        </w:rPr>
        <w:t>Using secure coding practices also helps ensure the application runs safely and protects sensitive information. These best practices are important because they help build customer trust, prevent data breaches, and keep the system reliable.</w:t>
      </w:r>
    </w:p>
    <w:p w14:paraId="6770743E" w14:textId="77777777" w:rsidR="00C517E2" w:rsidRDefault="00C517E2" w:rsidP="00AA6E21">
      <w:pPr>
        <w:contextualSpacing/>
        <w:rPr>
          <w:rFonts w:eastAsia="Times New Roman"/>
          <w:sz w:val="22"/>
          <w:szCs w:val="22"/>
        </w:rPr>
      </w:pPr>
    </w:p>
    <w:p w14:paraId="24079788" w14:textId="77777777" w:rsidR="004C3C74" w:rsidRDefault="004C3C74" w:rsidP="00AA6E21">
      <w:pPr>
        <w:contextualSpacing/>
        <w:rPr>
          <w:rFonts w:eastAsia="Times New Roman"/>
          <w:sz w:val="22"/>
          <w:szCs w:val="22"/>
        </w:rPr>
      </w:pPr>
    </w:p>
    <w:p w14:paraId="70DA11E3" w14:textId="77777777" w:rsidR="004C3C74" w:rsidRDefault="004C3C74" w:rsidP="00AA6E21">
      <w:pPr>
        <w:contextualSpacing/>
        <w:rPr>
          <w:rFonts w:eastAsia="Times New Roman"/>
          <w:sz w:val="22"/>
          <w:szCs w:val="22"/>
        </w:rPr>
      </w:pPr>
    </w:p>
    <w:p w14:paraId="3B0AE7BC" w14:textId="77777777" w:rsidR="004C3C74" w:rsidRDefault="004C3C74" w:rsidP="00AA6E21">
      <w:pPr>
        <w:contextualSpacing/>
        <w:rPr>
          <w:rFonts w:eastAsia="Times New Roman"/>
          <w:sz w:val="22"/>
          <w:szCs w:val="22"/>
        </w:rPr>
      </w:pPr>
    </w:p>
    <w:p w14:paraId="2F9D8861" w14:textId="77777777" w:rsidR="004C3C74" w:rsidRPr="004C3C74" w:rsidRDefault="004C3C74" w:rsidP="004C3C74">
      <w:pPr>
        <w:contextualSpacing/>
        <w:rPr>
          <w:rFonts w:eastAsia="Times New Roman"/>
          <w:sz w:val="22"/>
          <w:szCs w:val="22"/>
        </w:rPr>
      </w:pPr>
      <w:r w:rsidRPr="004C3C74">
        <w:rPr>
          <w:rFonts w:eastAsia="Times New Roman"/>
          <w:b/>
          <w:bCs/>
          <w:sz w:val="22"/>
          <w:szCs w:val="22"/>
        </w:rPr>
        <w:t>Use of Generative AI</w:t>
      </w:r>
    </w:p>
    <w:p w14:paraId="51A415A0" w14:textId="14DAE332" w:rsidR="004C3C74" w:rsidRPr="00B7788F" w:rsidRDefault="004C3C74" w:rsidP="00AA6E21">
      <w:pPr>
        <w:contextualSpacing/>
        <w:rPr>
          <w:rFonts w:eastAsia="Times New Roman"/>
          <w:sz w:val="22"/>
          <w:szCs w:val="22"/>
        </w:rPr>
      </w:pPr>
      <w:r w:rsidRPr="004C3C74">
        <w:rPr>
          <w:rFonts w:eastAsia="Times New Roman"/>
          <w:sz w:val="22"/>
          <w:szCs w:val="22"/>
        </w:rPr>
        <w:t>Generative AI tools were used to assist with understanding concepts, improving clarity, and refining the wording of this report. All technical work, code implementation, testing, and screenshots were completed by the student. The final content reflects the student’s own understanding of the assignment requirements.</w:t>
      </w:r>
    </w:p>
    <w:sectPr w:rsidR="004C3C74" w:rsidRPr="00B7788F" w:rsidSect="00C41B36">
      <w:headerReference w:type="default" r:id="rId22"/>
      <w:footerReference w:type="even"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A75D" w14:textId="77777777" w:rsidR="00203BC6" w:rsidRDefault="00203BC6" w:rsidP="002F3F84">
      <w:r>
        <w:separator/>
      </w:r>
    </w:p>
  </w:endnote>
  <w:endnote w:type="continuationSeparator" w:id="0">
    <w:p w14:paraId="4219375B" w14:textId="77777777" w:rsidR="00203BC6" w:rsidRDefault="00203BC6" w:rsidP="002F3F84">
      <w:r>
        <w:continuationSeparator/>
      </w:r>
    </w:p>
  </w:endnote>
  <w:endnote w:type="continuationNotice" w:id="1">
    <w:p w14:paraId="6CCEB90C" w14:textId="77777777" w:rsidR="00203BC6" w:rsidRDefault="00203B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F2FB" w14:textId="77777777" w:rsidR="00203BC6" w:rsidRDefault="00203BC6" w:rsidP="002F3F84">
      <w:r>
        <w:separator/>
      </w:r>
    </w:p>
  </w:footnote>
  <w:footnote w:type="continuationSeparator" w:id="0">
    <w:p w14:paraId="6FAC2ED8" w14:textId="77777777" w:rsidR="00203BC6" w:rsidRDefault="00203BC6" w:rsidP="002F3F84">
      <w:r>
        <w:continuationSeparator/>
      </w:r>
    </w:p>
  </w:footnote>
  <w:footnote w:type="continuationNotice" w:id="1">
    <w:p w14:paraId="5251D7F6" w14:textId="77777777" w:rsidR="00203BC6" w:rsidRDefault="00203B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95059474">
    <w:abstractNumId w:val="16"/>
  </w:num>
  <w:num w:numId="2" w16cid:durableId="138422283">
    <w:abstractNumId w:val="20"/>
  </w:num>
  <w:num w:numId="3" w16cid:durableId="353925310">
    <w:abstractNumId w:val="6"/>
  </w:num>
  <w:num w:numId="4" w16cid:durableId="1342272244">
    <w:abstractNumId w:val="8"/>
  </w:num>
  <w:num w:numId="5" w16cid:durableId="112791530">
    <w:abstractNumId w:val="4"/>
  </w:num>
  <w:num w:numId="6" w16cid:durableId="1966883749">
    <w:abstractNumId w:val="17"/>
  </w:num>
  <w:num w:numId="7" w16cid:durableId="446511989">
    <w:abstractNumId w:val="12"/>
    <w:lvlOverride w:ilvl="0">
      <w:lvl w:ilvl="0">
        <w:numFmt w:val="lowerLetter"/>
        <w:lvlText w:val="%1."/>
        <w:lvlJc w:val="left"/>
      </w:lvl>
    </w:lvlOverride>
  </w:num>
  <w:num w:numId="8" w16cid:durableId="253243188">
    <w:abstractNumId w:val="5"/>
  </w:num>
  <w:num w:numId="9" w16cid:durableId="1100174634">
    <w:abstractNumId w:val="1"/>
    <w:lvlOverride w:ilvl="0">
      <w:lvl w:ilvl="0">
        <w:numFmt w:val="lowerLetter"/>
        <w:lvlText w:val="%1."/>
        <w:lvlJc w:val="left"/>
      </w:lvl>
    </w:lvlOverride>
  </w:num>
  <w:num w:numId="10" w16cid:durableId="1531868708">
    <w:abstractNumId w:val="0"/>
  </w:num>
  <w:num w:numId="11" w16cid:durableId="51778535">
    <w:abstractNumId w:val="3"/>
  </w:num>
  <w:num w:numId="12" w16cid:durableId="97139636">
    <w:abstractNumId w:val="19"/>
  </w:num>
  <w:num w:numId="13" w16cid:durableId="2068143779">
    <w:abstractNumId w:val="15"/>
  </w:num>
  <w:num w:numId="14" w16cid:durableId="1496535801">
    <w:abstractNumId w:val="2"/>
  </w:num>
  <w:num w:numId="15" w16cid:durableId="295382125">
    <w:abstractNumId w:val="11"/>
  </w:num>
  <w:num w:numId="16" w16cid:durableId="77874896">
    <w:abstractNumId w:val="9"/>
  </w:num>
  <w:num w:numId="17" w16cid:durableId="513299884">
    <w:abstractNumId w:val="14"/>
  </w:num>
  <w:num w:numId="18" w16cid:durableId="911349453">
    <w:abstractNumId w:val="18"/>
  </w:num>
  <w:num w:numId="19" w16cid:durableId="1452436030">
    <w:abstractNumId w:val="7"/>
  </w:num>
  <w:num w:numId="20" w16cid:durableId="2006476221">
    <w:abstractNumId w:val="13"/>
  </w:num>
  <w:num w:numId="21" w16cid:durableId="20159559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024B"/>
    <w:rsid w:val="00164480"/>
    <w:rsid w:val="00177698"/>
    <w:rsid w:val="00182245"/>
    <w:rsid w:val="00183C9F"/>
    <w:rsid w:val="00187548"/>
    <w:rsid w:val="001933BA"/>
    <w:rsid w:val="001A381D"/>
    <w:rsid w:val="001B4F8C"/>
    <w:rsid w:val="001F5F49"/>
    <w:rsid w:val="002001E0"/>
    <w:rsid w:val="00203BC6"/>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40D6E"/>
    <w:rsid w:val="00352FD0"/>
    <w:rsid w:val="00360D04"/>
    <w:rsid w:val="003726AD"/>
    <w:rsid w:val="003767D1"/>
    <w:rsid w:val="003978A0"/>
    <w:rsid w:val="003A1621"/>
    <w:rsid w:val="003D4C26"/>
    <w:rsid w:val="003E2462"/>
    <w:rsid w:val="003E399D"/>
    <w:rsid w:val="00403219"/>
    <w:rsid w:val="00413DE0"/>
    <w:rsid w:val="0045610F"/>
    <w:rsid w:val="0046151B"/>
    <w:rsid w:val="00473815"/>
    <w:rsid w:val="00485402"/>
    <w:rsid w:val="004B2BE0"/>
    <w:rsid w:val="004C3C74"/>
    <w:rsid w:val="004D78B4"/>
    <w:rsid w:val="00512ADF"/>
    <w:rsid w:val="00523478"/>
    <w:rsid w:val="00531FBF"/>
    <w:rsid w:val="00561B04"/>
    <w:rsid w:val="0058064D"/>
    <w:rsid w:val="00583A02"/>
    <w:rsid w:val="005A1B32"/>
    <w:rsid w:val="005A6070"/>
    <w:rsid w:val="005A7C7F"/>
    <w:rsid w:val="005C593C"/>
    <w:rsid w:val="005D020B"/>
    <w:rsid w:val="005D194B"/>
    <w:rsid w:val="005E6088"/>
    <w:rsid w:val="005F574E"/>
    <w:rsid w:val="006017FD"/>
    <w:rsid w:val="006201FC"/>
    <w:rsid w:val="00632C6F"/>
    <w:rsid w:val="00633225"/>
    <w:rsid w:val="0063666B"/>
    <w:rsid w:val="00644EC7"/>
    <w:rsid w:val="00682BF9"/>
    <w:rsid w:val="006A66A8"/>
    <w:rsid w:val="006B66FE"/>
    <w:rsid w:val="006E1A73"/>
    <w:rsid w:val="006E3003"/>
    <w:rsid w:val="00701A84"/>
    <w:rsid w:val="00711D42"/>
    <w:rsid w:val="0071273D"/>
    <w:rsid w:val="007421AB"/>
    <w:rsid w:val="0076659B"/>
    <w:rsid w:val="00790486"/>
    <w:rsid w:val="00793EE5"/>
    <w:rsid w:val="00797EC8"/>
    <w:rsid w:val="00812611"/>
    <w:rsid w:val="00816AE9"/>
    <w:rsid w:val="00824ABB"/>
    <w:rsid w:val="00826665"/>
    <w:rsid w:val="00844A5D"/>
    <w:rsid w:val="0085592A"/>
    <w:rsid w:val="00861EC1"/>
    <w:rsid w:val="008A7514"/>
    <w:rsid w:val="008B068E"/>
    <w:rsid w:val="00940B1A"/>
    <w:rsid w:val="00957280"/>
    <w:rsid w:val="009714E8"/>
    <w:rsid w:val="00974AE3"/>
    <w:rsid w:val="009826D6"/>
    <w:rsid w:val="00992E21"/>
    <w:rsid w:val="009C6202"/>
    <w:rsid w:val="009C7B99"/>
    <w:rsid w:val="009D3129"/>
    <w:rsid w:val="009F285B"/>
    <w:rsid w:val="00A2133A"/>
    <w:rsid w:val="00A87E0C"/>
    <w:rsid w:val="00AA6E21"/>
    <w:rsid w:val="00AC1A15"/>
    <w:rsid w:val="00AC3626"/>
    <w:rsid w:val="00AD43C0"/>
    <w:rsid w:val="00AE5B33"/>
    <w:rsid w:val="00AF4C03"/>
    <w:rsid w:val="00B03C25"/>
    <w:rsid w:val="00B20F52"/>
    <w:rsid w:val="00B26489"/>
    <w:rsid w:val="00B35185"/>
    <w:rsid w:val="00B406E8"/>
    <w:rsid w:val="00B50C83"/>
    <w:rsid w:val="00B64651"/>
    <w:rsid w:val="00B720DC"/>
    <w:rsid w:val="00B7788F"/>
    <w:rsid w:val="00BA3008"/>
    <w:rsid w:val="00C32F3D"/>
    <w:rsid w:val="00C41B36"/>
    <w:rsid w:val="00C517E2"/>
    <w:rsid w:val="00C56FC2"/>
    <w:rsid w:val="00C67FA3"/>
    <w:rsid w:val="00CE44E9"/>
    <w:rsid w:val="00CF445D"/>
    <w:rsid w:val="00CF618A"/>
    <w:rsid w:val="00D0558B"/>
    <w:rsid w:val="00D47759"/>
    <w:rsid w:val="00DB3EE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4765B"/>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10</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7731</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Thomas Tran</cp:lastModifiedBy>
  <cp:revision>11</cp:revision>
  <dcterms:created xsi:type="dcterms:W3CDTF">2026-04-19T20:17:00Z</dcterms:created>
  <dcterms:modified xsi:type="dcterms:W3CDTF">2026-04-19T22:14:00Z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