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BA43" w14:textId="73B38DD2" w:rsidR="007E7AEE" w:rsidRDefault="007E7AEE" w:rsidP="007E7AEE">
      <w:pPr>
        <w:pStyle w:val="Titel"/>
      </w:pPr>
      <w:r>
        <w:t>Design patterns</w:t>
      </w:r>
    </w:p>
    <w:p w14:paraId="4A54ABB9" w14:textId="2D4CAA8E" w:rsidR="007E7AEE" w:rsidRDefault="007E7AEE" w:rsidP="007E7AEE"/>
    <w:p w14:paraId="7137D4F6" w14:textId="05F1D73C" w:rsidR="007E7AEE" w:rsidRDefault="007E7AEE" w:rsidP="007E7AEE"/>
    <w:p w14:paraId="29DAC1A2" w14:textId="48433D77" w:rsidR="007E7AEE" w:rsidRDefault="007E7AEE" w:rsidP="007E7AEE"/>
    <w:p w14:paraId="5699E15C" w14:textId="68676C2C" w:rsidR="007E7AEE" w:rsidRDefault="007E7AEE" w:rsidP="007E7AEE"/>
    <w:p w14:paraId="62ADC772" w14:textId="3FC95D18" w:rsidR="007E7AEE" w:rsidRDefault="007E7AEE" w:rsidP="007E7AEE"/>
    <w:p w14:paraId="2B054526" w14:textId="043A9E12" w:rsidR="007E7AEE" w:rsidRDefault="007E7AEE" w:rsidP="007E7AEE"/>
    <w:p w14:paraId="57CED528" w14:textId="34D43759" w:rsidR="007E7AEE" w:rsidRDefault="007E7AEE" w:rsidP="007E7AEE"/>
    <w:p w14:paraId="4C5C26AD" w14:textId="0644906B" w:rsidR="007E7AEE" w:rsidRDefault="007E7AEE" w:rsidP="007E7AEE"/>
    <w:p w14:paraId="0F651CFC" w14:textId="3515A74B" w:rsidR="007E7AEE" w:rsidRDefault="007E7AEE" w:rsidP="007E7AEE"/>
    <w:p w14:paraId="1ABFC77C" w14:textId="4A548E5A" w:rsidR="007E7AEE" w:rsidRDefault="007E7AEE" w:rsidP="007E7AEE"/>
    <w:p w14:paraId="28E5F647" w14:textId="1925C4A2" w:rsidR="007E7AEE" w:rsidRDefault="007E7AEE" w:rsidP="007E7AEE"/>
    <w:p w14:paraId="58F52F3A" w14:textId="51219CA3" w:rsidR="007E7AEE" w:rsidRDefault="007E7AEE" w:rsidP="007E7AEE"/>
    <w:p w14:paraId="1182E785" w14:textId="65F885AC" w:rsidR="007E7AEE" w:rsidRDefault="007E7AEE" w:rsidP="007E7AEE"/>
    <w:p w14:paraId="0A2D05B5" w14:textId="7C40ABA5" w:rsidR="007E7AEE" w:rsidRDefault="007E7AEE" w:rsidP="007E7AEE"/>
    <w:p w14:paraId="5805D04D" w14:textId="72150172" w:rsidR="007E7AEE" w:rsidRDefault="007E7AEE" w:rsidP="007E7AEE"/>
    <w:p w14:paraId="2AE56CB3" w14:textId="3E87D34A" w:rsidR="007E7AEE" w:rsidRDefault="007E7AEE" w:rsidP="007E7AEE"/>
    <w:p w14:paraId="7BC18390" w14:textId="49E128AB" w:rsidR="007E7AEE" w:rsidRDefault="007E7AEE" w:rsidP="007E7AEE"/>
    <w:p w14:paraId="5DE1FD9D" w14:textId="41CB538A" w:rsidR="007E7AEE" w:rsidRDefault="007E7AEE" w:rsidP="007E7AEE"/>
    <w:p w14:paraId="3050B75D" w14:textId="239749A5" w:rsidR="007E7AEE" w:rsidRDefault="007E7AEE" w:rsidP="007E7AEE"/>
    <w:p w14:paraId="7DF11721" w14:textId="2511452D" w:rsidR="007E7AEE" w:rsidRDefault="007E7AEE" w:rsidP="007E7AEE"/>
    <w:p w14:paraId="22979050" w14:textId="2B88130C" w:rsidR="007E7AEE" w:rsidRDefault="007E7AEE" w:rsidP="007E7AEE"/>
    <w:p w14:paraId="1E4F7FDD" w14:textId="6AE90638" w:rsidR="007E7AEE" w:rsidRDefault="007E7AEE" w:rsidP="007E7AEE"/>
    <w:p w14:paraId="08A07062" w14:textId="0E041195" w:rsidR="007E7AEE" w:rsidRDefault="007E7AEE" w:rsidP="007E7AEE"/>
    <w:p w14:paraId="4D233A86" w14:textId="5B8905C3" w:rsidR="007E7AEE" w:rsidRDefault="007E7AEE" w:rsidP="007E7AEE"/>
    <w:p w14:paraId="32AEF6F0" w14:textId="7D441AA5" w:rsidR="007E7AEE" w:rsidRDefault="007E7AEE" w:rsidP="007E7AEE"/>
    <w:p w14:paraId="38BF1464" w14:textId="157E2243" w:rsidR="007E7AEE" w:rsidRDefault="007E7AEE" w:rsidP="007E7AEE"/>
    <w:p w14:paraId="1DAFFCB6" w14:textId="21D6AEC6" w:rsidR="007E7AEE" w:rsidRDefault="007E7AEE">
      <w:r>
        <w:t>Student: Thomas Uijlen</w:t>
      </w:r>
      <w:r>
        <w:br w:type="page"/>
      </w:r>
    </w:p>
    <w:sdt>
      <w:sdtPr>
        <w:id w:val="798503284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361CD311" w14:textId="4D643184" w:rsidR="006935DD" w:rsidRDefault="006935DD">
          <w:pPr>
            <w:pStyle w:val="Kopvaninhoudsopgave"/>
          </w:pPr>
          <w:r>
            <w:t>Inhoud</w:t>
          </w:r>
        </w:p>
        <w:p w14:paraId="4CA344A0" w14:textId="020DC2EF" w:rsidR="006935DD" w:rsidRDefault="006935D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58675" w:history="1">
            <w:r w:rsidRPr="00CB06C2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_Toc114658675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1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8BB6" w14:textId="6E5A3EF3" w:rsidR="006935DD" w:rsidRDefault="006935D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14658676" w:history="1">
            <w:r w:rsidRPr="00CB06C2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_Toc114658676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1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99EF" w14:textId="53BB068B" w:rsidR="006935DD" w:rsidRDefault="006935D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14658677" w:history="1">
            <w:r w:rsidRPr="00CB06C2">
              <w:rPr>
                <w:rStyle w:val="Hyperlink"/>
                <w:noProof/>
              </w:rPr>
              <w:t>ontwerpkeuzes en motivatie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_Toc114658677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1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5757" w14:textId="416CC10B" w:rsidR="006935DD" w:rsidRDefault="006935D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14658678" w:history="1">
            <w:r w:rsidRPr="00CB06C2">
              <w:rPr>
                <w:rStyle w:val="Hyperlink"/>
                <w:noProof/>
              </w:rPr>
              <w:t>Event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_Toc114658678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1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8590" w14:textId="3EB86914" w:rsidR="006935DD" w:rsidRDefault="006935D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14658679" w:history="1">
            <w:r w:rsidRPr="00CB06C2">
              <w:rPr>
                <w:rStyle w:val="Hyperlink"/>
                <w:noProof/>
              </w:rPr>
              <w:t>Decorator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_Toc114658679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1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C0F4" w14:textId="03C2D5B8" w:rsidR="006935DD" w:rsidRDefault="006935D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14658680" w:history="1">
            <w:r w:rsidRPr="00CB06C2">
              <w:rPr>
                <w:rStyle w:val="Hyperlink"/>
                <w:noProof/>
              </w:rPr>
              <w:t>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1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09BC" w14:textId="2A1F1D8A" w:rsidR="006935DD" w:rsidRDefault="006935D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14658681" w:history="1">
            <w:r w:rsidRPr="00CB06C2">
              <w:rPr>
                <w:rStyle w:val="Hyperlink"/>
                <w:noProof/>
                <w:lang w:val="en-US"/>
              </w:rPr>
              <w:t>Command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1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102A" w14:textId="43F25ADF" w:rsidR="006935DD" w:rsidRDefault="006935DD">
          <w:r>
            <w:rPr>
              <w:b/>
              <w:bCs/>
            </w:rPr>
            <w:fldChar w:fldCharType="end"/>
          </w:r>
        </w:p>
      </w:sdtContent>
    </w:sdt>
    <w:p w14:paraId="2A788BA1" w14:textId="43FBAAFC" w:rsidR="007E7AEE" w:rsidRDefault="007E7AEE">
      <w:r>
        <w:br w:type="page"/>
      </w:r>
    </w:p>
    <w:p w14:paraId="28DB6335" w14:textId="340120F1" w:rsidR="007E7AEE" w:rsidRDefault="007E7AEE" w:rsidP="007E7AEE">
      <w:pPr>
        <w:pStyle w:val="Kop1"/>
      </w:pPr>
      <w:bookmarkStart w:id="0" w:name="_Toc114658675"/>
      <w:r>
        <w:lastRenderedPageBreak/>
        <w:t>inleiding</w:t>
      </w:r>
      <w:bookmarkEnd w:id="0"/>
    </w:p>
    <w:p w14:paraId="6433E773" w14:textId="77777777" w:rsidR="00F81AFA" w:rsidRDefault="00F81AFA" w:rsidP="007E7AEE">
      <w:r>
        <w:t xml:space="preserve">Voor de opdracht wilde ik een </w:t>
      </w:r>
      <w:proofErr w:type="spellStart"/>
      <w:r>
        <w:t>terrain</w:t>
      </w:r>
      <w:proofErr w:type="spellEnd"/>
      <w:r>
        <w:t xml:space="preserve"> editor implementeren. Het terrein bestaat uit zelf geïmplementeerde </w:t>
      </w:r>
      <w:proofErr w:type="spellStart"/>
      <w:r>
        <w:t>heightmap</w:t>
      </w:r>
      <w:proofErr w:type="spellEnd"/>
      <w:r>
        <w:t xml:space="preserve"> </w:t>
      </w:r>
      <w:proofErr w:type="spellStart"/>
      <w:r>
        <w:t>terrain</w:t>
      </w:r>
      <w:proofErr w:type="spellEnd"/>
      <w:r>
        <w:t xml:space="preserve">. Dit terrein kan </w:t>
      </w:r>
      <w:proofErr w:type="spellStart"/>
      <w:r>
        <w:t>ingame</w:t>
      </w:r>
      <w:proofErr w:type="spellEnd"/>
      <w:r>
        <w:t xml:space="preserve"> aangepast worden met een brush. Een brush kan meerdere modus hebben die makkelijk gewisseld kunnen worden.</w:t>
      </w:r>
    </w:p>
    <w:p w14:paraId="2A5985A2" w14:textId="0D71DCE5" w:rsidR="007E7AEE" w:rsidRDefault="00F81AFA" w:rsidP="007E7AEE">
      <w:r>
        <w:t xml:space="preserve">Verder moet de brush ook een </w:t>
      </w:r>
      <w:proofErr w:type="spellStart"/>
      <w:r>
        <w:t>undo</w:t>
      </w:r>
      <w:proofErr w:type="spellEnd"/>
      <w:r>
        <w:t xml:space="preserve"> functie bevatten, waarbij alle aanpassingen van een brush </w:t>
      </w:r>
      <w:proofErr w:type="spellStart"/>
      <w:r>
        <w:t>stroke</w:t>
      </w:r>
      <w:proofErr w:type="spellEnd"/>
      <w:r>
        <w:t xml:space="preserve"> teruggedraaid kunnen worden.</w:t>
      </w:r>
    </w:p>
    <w:p w14:paraId="286C49F6" w14:textId="6BB568C2" w:rsidR="00F81AFA" w:rsidRDefault="00F81AFA" w:rsidP="007E7AEE">
      <w:r>
        <w:t xml:space="preserve">Voor deze opdracht wilde ik 4 </w:t>
      </w:r>
      <w:proofErr w:type="spellStart"/>
      <w:r>
        <w:t>patterns</w:t>
      </w:r>
      <w:proofErr w:type="spellEnd"/>
      <w:r>
        <w:t xml:space="preserve"> implementeren:</w:t>
      </w:r>
    </w:p>
    <w:p w14:paraId="2980D4D6" w14:textId="0F0B88E3" w:rsidR="00F81AFA" w:rsidRDefault="00F81AFA" w:rsidP="00F81AFA">
      <w:pPr>
        <w:pStyle w:val="Lijstalinea"/>
        <w:numPr>
          <w:ilvl w:val="0"/>
          <w:numId w:val="1"/>
        </w:numPr>
      </w:pPr>
      <w:proofErr w:type="spellStart"/>
      <w:r>
        <w:t>Command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488F17D9" w14:textId="1A6FED5D" w:rsidR="00F81AFA" w:rsidRDefault="00F81AFA" w:rsidP="00F81AFA">
      <w:pPr>
        <w:pStyle w:val="Lijstalinea"/>
        <w:numPr>
          <w:ilvl w:val="0"/>
          <w:numId w:val="1"/>
        </w:numPr>
      </w:pPr>
      <w:r>
        <w:t xml:space="preserve">Event Queue </w:t>
      </w:r>
      <w:proofErr w:type="spellStart"/>
      <w:r>
        <w:t>Pattern</w:t>
      </w:r>
      <w:proofErr w:type="spellEnd"/>
    </w:p>
    <w:p w14:paraId="083347E6" w14:textId="52F1D729" w:rsidR="00F81AFA" w:rsidRDefault="00F81AFA" w:rsidP="00F81AFA">
      <w:pPr>
        <w:pStyle w:val="Lijstalinea"/>
        <w:numPr>
          <w:ilvl w:val="0"/>
          <w:numId w:val="1"/>
        </w:numPr>
      </w:pPr>
      <w:proofErr w:type="spellStart"/>
      <w:r>
        <w:t>Decorator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63FAF346" w14:textId="27750E44" w:rsidR="002075D9" w:rsidRDefault="00F81AFA" w:rsidP="002075D9">
      <w:pPr>
        <w:pStyle w:val="Lijstalinea"/>
        <w:numPr>
          <w:ilvl w:val="0"/>
          <w:numId w:val="1"/>
        </w:numPr>
      </w:pPr>
      <w:proofErr w:type="spellStart"/>
      <w:r>
        <w:t>Factory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348279F5" w14:textId="7AF66AE6" w:rsidR="002075D9" w:rsidRDefault="00AF0CCF" w:rsidP="00AF0CCF">
      <w:pPr>
        <w:pStyle w:val="Kop2"/>
      </w:pPr>
      <w:r>
        <w:t>Besturingen</w:t>
      </w:r>
    </w:p>
    <w:p w14:paraId="126634E7" w14:textId="11B5B51E" w:rsidR="00AF0CCF" w:rsidRDefault="00AF0CCF" w:rsidP="00AF0CCF">
      <w:r w:rsidRPr="00AF0CCF">
        <w:t xml:space="preserve">In de </w:t>
      </w:r>
      <w:proofErr w:type="spellStart"/>
      <w:r w:rsidRPr="00AF0CCF">
        <w:t>Github</w:t>
      </w:r>
      <w:proofErr w:type="spellEnd"/>
      <w:r w:rsidRPr="00AF0CCF">
        <w:t xml:space="preserve"> </w:t>
      </w:r>
      <w:proofErr w:type="spellStart"/>
      <w:r w:rsidRPr="00AF0CCF">
        <w:t>repository</w:t>
      </w:r>
      <w:proofErr w:type="spellEnd"/>
      <w:r w:rsidRPr="00AF0CCF">
        <w:t xml:space="preserve"> is een</w:t>
      </w:r>
      <w:r>
        <w:t xml:space="preserve"> </w:t>
      </w:r>
      <w:proofErr w:type="spellStart"/>
      <w:r>
        <w:t>build</w:t>
      </w:r>
      <w:proofErr w:type="spellEnd"/>
      <w:r>
        <w:t xml:space="preserve"> te vinden in de </w:t>
      </w:r>
      <w:proofErr w:type="spellStart"/>
      <w:r>
        <w:t>Build</w:t>
      </w:r>
      <w:proofErr w:type="spellEnd"/>
      <w:r>
        <w:t xml:space="preserve"> folder. Hieronder zijn de </w:t>
      </w:r>
      <w:proofErr w:type="spellStart"/>
      <w:r>
        <w:t>controls</w:t>
      </w:r>
      <w:proofErr w:type="spellEnd"/>
      <w:r>
        <w:t>:</w:t>
      </w:r>
    </w:p>
    <w:p w14:paraId="036E00D6" w14:textId="61F855B0" w:rsidR="00AF0CCF" w:rsidRDefault="00AF0CCF" w:rsidP="00AF0CCF">
      <w:pPr>
        <w:pStyle w:val="Lijstalinea"/>
        <w:numPr>
          <w:ilvl w:val="0"/>
          <w:numId w:val="2"/>
        </w:numPr>
      </w:pPr>
      <w:r>
        <w:t>W: Vooruit</w:t>
      </w:r>
    </w:p>
    <w:p w14:paraId="79796C01" w14:textId="06724B01" w:rsidR="00AF0CCF" w:rsidRDefault="00AF0CCF" w:rsidP="00AF0CCF">
      <w:pPr>
        <w:pStyle w:val="Lijstalinea"/>
        <w:numPr>
          <w:ilvl w:val="0"/>
          <w:numId w:val="2"/>
        </w:numPr>
      </w:pPr>
      <w:r>
        <w:t>A: Links</w:t>
      </w:r>
    </w:p>
    <w:p w14:paraId="3B5AF699" w14:textId="1069AEEA" w:rsidR="00AF0CCF" w:rsidRDefault="00AF0CCF" w:rsidP="00AF0CCF">
      <w:pPr>
        <w:pStyle w:val="Lijstalinea"/>
        <w:numPr>
          <w:ilvl w:val="0"/>
          <w:numId w:val="2"/>
        </w:numPr>
      </w:pPr>
      <w:r>
        <w:t>S: Achteruit</w:t>
      </w:r>
    </w:p>
    <w:p w14:paraId="4C26C28C" w14:textId="1D6E4F3B" w:rsidR="00AF0CCF" w:rsidRDefault="00AF0CCF" w:rsidP="00AF0CCF">
      <w:pPr>
        <w:pStyle w:val="Lijstalinea"/>
        <w:numPr>
          <w:ilvl w:val="0"/>
          <w:numId w:val="2"/>
        </w:numPr>
      </w:pPr>
      <w:r>
        <w:t>D: Rechts</w:t>
      </w:r>
    </w:p>
    <w:p w14:paraId="2539799B" w14:textId="1D370B42" w:rsidR="00AF0CCF" w:rsidRDefault="003A2F95" w:rsidP="00AF0CCF">
      <w:pPr>
        <w:pStyle w:val="Lijstalinea"/>
        <w:numPr>
          <w:ilvl w:val="0"/>
          <w:numId w:val="2"/>
        </w:numPr>
      </w:pPr>
      <w:r>
        <w:t>Q: Naar beneden</w:t>
      </w:r>
    </w:p>
    <w:p w14:paraId="194C8130" w14:textId="02D06EED" w:rsidR="003A2F95" w:rsidRDefault="003A2F95" w:rsidP="00AF0CCF">
      <w:pPr>
        <w:pStyle w:val="Lijstalinea"/>
        <w:numPr>
          <w:ilvl w:val="0"/>
          <w:numId w:val="2"/>
        </w:numPr>
      </w:pPr>
      <w:r>
        <w:t>E: Naar boven</w:t>
      </w:r>
    </w:p>
    <w:p w14:paraId="4B2363CB" w14:textId="07813C13" w:rsidR="003A2F95" w:rsidRDefault="003A2F95" w:rsidP="00AF0CCF">
      <w:pPr>
        <w:pStyle w:val="Lijstalinea"/>
        <w:numPr>
          <w:ilvl w:val="0"/>
          <w:numId w:val="2"/>
        </w:numPr>
      </w:pPr>
      <w:r>
        <w:t>Rechtermuisknop: Camera draaien</w:t>
      </w:r>
    </w:p>
    <w:p w14:paraId="507E30B6" w14:textId="3290DF37" w:rsidR="003A2F95" w:rsidRDefault="003A2F95" w:rsidP="00AF0CCF">
      <w:pPr>
        <w:pStyle w:val="Lijstalinea"/>
        <w:numPr>
          <w:ilvl w:val="0"/>
          <w:numId w:val="2"/>
        </w:numPr>
      </w:pPr>
      <w:r>
        <w:t>Linkermuisknop: Brush</w:t>
      </w:r>
    </w:p>
    <w:p w14:paraId="38C5F3E8" w14:textId="77777777" w:rsidR="00CA39F3" w:rsidRPr="00AF0CCF" w:rsidRDefault="00CA39F3" w:rsidP="00CA39F3"/>
    <w:p w14:paraId="2CB22A07" w14:textId="5C89B5C3" w:rsidR="0046524E" w:rsidRDefault="002075D9">
      <w:r w:rsidRPr="002075D9">
        <w:drawing>
          <wp:inline distT="0" distB="0" distL="0" distR="0" wp14:anchorId="2A0EF207" wp14:editId="06CEDA33">
            <wp:extent cx="5760720" cy="26892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24E">
        <w:br w:type="page"/>
      </w:r>
    </w:p>
    <w:p w14:paraId="5413F691" w14:textId="77777777" w:rsidR="0046524E" w:rsidRDefault="0046524E" w:rsidP="0046524E">
      <w:pPr>
        <w:sectPr w:rsidR="0046524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06C07E9" w14:textId="025154EE" w:rsidR="0046524E" w:rsidRDefault="0046524E" w:rsidP="0046524E">
      <w:pPr>
        <w:pStyle w:val="Kop1"/>
      </w:pPr>
      <w:bookmarkStart w:id="1" w:name="_Toc114658676"/>
      <w:r>
        <w:lastRenderedPageBreak/>
        <w:t>Class Diagram</w:t>
      </w:r>
      <w:bookmarkEnd w:id="1"/>
    </w:p>
    <w:p w14:paraId="0533DC79" w14:textId="4A968836" w:rsidR="0046524E" w:rsidRDefault="0046524E" w:rsidP="0046524E">
      <w:r>
        <w:rPr>
          <w:noProof/>
        </w:rPr>
        <w:drawing>
          <wp:inline distT="0" distB="0" distL="0" distR="0" wp14:anchorId="095B074A" wp14:editId="03F9F905">
            <wp:extent cx="8891270" cy="2670175"/>
            <wp:effectExtent l="0" t="0" r="508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Rastertabel5donker-Accent5"/>
        <w:tblW w:w="0" w:type="auto"/>
        <w:tblLook w:val="04A0" w:firstRow="1" w:lastRow="0" w:firstColumn="1" w:lastColumn="0" w:noHBand="0" w:noVBand="1"/>
      </w:tblPr>
      <w:tblGrid>
        <w:gridCol w:w="3055"/>
        <w:gridCol w:w="10937"/>
      </w:tblGrid>
      <w:tr w:rsidR="00A17C3C" w14:paraId="6274CE81" w14:textId="77777777" w:rsidTr="00A17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08B39EE" w14:textId="5378803E" w:rsidR="00A17C3C" w:rsidRDefault="00A17C3C" w:rsidP="0046524E">
            <w:r>
              <w:t>Class</w:t>
            </w:r>
          </w:p>
        </w:tc>
        <w:tc>
          <w:tcPr>
            <w:tcW w:w="10937" w:type="dxa"/>
          </w:tcPr>
          <w:p w14:paraId="283A5FAA" w14:textId="6FCE560E" w:rsidR="00A17C3C" w:rsidRDefault="00A17C3C" w:rsidP="00465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A17C3C" w14:paraId="32061EB1" w14:textId="77777777" w:rsidTr="00A17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6230B39" w14:textId="1F93CD7B" w:rsidR="00A17C3C" w:rsidRDefault="00A17C3C" w:rsidP="0046524E">
            <w:proofErr w:type="spellStart"/>
            <w:r>
              <w:t>HeightmapTerrain</w:t>
            </w:r>
            <w:proofErr w:type="spellEnd"/>
          </w:p>
        </w:tc>
        <w:tc>
          <w:tcPr>
            <w:tcW w:w="10937" w:type="dxa"/>
          </w:tcPr>
          <w:p w14:paraId="2DD34E2C" w14:textId="77777777" w:rsidR="00A17C3C" w:rsidRDefault="00A17C3C" w:rsidP="0046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Heightmap</w:t>
            </w:r>
            <w:proofErr w:type="spellEnd"/>
            <w:r>
              <w:t xml:space="preserve"> terrein. Bestaat uit een </w:t>
            </w:r>
            <w:proofErr w:type="spellStart"/>
            <w:r>
              <w:t>grid</w:t>
            </w:r>
            <w:proofErr w:type="spellEnd"/>
            <w:r>
              <w:t xml:space="preserve"> van </w:t>
            </w:r>
            <w:proofErr w:type="spellStart"/>
            <w:r>
              <w:t>GridPoints</w:t>
            </w:r>
            <w:proofErr w:type="spellEnd"/>
            <w:r>
              <w:t xml:space="preserve">. De grootte van de </w:t>
            </w:r>
            <w:proofErr w:type="spellStart"/>
            <w:r>
              <w:t>grid</w:t>
            </w:r>
            <w:proofErr w:type="spellEnd"/>
            <w:r>
              <w:t xml:space="preserve"> kan ingesteld worden met de </w:t>
            </w:r>
            <w:proofErr w:type="spellStart"/>
            <w:r>
              <w:t>size</w:t>
            </w:r>
            <w:proofErr w:type="spellEnd"/>
            <w:r>
              <w:t xml:space="preserve"> variabel. De afstand tussen de </w:t>
            </w:r>
            <w:proofErr w:type="spellStart"/>
            <w:r>
              <w:t>GridPoints</w:t>
            </w:r>
            <w:proofErr w:type="spellEnd"/>
            <w:r>
              <w:t xml:space="preserve"> kan ingesteld worden met de </w:t>
            </w:r>
            <w:proofErr w:type="spellStart"/>
            <w:r>
              <w:t>pointWidth</w:t>
            </w:r>
            <w:proofErr w:type="spellEnd"/>
            <w:r>
              <w:t>.</w:t>
            </w:r>
          </w:p>
          <w:p w14:paraId="7FBD7E03" w14:textId="77777777" w:rsidR="00A17C3C" w:rsidRDefault="00A17C3C" w:rsidP="0046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7253CF" w14:textId="0D9FD48B" w:rsidR="00A17C3C" w:rsidRDefault="00A17C3C" w:rsidP="0046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Heeft een ingebouwde event queue om events af te handelen. Deze events worden met een bepaalde interval afgehandeld. Na het afhandelen van de events wordt de </w:t>
            </w:r>
            <w:proofErr w:type="spellStart"/>
            <w:r>
              <w:t>GridMesh</w:t>
            </w:r>
            <w:proofErr w:type="spellEnd"/>
            <w:r>
              <w:t xml:space="preserve"> geüpdatet.</w:t>
            </w:r>
          </w:p>
        </w:tc>
      </w:tr>
      <w:tr w:rsidR="00A17C3C" w14:paraId="34543C82" w14:textId="77777777" w:rsidTr="00A17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FD434C2" w14:textId="4033BAC8" w:rsidR="00A17C3C" w:rsidRDefault="00A17C3C" w:rsidP="0046524E">
            <w:proofErr w:type="spellStart"/>
            <w:r>
              <w:t>GridPoint</w:t>
            </w:r>
            <w:proofErr w:type="spellEnd"/>
          </w:p>
        </w:tc>
        <w:tc>
          <w:tcPr>
            <w:tcW w:w="10937" w:type="dxa"/>
          </w:tcPr>
          <w:p w14:paraId="7AF8C2C0" w14:textId="69E02232" w:rsidR="00A17C3C" w:rsidRDefault="00125F68" w:rsidP="00465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punt van de </w:t>
            </w:r>
            <w:proofErr w:type="spellStart"/>
            <w:r>
              <w:t>heightmap</w:t>
            </w:r>
            <w:proofErr w:type="spellEnd"/>
            <w:r>
              <w:t xml:space="preserve">. Heeft een coördinaat en een </w:t>
            </w:r>
            <w:proofErr w:type="spellStart"/>
            <w:r>
              <w:t>height</w:t>
            </w:r>
            <w:proofErr w:type="spellEnd"/>
            <w:r>
              <w:t>.</w:t>
            </w:r>
          </w:p>
        </w:tc>
      </w:tr>
      <w:tr w:rsidR="00A17C3C" w14:paraId="2A751BEE" w14:textId="77777777" w:rsidTr="00A17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EA20B57" w14:textId="5FEAF049" w:rsidR="00A17C3C" w:rsidRDefault="00A17C3C" w:rsidP="0046524E">
            <w:proofErr w:type="spellStart"/>
            <w:r>
              <w:t>GridMesh</w:t>
            </w:r>
            <w:proofErr w:type="spellEnd"/>
          </w:p>
        </w:tc>
        <w:tc>
          <w:tcPr>
            <w:tcW w:w="10937" w:type="dxa"/>
          </w:tcPr>
          <w:p w14:paraId="4999C05A" w14:textId="3089D3D5" w:rsidR="00A17C3C" w:rsidRDefault="00125F68" w:rsidP="0046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Converteert een lijst met </w:t>
            </w:r>
            <w:proofErr w:type="spellStart"/>
            <w:r>
              <w:t>GridPoints</w:t>
            </w:r>
            <w:proofErr w:type="spellEnd"/>
            <w:r>
              <w:t xml:space="preserve"> naar een lijst met </w:t>
            </w:r>
            <w:proofErr w:type="spellStart"/>
            <w:r>
              <w:t>Vertices</w:t>
            </w:r>
            <w:proofErr w:type="spellEnd"/>
            <w:r>
              <w:t xml:space="preserve">. Met deze </w:t>
            </w:r>
            <w:proofErr w:type="spellStart"/>
            <w:r>
              <w:t>vertices</w:t>
            </w:r>
            <w:proofErr w:type="spellEnd"/>
            <w:r>
              <w:t xml:space="preserve"> wordt vervolgens een </w:t>
            </w:r>
            <w:proofErr w:type="spellStart"/>
            <w:r>
              <w:t>mesh</w:t>
            </w:r>
            <w:proofErr w:type="spellEnd"/>
            <w:r>
              <w:t xml:space="preserve"> opgebouwd om het </w:t>
            </w:r>
            <w:proofErr w:type="spellStart"/>
            <w:r>
              <w:t>terrain</w:t>
            </w:r>
            <w:proofErr w:type="spellEnd"/>
            <w:r>
              <w:t xml:space="preserve"> te renderen.</w:t>
            </w:r>
          </w:p>
        </w:tc>
      </w:tr>
      <w:tr w:rsidR="00A17C3C" w14:paraId="107342E1" w14:textId="77777777" w:rsidTr="00A17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9BD4E21" w14:textId="41D30BD0" w:rsidR="00A17C3C" w:rsidRPr="00A17C3C" w:rsidRDefault="00A17C3C" w:rsidP="0046524E">
            <w:pPr>
              <w:rPr>
                <w:b w:val="0"/>
                <w:bCs w:val="0"/>
              </w:rPr>
            </w:pPr>
            <w:proofErr w:type="spellStart"/>
            <w:r>
              <w:t>IEvent</w:t>
            </w:r>
            <w:proofErr w:type="spellEnd"/>
          </w:p>
        </w:tc>
        <w:tc>
          <w:tcPr>
            <w:tcW w:w="10937" w:type="dxa"/>
          </w:tcPr>
          <w:p w14:paraId="1E6B2B92" w14:textId="1B819F32" w:rsidR="00A17C3C" w:rsidRDefault="00125F68" w:rsidP="00465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interface voor een generieke event.</w:t>
            </w:r>
          </w:p>
        </w:tc>
      </w:tr>
      <w:tr w:rsidR="00A17C3C" w14:paraId="729496BE" w14:textId="77777777" w:rsidTr="00A17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0D9661D" w14:textId="168F1E92" w:rsidR="00A17C3C" w:rsidRDefault="00A17C3C" w:rsidP="0046524E">
            <w:proofErr w:type="spellStart"/>
            <w:r>
              <w:t>TerrainEvent</w:t>
            </w:r>
            <w:proofErr w:type="spellEnd"/>
          </w:p>
        </w:tc>
        <w:tc>
          <w:tcPr>
            <w:tcW w:w="10937" w:type="dxa"/>
          </w:tcPr>
          <w:p w14:paraId="1F2F3F1A" w14:textId="4976AD68" w:rsidR="00A17C3C" w:rsidRDefault="00125F68" w:rsidP="0046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Event die het terrein aanpast. Bevat een </w:t>
            </w:r>
            <w:proofErr w:type="spellStart"/>
            <w:r>
              <w:t>GridPointDecorator</w:t>
            </w:r>
            <w:proofErr w:type="spellEnd"/>
            <w:r>
              <w:t>.</w:t>
            </w:r>
          </w:p>
        </w:tc>
      </w:tr>
      <w:tr w:rsidR="00A17C3C" w:rsidRPr="00125F68" w14:paraId="222C6486" w14:textId="77777777" w:rsidTr="00A17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DE7CA0D" w14:textId="49449365" w:rsidR="00A17C3C" w:rsidRDefault="00A17C3C" w:rsidP="0046524E">
            <w:proofErr w:type="spellStart"/>
            <w:r>
              <w:t>GridPointDecorator</w:t>
            </w:r>
            <w:proofErr w:type="spellEnd"/>
          </w:p>
        </w:tc>
        <w:tc>
          <w:tcPr>
            <w:tcW w:w="10937" w:type="dxa"/>
          </w:tcPr>
          <w:p w14:paraId="503F299E" w14:textId="149DBD8B" w:rsidR="00A17C3C" w:rsidRPr="00125F68" w:rsidRDefault="00125F68" w:rsidP="00465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5F68">
              <w:t xml:space="preserve">Een </w:t>
            </w:r>
            <w:proofErr w:type="spellStart"/>
            <w:r w:rsidRPr="00125F68">
              <w:t>GridPointDecorator</w:t>
            </w:r>
            <w:proofErr w:type="spellEnd"/>
            <w:r w:rsidRPr="00125F68">
              <w:t xml:space="preserve"> past een </w:t>
            </w:r>
            <w:proofErr w:type="spellStart"/>
            <w:r w:rsidRPr="00125F68">
              <w:t>GridPoint</w:t>
            </w:r>
            <w:proofErr w:type="spellEnd"/>
            <w:r w:rsidRPr="00125F68">
              <w:t xml:space="preserve"> aan</w:t>
            </w:r>
            <w:r>
              <w:t xml:space="preserve">. Bevat zowel een </w:t>
            </w:r>
            <w:proofErr w:type="spellStart"/>
            <w:r>
              <w:t>Decorate</w:t>
            </w:r>
            <w:proofErr w:type="spellEnd"/>
            <w:r>
              <w:t xml:space="preserve"> als </w:t>
            </w:r>
            <w:proofErr w:type="spellStart"/>
            <w:r>
              <w:t>UnDecorate</w:t>
            </w:r>
            <w:proofErr w:type="spellEnd"/>
            <w:r>
              <w:t xml:space="preserve"> functie.</w:t>
            </w:r>
          </w:p>
        </w:tc>
      </w:tr>
      <w:tr w:rsidR="00A17C3C" w14:paraId="0D4A0A1E" w14:textId="77777777" w:rsidTr="00A17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42DBBE7" w14:textId="3DEED0A5" w:rsidR="00A17C3C" w:rsidRDefault="00A17C3C" w:rsidP="0046524E">
            <w:proofErr w:type="spellStart"/>
            <w:r>
              <w:lastRenderedPageBreak/>
              <w:t>AdditiveGridPointDecorator</w:t>
            </w:r>
            <w:proofErr w:type="spellEnd"/>
          </w:p>
        </w:tc>
        <w:tc>
          <w:tcPr>
            <w:tcW w:w="10937" w:type="dxa"/>
          </w:tcPr>
          <w:p w14:paraId="198E907F" w14:textId="51FCB223" w:rsidR="00A17C3C" w:rsidRDefault="00125F68" w:rsidP="0046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Verhoogt de </w:t>
            </w:r>
            <w:proofErr w:type="spellStart"/>
            <w:r>
              <w:t>height</w:t>
            </w:r>
            <w:proofErr w:type="spellEnd"/>
            <w:r>
              <w:t xml:space="preserve"> variabel van een </w:t>
            </w:r>
            <w:proofErr w:type="spellStart"/>
            <w:r>
              <w:t>GridPoint</w:t>
            </w:r>
            <w:proofErr w:type="spellEnd"/>
            <w:r>
              <w:t>.</w:t>
            </w:r>
          </w:p>
        </w:tc>
      </w:tr>
      <w:tr w:rsidR="00A17C3C" w14:paraId="136F311E" w14:textId="77777777" w:rsidTr="00A17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E22D9B0" w14:textId="399F003B" w:rsidR="00A17C3C" w:rsidRDefault="00A17C3C" w:rsidP="0046524E">
            <w:r>
              <w:t>Brush</w:t>
            </w:r>
          </w:p>
        </w:tc>
        <w:tc>
          <w:tcPr>
            <w:tcW w:w="10937" w:type="dxa"/>
          </w:tcPr>
          <w:p w14:paraId="3A06015D" w14:textId="5F0BD221" w:rsidR="00A17C3C" w:rsidRDefault="00125F68" w:rsidP="00465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simpele Brush. Handelt </w:t>
            </w:r>
            <w:proofErr w:type="spellStart"/>
            <w:r>
              <w:t>inputs</w:t>
            </w:r>
            <w:proofErr w:type="spellEnd"/>
            <w:r>
              <w:t xml:space="preserve"> en schiet een </w:t>
            </w:r>
            <w:proofErr w:type="spellStart"/>
            <w:r>
              <w:t>raycast</w:t>
            </w:r>
            <w:proofErr w:type="spellEnd"/>
            <w:r>
              <w:t xml:space="preserve"> voor de locatiebepaling van de brush.</w:t>
            </w:r>
          </w:p>
        </w:tc>
      </w:tr>
      <w:tr w:rsidR="00A17C3C" w14:paraId="744CCE07" w14:textId="77777777" w:rsidTr="00A17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121D91D" w14:textId="052716DD" w:rsidR="00A17C3C" w:rsidRDefault="00A17C3C" w:rsidP="0046524E">
            <w:proofErr w:type="spellStart"/>
            <w:r>
              <w:t>IBrushMode</w:t>
            </w:r>
            <w:proofErr w:type="spellEnd"/>
          </w:p>
        </w:tc>
        <w:tc>
          <w:tcPr>
            <w:tcW w:w="10937" w:type="dxa"/>
          </w:tcPr>
          <w:p w14:paraId="7A92FEFB" w14:textId="13F858B5" w:rsidR="00A17C3C" w:rsidRDefault="008F3F63" w:rsidP="0046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interface voor een brush modus. Via de </w:t>
            </w:r>
            <w:proofErr w:type="spellStart"/>
            <w:r>
              <w:t>IBrushMode</w:t>
            </w:r>
            <w:proofErr w:type="spellEnd"/>
            <w:r>
              <w:t xml:space="preserve"> kunnen </w:t>
            </w:r>
            <w:proofErr w:type="spellStart"/>
            <w:r>
              <w:t>GridPointDecorators</w:t>
            </w:r>
            <w:proofErr w:type="spellEnd"/>
            <w:r>
              <w:t xml:space="preserve"> opgevraagd worden.</w:t>
            </w:r>
          </w:p>
        </w:tc>
      </w:tr>
      <w:tr w:rsidR="00A17C3C" w14:paraId="2686AE57" w14:textId="77777777" w:rsidTr="00A17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C866E65" w14:textId="517942FB" w:rsidR="00A17C3C" w:rsidRDefault="00A17C3C" w:rsidP="0046524E">
            <w:proofErr w:type="spellStart"/>
            <w:r>
              <w:t>AdditiveBrushMode</w:t>
            </w:r>
            <w:proofErr w:type="spellEnd"/>
          </w:p>
        </w:tc>
        <w:tc>
          <w:tcPr>
            <w:tcW w:w="10937" w:type="dxa"/>
          </w:tcPr>
          <w:p w14:paraId="7C460DA7" w14:textId="5B49436E" w:rsidR="00A17C3C" w:rsidRDefault="008F3F63" w:rsidP="00465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Deze brush mode creëert en </w:t>
            </w:r>
            <w:proofErr w:type="spellStart"/>
            <w:r>
              <w:t>retourneerd</w:t>
            </w:r>
            <w:proofErr w:type="spellEnd"/>
            <w:r>
              <w:t xml:space="preserve"> </w:t>
            </w:r>
            <w:proofErr w:type="spellStart"/>
            <w:r>
              <w:t>AdditiveGridPointDecorators</w:t>
            </w:r>
            <w:proofErr w:type="spellEnd"/>
            <w:r>
              <w:t>.</w:t>
            </w:r>
          </w:p>
        </w:tc>
      </w:tr>
    </w:tbl>
    <w:p w14:paraId="0BF453FD" w14:textId="574C423A" w:rsidR="00F10770" w:rsidRDefault="00F10770" w:rsidP="0046524E"/>
    <w:p w14:paraId="239594A5" w14:textId="77777777" w:rsidR="00F10770" w:rsidRDefault="00F10770">
      <w:r>
        <w:br w:type="page"/>
      </w:r>
    </w:p>
    <w:p w14:paraId="3C745529" w14:textId="77777777" w:rsidR="00F10770" w:rsidRDefault="00F10770" w:rsidP="0046524E">
      <w:pPr>
        <w:sectPr w:rsidR="00F10770" w:rsidSect="0046524E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2E39F717" w14:textId="35D7F9D8" w:rsidR="00F10770" w:rsidRDefault="008566FF" w:rsidP="008566FF">
      <w:pPr>
        <w:pStyle w:val="Kop1"/>
      </w:pPr>
      <w:bookmarkStart w:id="2" w:name="_Toc114658677"/>
      <w:r>
        <w:lastRenderedPageBreak/>
        <w:t>ontwerpkeuzes en motivatie</w:t>
      </w:r>
      <w:bookmarkEnd w:id="2"/>
    </w:p>
    <w:p w14:paraId="2F6BD653" w14:textId="3AB86A48" w:rsidR="008566FF" w:rsidRDefault="008566FF" w:rsidP="008566FF">
      <w:r>
        <w:t xml:space="preserve">Hier zal kort per gekozen design </w:t>
      </w:r>
      <w:proofErr w:type="spellStart"/>
      <w:r>
        <w:t>pattern</w:t>
      </w:r>
      <w:proofErr w:type="spellEnd"/>
      <w:r>
        <w:t xml:space="preserve"> </w:t>
      </w:r>
      <w:r w:rsidR="00B8612A">
        <w:t>toegelicht worden waarom deze gekozen is en wat het resultaat daarvan is.</w:t>
      </w:r>
    </w:p>
    <w:p w14:paraId="2F4FFF55" w14:textId="77777777" w:rsidR="00B8612A" w:rsidRDefault="00B8612A" w:rsidP="008566FF"/>
    <w:p w14:paraId="32E4313F" w14:textId="5B447271" w:rsidR="00B8612A" w:rsidRDefault="00B8612A" w:rsidP="00B8612A">
      <w:pPr>
        <w:pStyle w:val="Kop2"/>
      </w:pPr>
      <w:bookmarkStart w:id="3" w:name="_Toc114658678"/>
      <w:r>
        <w:t>Event Queue</w:t>
      </w:r>
      <w:bookmarkEnd w:id="3"/>
    </w:p>
    <w:p w14:paraId="1F47AA20" w14:textId="38E003B5" w:rsidR="00B8612A" w:rsidRDefault="00B8612A" w:rsidP="00B8612A">
      <w:r>
        <w:t xml:space="preserve">Als het terrein aangepast wordt moet de </w:t>
      </w:r>
      <w:proofErr w:type="spellStart"/>
      <w:r>
        <w:t>mesh</w:t>
      </w:r>
      <w:proofErr w:type="spellEnd"/>
      <w:r>
        <w:t xml:space="preserve"> opnieuw geconstrueerd worden. Dit kost relatief veel tijd. Vandaar dat het niet slim is om </w:t>
      </w:r>
      <w:r w:rsidR="00227047">
        <w:t xml:space="preserve">bij elke aanpassing of bij elke frame de </w:t>
      </w:r>
      <w:proofErr w:type="spellStart"/>
      <w:r w:rsidR="00227047">
        <w:t>mesh</w:t>
      </w:r>
      <w:proofErr w:type="spellEnd"/>
      <w:r w:rsidR="00227047">
        <w:t xml:space="preserve"> te updaten.</w:t>
      </w:r>
    </w:p>
    <w:p w14:paraId="2E8D4AD5" w14:textId="71F70890" w:rsidR="00227047" w:rsidRDefault="00227047" w:rsidP="00B8612A">
      <w:r>
        <w:t>Vandaar dat ik gekozen heb voor een event queue. Aanpassingen worden in een queue opgeslagen. Vervolgens wordt deze event queue om een bepaalde interval uitgevoerd</w:t>
      </w:r>
      <w:r w:rsidR="00021717">
        <w:t xml:space="preserve">. Nadat de queue is uitgevoerd wordt de </w:t>
      </w:r>
      <w:proofErr w:type="spellStart"/>
      <w:r w:rsidR="00021717">
        <w:t>mesh</w:t>
      </w:r>
      <w:proofErr w:type="spellEnd"/>
      <w:r w:rsidR="00021717">
        <w:t xml:space="preserve"> geüpdatet. Hierdoor update de </w:t>
      </w:r>
      <w:proofErr w:type="spellStart"/>
      <w:r w:rsidR="00021717">
        <w:t>mesh</w:t>
      </w:r>
      <w:proofErr w:type="spellEnd"/>
      <w:r w:rsidR="00021717">
        <w:t xml:space="preserve"> niet elke frame, maar bijvoorbeeld elke 0.1 seconden.</w:t>
      </w:r>
    </w:p>
    <w:p w14:paraId="6CC09E8C" w14:textId="45CFAF5B" w:rsidR="00021717" w:rsidRDefault="00021717" w:rsidP="00B8612A">
      <w:r>
        <w:t xml:space="preserve">Het resultaat hiervan is dat het aanpassen van het terrein </w:t>
      </w:r>
      <w:r w:rsidR="009E7B99">
        <w:t xml:space="preserve">veel minder zwaar is. Met elke frame updaten dropt de </w:t>
      </w:r>
      <w:proofErr w:type="spellStart"/>
      <w:r w:rsidR="009E7B99">
        <w:t>framerate</w:t>
      </w:r>
      <w:proofErr w:type="spellEnd"/>
      <w:r w:rsidR="009E7B99">
        <w:t xml:space="preserve"> naar onder de 60 </w:t>
      </w:r>
      <w:proofErr w:type="spellStart"/>
      <w:r w:rsidR="009E7B99">
        <w:t>fps</w:t>
      </w:r>
      <w:proofErr w:type="spellEnd"/>
      <w:r w:rsidR="009E7B99">
        <w:t xml:space="preserve">. Bij het updaten met interval blijft de </w:t>
      </w:r>
      <w:proofErr w:type="spellStart"/>
      <w:r w:rsidR="009E7B99">
        <w:t>fps</w:t>
      </w:r>
      <w:proofErr w:type="spellEnd"/>
      <w:r w:rsidR="009E7B99">
        <w:t xml:space="preserve"> boven de 250++.</w:t>
      </w:r>
    </w:p>
    <w:p w14:paraId="300DEC43" w14:textId="77777777" w:rsidR="005F6A6B" w:rsidRDefault="005F6A6B" w:rsidP="00B8612A"/>
    <w:p w14:paraId="6B119135" w14:textId="73274CA6" w:rsidR="009E7B99" w:rsidRDefault="009E7B99" w:rsidP="009E7B99">
      <w:pPr>
        <w:pStyle w:val="Kop2"/>
      </w:pPr>
      <w:bookmarkStart w:id="4" w:name="_Toc114658679"/>
      <w:r>
        <w:t>Decorator pattern</w:t>
      </w:r>
      <w:bookmarkEnd w:id="4"/>
    </w:p>
    <w:p w14:paraId="66E1FA22" w14:textId="3B4EEC55" w:rsidR="00C57144" w:rsidRDefault="009E7B99" w:rsidP="009E7B99">
      <w:r>
        <w:t xml:space="preserve">Voor het aanpassen van het terrein maak ik gebruik van </w:t>
      </w:r>
      <w:proofErr w:type="spellStart"/>
      <w:r>
        <w:t>decorators</w:t>
      </w:r>
      <w:proofErr w:type="spellEnd"/>
      <w:r>
        <w:t xml:space="preserve">. Dit zorgt ervoor dat </w:t>
      </w:r>
      <w:r w:rsidR="007439E7">
        <w:t>het terrein heel snel op allerlei manieren aangepast kan worden.</w:t>
      </w:r>
      <w:r w:rsidR="00C57144">
        <w:t xml:space="preserve"> De </w:t>
      </w:r>
      <w:proofErr w:type="spellStart"/>
      <w:r w:rsidR="00C57144">
        <w:t>decorator</w:t>
      </w:r>
      <w:proofErr w:type="spellEnd"/>
      <w:r w:rsidR="00C57144">
        <w:t xml:space="preserve"> </w:t>
      </w:r>
      <w:proofErr w:type="spellStart"/>
      <w:r w:rsidR="00C57144">
        <w:t>pattern</w:t>
      </w:r>
      <w:proofErr w:type="spellEnd"/>
      <w:r w:rsidR="00C57144">
        <w:t xml:space="preserve"> werkt ook mooi samen met de volgende </w:t>
      </w:r>
      <w:proofErr w:type="spellStart"/>
      <w:r w:rsidR="00C57144">
        <w:t>pattern</w:t>
      </w:r>
      <w:proofErr w:type="spellEnd"/>
      <w:r w:rsidR="00C57144">
        <w:t>.</w:t>
      </w:r>
    </w:p>
    <w:p w14:paraId="6F162E7E" w14:textId="77777777" w:rsidR="005F6A6B" w:rsidRDefault="005F6A6B" w:rsidP="009E7B99"/>
    <w:p w14:paraId="2A807C48" w14:textId="38353CD5" w:rsidR="00C57144" w:rsidRDefault="00C57144" w:rsidP="00C57144">
      <w:pPr>
        <w:pStyle w:val="Kop2"/>
      </w:pPr>
      <w:bookmarkStart w:id="5" w:name="_Toc114658680"/>
      <w:r>
        <w:t>Factory pattern</w:t>
      </w:r>
      <w:bookmarkEnd w:id="5"/>
    </w:p>
    <w:p w14:paraId="526FA5DC" w14:textId="7BF47057" w:rsidR="00C57144" w:rsidRDefault="00C57144" w:rsidP="00C57144">
      <w:r w:rsidRPr="00FE575F">
        <w:t xml:space="preserve">De brush modus </w:t>
      </w:r>
      <w:r w:rsidR="00FE575F" w:rsidRPr="00FE575F">
        <w:t>zij</w:t>
      </w:r>
      <w:r w:rsidR="00FE575F">
        <w:t xml:space="preserve">n geïmplementeerd als </w:t>
      </w:r>
      <w:proofErr w:type="spellStart"/>
      <w:r w:rsidR="00FE575F">
        <w:t>decorator</w:t>
      </w:r>
      <w:proofErr w:type="spellEnd"/>
      <w:r w:rsidR="00FE575F">
        <w:t xml:space="preserve"> </w:t>
      </w:r>
      <w:proofErr w:type="spellStart"/>
      <w:r w:rsidR="00FE575F">
        <w:t>factories</w:t>
      </w:r>
      <w:proofErr w:type="spellEnd"/>
      <w:r w:rsidR="00FE575F">
        <w:t xml:space="preserve">. De Brush kan aan de actieve modus een </w:t>
      </w:r>
      <w:proofErr w:type="spellStart"/>
      <w:r w:rsidR="00FE575F">
        <w:t>GridPointDecorator</w:t>
      </w:r>
      <w:proofErr w:type="spellEnd"/>
      <w:r w:rsidR="00FE575F">
        <w:t xml:space="preserve"> opvragen</w:t>
      </w:r>
      <w:r w:rsidR="00E02BDA">
        <w:t xml:space="preserve">, waarbij vervolgens de juiste </w:t>
      </w:r>
      <w:proofErr w:type="spellStart"/>
      <w:r w:rsidR="00E02BDA">
        <w:t>decorator</w:t>
      </w:r>
      <w:proofErr w:type="spellEnd"/>
      <w:r w:rsidR="00E02BDA">
        <w:t xml:space="preserve"> geretourneerd word.</w:t>
      </w:r>
    </w:p>
    <w:p w14:paraId="2C30F953" w14:textId="1D512520" w:rsidR="00E02BDA" w:rsidRDefault="00E02BDA" w:rsidP="00C57144">
      <w:r>
        <w:t xml:space="preserve">Dit zorgt ervoor dat het effect van de brush modus volledig is losgekoppeld van de brush zelf. De brush </w:t>
      </w:r>
      <w:r w:rsidR="00F241EF">
        <w:t xml:space="preserve">weet niet wat hij doet of wat hij aanpast, hij weet alleen dat hij </w:t>
      </w:r>
      <w:proofErr w:type="spellStart"/>
      <w:r w:rsidR="00F241EF">
        <w:t>decorators</w:t>
      </w:r>
      <w:proofErr w:type="spellEnd"/>
      <w:r w:rsidR="00F241EF">
        <w:t xml:space="preserve"> doorgeeft aan het terrein.</w:t>
      </w:r>
    </w:p>
    <w:p w14:paraId="4E80EC52" w14:textId="41028252" w:rsidR="008B46ED" w:rsidRPr="00FE575F" w:rsidRDefault="008B46ED" w:rsidP="00C57144">
      <w:r>
        <w:t xml:space="preserve">Deze </w:t>
      </w:r>
      <w:proofErr w:type="spellStart"/>
      <w:r>
        <w:t>pattern</w:t>
      </w:r>
      <w:proofErr w:type="spellEnd"/>
      <w:r>
        <w:t xml:space="preserve"> maakt het ook extreem makkelijk om nieuwe brush modus toe te voegen of om de functionaliteit van een bestaande brush aan te passen of uit te breiden.</w:t>
      </w:r>
      <w:r w:rsidR="005F6A6B">
        <w:br/>
      </w:r>
    </w:p>
    <w:p w14:paraId="16998651" w14:textId="16CA20CF" w:rsidR="009E7B99" w:rsidRPr="00075A5C" w:rsidRDefault="009E7B99" w:rsidP="009E7B99">
      <w:pPr>
        <w:pStyle w:val="Kop2"/>
        <w:rPr>
          <w:lang w:val="en-US"/>
        </w:rPr>
      </w:pPr>
      <w:bookmarkStart w:id="6" w:name="_Toc114658681"/>
      <w:r w:rsidRPr="00075A5C">
        <w:rPr>
          <w:lang w:val="en-US"/>
        </w:rPr>
        <w:t>Command Pattern</w:t>
      </w:r>
      <w:bookmarkEnd w:id="6"/>
    </w:p>
    <w:p w14:paraId="75CB5518" w14:textId="4C3ED8B1" w:rsidR="00CC03D9" w:rsidRDefault="00075A5C" w:rsidP="009E7B99">
      <w:r w:rsidRPr="00075A5C">
        <w:t xml:space="preserve">De </w:t>
      </w:r>
      <w:proofErr w:type="spellStart"/>
      <w:r w:rsidRPr="00075A5C">
        <w:t>command</w:t>
      </w:r>
      <w:proofErr w:type="spellEnd"/>
      <w:r w:rsidRPr="00075A5C">
        <w:t xml:space="preserve"> </w:t>
      </w:r>
      <w:proofErr w:type="spellStart"/>
      <w:r w:rsidRPr="00075A5C">
        <w:t>pattern</w:t>
      </w:r>
      <w:proofErr w:type="spellEnd"/>
      <w:r w:rsidRPr="00075A5C">
        <w:t xml:space="preserve"> word gebruikt v</w:t>
      </w:r>
      <w:r>
        <w:t xml:space="preserve">oor de </w:t>
      </w:r>
      <w:proofErr w:type="spellStart"/>
      <w:r>
        <w:t>undo</w:t>
      </w:r>
      <w:proofErr w:type="spellEnd"/>
      <w:r>
        <w:t xml:space="preserve"> functionaliteit. </w:t>
      </w:r>
      <w:proofErr w:type="spellStart"/>
      <w:r>
        <w:t>TerrainEvents</w:t>
      </w:r>
      <w:proofErr w:type="spellEnd"/>
      <w:r>
        <w:t xml:space="preserve"> worden opgeslagen in een stack. Als de </w:t>
      </w:r>
      <w:proofErr w:type="spellStart"/>
      <w:r>
        <w:t>undo</w:t>
      </w:r>
      <w:proofErr w:type="spellEnd"/>
      <w:r>
        <w:t xml:space="preserve"> knop wordt ingedrukt </w:t>
      </w:r>
      <w:r w:rsidR="005F6A6B">
        <w:t>wordt de meest recente changes van de stack afgehaald en ongedaan gemaakt.</w:t>
      </w:r>
    </w:p>
    <w:p w14:paraId="220BE76D" w14:textId="77777777" w:rsidR="00CC03D9" w:rsidRDefault="00CC03D9">
      <w:r>
        <w:br w:type="page"/>
      </w:r>
    </w:p>
    <w:p w14:paraId="67BCACD2" w14:textId="4873E300" w:rsidR="009E7B99" w:rsidRDefault="00CC03D9" w:rsidP="00CC03D9">
      <w:pPr>
        <w:pStyle w:val="Kop1"/>
      </w:pPr>
      <w:r>
        <w:lastRenderedPageBreak/>
        <w:t>bijlagen</w:t>
      </w:r>
    </w:p>
    <w:p w14:paraId="26A7AE03" w14:textId="53C96B8C" w:rsidR="00CC03D9" w:rsidRPr="00CC03D9" w:rsidRDefault="00CC03D9" w:rsidP="00CC03D9">
      <w:proofErr w:type="spellStart"/>
      <w:r>
        <w:t>Github</w:t>
      </w:r>
      <w:proofErr w:type="spellEnd"/>
      <w:r>
        <w:t xml:space="preserve"> link: </w:t>
      </w:r>
      <w:hyperlink r:id="rId8" w:history="1">
        <w:r w:rsidR="0050168C" w:rsidRPr="0050168C">
          <w:rPr>
            <w:rStyle w:val="Hyperlink"/>
          </w:rPr>
          <w:t>https://github.com/ThomasUijlen/GameArchitectureDesignPatterns</w:t>
        </w:r>
      </w:hyperlink>
    </w:p>
    <w:sectPr w:rsidR="00CC03D9" w:rsidRPr="00CC03D9" w:rsidSect="00F1077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7B00"/>
    <w:multiLevelType w:val="hybridMultilevel"/>
    <w:tmpl w:val="297858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B1205"/>
    <w:multiLevelType w:val="hybridMultilevel"/>
    <w:tmpl w:val="D828F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765708">
    <w:abstractNumId w:val="0"/>
  </w:num>
  <w:num w:numId="2" w16cid:durableId="397485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EE"/>
    <w:rsid w:val="00021717"/>
    <w:rsid w:val="00075A5C"/>
    <w:rsid w:val="00125F68"/>
    <w:rsid w:val="002075D9"/>
    <w:rsid w:val="00227047"/>
    <w:rsid w:val="003A2F95"/>
    <w:rsid w:val="003A4DBE"/>
    <w:rsid w:val="0046524E"/>
    <w:rsid w:val="0050168C"/>
    <w:rsid w:val="005F6A6B"/>
    <w:rsid w:val="006935DD"/>
    <w:rsid w:val="007439E7"/>
    <w:rsid w:val="007C31AD"/>
    <w:rsid w:val="007E7AEE"/>
    <w:rsid w:val="008566FF"/>
    <w:rsid w:val="008B46ED"/>
    <w:rsid w:val="008F3F63"/>
    <w:rsid w:val="009E7B99"/>
    <w:rsid w:val="00A17C3C"/>
    <w:rsid w:val="00AF0CCF"/>
    <w:rsid w:val="00B15360"/>
    <w:rsid w:val="00B8612A"/>
    <w:rsid w:val="00C57144"/>
    <w:rsid w:val="00CA39F3"/>
    <w:rsid w:val="00CC03D9"/>
    <w:rsid w:val="00E02BDA"/>
    <w:rsid w:val="00F10770"/>
    <w:rsid w:val="00F241EF"/>
    <w:rsid w:val="00F81AFA"/>
    <w:rsid w:val="00FD4A97"/>
    <w:rsid w:val="00FE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1EA5E"/>
  <w15:chartTrackingRefBased/>
  <w15:docId w15:val="{55641030-FCB4-4792-BB64-6FE3893D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E7AEE"/>
  </w:style>
  <w:style w:type="paragraph" w:styleId="Kop1">
    <w:name w:val="heading 1"/>
    <w:basedOn w:val="Standaard"/>
    <w:next w:val="Standaard"/>
    <w:link w:val="Kop1Char"/>
    <w:uiPriority w:val="9"/>
    <w:qFormat/>
    <w:rsid w:val="007E7AE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E7AE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E7AE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E7AE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E7AE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E7AE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E7AE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E7AE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E7AE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E7AE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E7AE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7E7AE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7E7AEE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E7AEE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E7AEE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E7AEE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E7AEE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E7AEE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E7AEE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E7AEE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E7AEE"/>
    <w:rPr>
      <w:b/>
      <w:bCs/>
      <w:color w:val="2F5496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E7AE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E7AEE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E7AEE"/>
    <w:rPr>
      <w:b/>
      <w:bCs/>
    </w:rPr>
  </w:style>
  <w:style w:type="character" w:styleId="Nadruk">
    <w:name w:val="Emphasis"/>
    <w:uiPriority w:val="20"/>
    <w:qFormat/>
    <w:rsid w:val="007E7AEE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7E7AE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E7AEE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E7AEE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E7AE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E7AEE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7E7AEE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7E7AEE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7E7AEE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7E7AEE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7E7AEE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E7AEE"/>
    <w:pPr>
      <w:outlineLvl w:val="9"/>
    </w:pPr>
  </w:style>
  <w:style w:type="paragraph" w:styleId="Lijstalinea">
    <w:name w:val="List Paragraph"/>
    <w:basedOn w:val="Standaard"/>
    <w:uiPriority w:val="34"/>
    <w:qFormat/>
    <w:rsid w:val="00F81AFA"/>
    <w:pPr>
      <w:ind w:left="720"/>
      <w:contextualSpacing/>
    </w:pPr>
  </w:style>
  <w:style w:type="table" w:styleId="Tabelraster">
    <w:name w:val="Table Grid"/>
    <w:basedOn w:val="Standaardtabel"/>
    <w:uiPriority w:val="39"/>
    <w:rsid w:val="00A17C3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A17C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6935D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935DD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6935D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01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masUijlen/GameArchitectureDesignPattern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73612-997F-4311-80EE-966C64CC8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Uylen</dc:creator>
  <cp:keywords/>
  <dc:description/>
  <cp:lastModifiedBy>Thomas Uylen</cp:lastModifiedBy>
  <cp:revision>27</cp:revision>
  <cp:lastPrinted>2022-09-21T11:24:00Z</cp:lastPrinted>
  <dcterms:created xsi:type="dcterms:W3CDTF">2022-09-21T10:15:00Z</dcterms:created>
  <dcterms:modified xsi:type="dcterms:W3CDTF">2022-09-21T11:24:00Z</dcterms:modified>
</cp:coreProperties>
</file>