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452" w:rsidRDefault="006E3452" w:rsidP="006E345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mbria" w:hAnsi="Cambria" w:cs="Segoe UI"/>
          <w:color w:val="365F91"/>
          <w:sz w:val="32"/>
          <w:szCs w:val="32"/>
        </w:rPr>
      </w:pPr>
      <w:r>
        <w:rPr>
          <w:rStyle w:val="normaltextrun"/>
          <w:rFonts w:ascii="Cambria" w:hAnsi="Cambria" w:cs="Segoe UI"/>
          <w:color w:val="365F91"/>
          <w:sz w:val="32"/>
          <w:szCs w:val="32"/>
        </w:rPr>
        <w:t>Write some Design Targets / ‘Points of View’ Statements</w:t>
      </w:r>
      <w:r>
        <w:rPr>
          <w:rStyle w:val="eop"/>
          <w:rFonts w:ascii="Cambria" w:hAnsi="Cambria" w:cs="Segoe UI"/>
          <w:color w:val="365F91"/>
          <w:sz w:val="32"/>
          <w:szCs w:val="32"/>
        </w:rPr>
        <w:t> </w:t>
      </w:r>
      <w:r w:rsidR="007217A4">
        <w:rPr>
          <w:rStyle w:val="eop"/>
          <w:rFonts w:ascii="Cambria" w:hAnsi="Cambria" w:cs="Segoe UI"/>
          <w:color w:val="365F91"/>
          <w:sz w:val="32"/>
          <w:szCs w:val="32"/>
        </w:rPr>
        <w:t>aka Epics</w:t>
      </w:r>
    </w:p>
    <w:p w:rsidR="006E3452" w:rsidRDefault="006E3452" w:rsidP="006E3452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Discovering and articulating a meaningful challenge is a key responsibility of the designer.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E3452" w:rsidRDefault="006E3452" w:rsidP="006E3452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Design Targets statements serve to focus ideation</w:t>
      </w:r>
      <w:r>
        <w:rPr>
          <w:rStyle w:val="normaltextrun"/>
          <w:rFonts w:ascii="Calibri" w:hAnsi="Calibri" w:cs="Calibri"/>
          <w:sz w:val="22"/>
          <w:szCs w:val="22"/>
        </w:rPr>
        <w:t> (brainstorming) and capture your design vision.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217A4" w:rsidRDefault="007217A4" w:rsidP="006E3452">
      <w:pPr>
        <w:pStyle w:val="paragraph"/>
        <w:spacing w:before="0" w:beforeAutospacing="0" w:after="0" w:afterAutospacing="0"/>
        <w:ind w:left="135" w:right="-33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  <w:shd w:val="clear" w:color="auto" w:fill="FFFF00"/>
        </w:rPr>
      </w:pPr>
    </w:p>
    <w:p w:rsidR="006E3452" w:rsidRDefault="006E3452" w:rsidP="006E3452">
      <w:pPr>
        <w:pStyle w:val="paragraph"/>
        <w:spacing w:before="0" w:beforeAutospacing="0" w:after="0" w:afterAutospacing="0"/>
        <w:ind w:left="135" w:right="-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shd w:val="clear" w:color="auto" w:fill="FFFF00"/>
        </w:rPr>
        <w:t>Format</w:t>
      </w:r>
      <w:r>
        <w:rPr>
          <w:rStyle w:val="contextualspellingandgrammarerror"/>
          <w:rFonts w:ascii="Calibri" w:hAnsi="Calibri" w:cs="Calibri"/>
          <w:sz w:val="32"/>
          <w:szCs w:val="32"/>
          <w:shd w:val="clear" w:color="auto" w:fill="FFFF00"/>
        </w:rPr>
        <w:t>:  </w:t>
      </w:r>
      <w:r>
        <w:rPr>
          <w:rStyle w:val="contextualspellingandgrammarerror"/>
          <w:rFonts w:ascii="Arial" w:hAnsi="Arial" w:cs="Arial"/>
          <w:color w:val="404040"/>
          <w:sz w:val="26"/>
          <w:szCs w:val="26"/>
          <w:shd w:val="clear" w:color="auto" w:fill="FFFF00"/>
        </w:rPr>
        <w:t>[</w:t>
      </w:r>
      <w:r>
        <w:rPr>
          <w:rStyle w:val="normaltextrun"/>
          <w:rFonts w:ascii="Arial" w:hAnsi="Arial" w:cs="Arial"/>
          <w:color w:val="404040"/>
          <w:sz w:val="26"/>
          <w:szCs w:val="26"/>
          <w:shd w:val="clear" w:color="auto" w:fill="FFFF00"/>
        </w:rPr>
        <w:t>USER] needs to [USER’S NEED] because [SURPRISING INSIGHT]</w:t>
      </w:r>
      <w:r>
        <w:rPr>
          <w:rStyle w:val="eop"/>
          <w:rFonts w:ascii="Arial" w:hAnsi="Arial" w:cs="Arial"/>
          <w:sz w:val="26"/>
          <w:szCs w:val="26"/>
        </w:rPr>
        <w:t> </w:t>
      </w:r>
    </w:p>
    <w:p w:rsidR="006E3452" w:rsidRDefault="006E3452" w:rsidP="006E3452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E3452" w:rsidRDefault="006E3452" w:rsidP="006E3452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Good ‘Design Targets’ should be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E3452" w:rsidRDefault="006E3452" w:rsidP="006E3452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E3452" w:rsidRDefault="006E3452" w:rsidP="006E3452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Based upon information about real users e.g. interpreted data, stories and user journeys;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E3452" w:rsidRDefault="006E3452" w:rsidP="006E3452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Actionable and potentially generative (rather than just factually true);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E3452" w:rsidRDefault="006E3452" w:rsidP="006E3452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Intriguing and provocative (to stimulate, and feed, the generation of alternative options).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E3452" w:rsidRDefault="006E3452" w:rsidP="006E3452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For example, instead of: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E3452" w:rsidRDefault="006E3452" w:rsidP="006E345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404040"/>
          <w:sz w:val="20"/>
          <w:szCs w:val="20"/>
        </w:rPr>
        <w:t>“A teenage girl needs more nutritious food because vitamins are vital to good health”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6E3452" w:rsidRDefault="006E3452" w:rsidP="006E3452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E3452" w:rsidRDefault="006E3452" w:rsidP="006E3452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Try:</w:t>
      </w:r>
      <w:r>
        <w:rPr>
          <w:rStyle w:val="normaltextrun"/>
          <w:rFonts w:ascii="Arial" w:hAnsi="Arial" w:cs="Arial"/>
          <w:color w:val="404040"/>
          <w:sz w:val="20"/>
          <w:szCs w:val="20"/>
        </w:rPr>
        <w:t>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6E3452" w:rsidRDefault="006E3452" w:rsidP="006E3452">
      <w:pPr>
        <w:pStyle w:val="paragraph"/>
        <w:spacing w:before="0" w:beforeAutospacing="0" w:after="0" w:afterAutospacing="0"/>
        <w:ind w:left="112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404040"/>
          <w:sz w:val="20"/>
          <w:szCs w:val="20"/>
        </w:rPr>
        <w:t>“A teenage girl with a bleak outlook needs to feel more socially accepted when eating healthy food, because in her hood a social risk is more dangerous than a health risk.”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6E3452" w:rsidRDefault="006E3452" w:rsidP="006E3452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C3653" w:rsidRDefault="006E3452" w:rsidP="007217A4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“A high-achiever at work, and as a parent, needs to feel more in control of her young children at school, because the child’s achievements are also </w:t>
      </w:r>
      <w:r>
        <w:rPr>
          <w:rStyle w:val="contextualspellingandgrammarerror"/>
          <w:rFonts w:ascii="Calibri" w:hAnsi="Calibri" w:cs="Calibri"/>
          <w:sz w:val="22"/>
          <w:szCs w:val="22"/>
        </w:rPr>
        <w:t>an</w:t>
      </w:r>
      <w:r>
        <w:rPr>
          <w:rStyle w:val="normaltextrun"/>
          <w:rFonts w:ascii="Calibri" w:hAnsi="Calibri" w:cs="Calibri"/>
          <w:sz w:val="22"/>
          <w:szCs w:val="22"/>
        </w:rPr>
        <w:t> achievement for the parents”.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217A4" w:rsidRPr="007217A4" w:rsidRDefault="007217A4" w:rsidP="007217A4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</w:p>
    <w:p w:rsidR="007217A4" w:rsidRDefault="007217A4" w:rsidP="007217A4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Design Targets are a bit like EPICS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217A4" w:rsidRDefault="007217A4" w:rsidP="007217A4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217A4" w:rsidRDefault="007217A4" w:rsidP="007217A4">
      <w:pPr>
        <w:pStyle w:val="paragraph"/>
        <w:spacing w:before="0" w:beforeAutospacing="0" w:after="0" w:afterAutospacing="0"/>
        <w:ind w:left="135" w:right="-33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  <w:shd w:val="clear" w:color="auto" w:fill="FFFF00"/>
        </w:rPr>
      </w:pPr>
    </w:p>
    <w:p w:rsidR="007217A4" w:rsidRDefault="007217A4" w:rsidP="007217A4">
      <w:pPr>
        <w:pStyle w:val="paragraph"/>
        <w:spacing w:before="0" w:beforeAutospacing="0" w:after="0" w:afterAutospacing="0"/>
        <w:ind w:left="135" w:right="-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shd w:val="clear" w:color="auto" w:fill="FFFF00"/>
        </w:rPr>
        <w:t>Format</w:t>
      </w:r>
      <w:r>
        <w:rPr>
          <w:rStyle w:val="contextualspellingandgrammarerror"/>
          <w:rFonts w:ascii="Calibri" w:hAnsi="Calibri" w:cs="Calibri"/>
          <w:sz w:val="32"/>
          <w:szCs w:val="32"/>
          <w:shd w:val="clear" w:color="auto" w:fill="FFFF00"/>
        </w:rPr>
        <w:t xml:space="preserve">:  As a </w:t>
      </w:r>
      <w:r>
        <w:rPr>
          <w:rStyle w:val="contextualspellingandgrammarerror"/>
          <w:rFonts w:ascii="Arial" w:hAnsi="Arial" w:cs="Arial"/>
          <w:color w:val="404040"/>
          <w:sz w:val="26"/>
          <w:szCs w:val="26"/>
          <w:shd w:val="clear" w:color="auto" w:fill="FFFF00"/>
        </w:rPr>
        <w:t>[</w:t>
      </w:r>
      <w:r>
        <w:rPr>
          <w:rStyle w:val="normaltextrun"/>
          <w:rFonts w:ascii="Arial" w:hAnsi="Arial" w:cs="Arial"/>
          <w:color w:val="404040"/>
          <w:sz w:val="26"/>
          <w:szCs w:val="26"/>
          <w:shd w:val="clear" w:color="auto" w:fill="FFFF00"/>
        </w:rPr>
        <w:t>USER], I want to [USER TASK], so that [PURPOSE or MOTIVATION]</w:t>
      </w:r>
      <w:r>
        <w:rPr>
          <w:rStyle w:val="eop"/>
          <w:rFonts w:ascii="Arial" w:hAnsi="Arial" w:cs="Arial"/>
          <w:sz w:val="26"/>
          <w:szCs w:val="26"/>
        </w:rPr>
        <w:t> </w:t>
      </w:r>
    </w:p>
    <w:p w:rsidR="007217A4" w:rsidRDefault="007217A4" w:rsidP="007217A4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217A4" w:rsidRDefault="007217A4" w:rsidP="007217A4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For example:</w:t>
      </w:r>
    </w:p>
    <w:p w:rsidR="007217A4" w:rsidRPr="007217A4" w:rsidRDefault="007217A4" w:rsidP="007217A4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 w:rsidRPr="007217A4">
        <w:rPr>
          <w:rStyle w:val="normaltextrun"/>
          <w:rFonts w:ascii="Calibri" w:hAnsi="Calibri" w:cs="Calibri"/>
          <w:bCs/>
          <w:sz w:val="22"/>
          <w:szCs w:val="22"/>
        </w:rPr>
        <w:t>“As a teenage girl with a bleak outlook, I want to eat healthy food in a cool way, so that I will always be accepted in my hood”</w:t>
      </w:r>
    </w:p>
    <w:p w:rsidR="007217A4" w:rsidRDefault="007217A4" w:rsidP="007217A4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217A4" w:rsidRDefault="007217A4"/>
    <w:p w:rsidR="00CF4C39" w:rsidRDefault="00CF4C39"/>
    <w:p w:rsidR="00CF4C39" w:rsidRDefault="00CF4C39"/>
    <w:p w:rsidR="00CF4C39" w:rsidRDefault="00CF4C39"/>
    <w:p w:rsidR="00CF4C39" w:rsidRDefault="00CF4C39"/>
    <w:p w:rsidR="00CF4C39" w:rsidRDefault="00CF4C39"/>
    <w:p w:rsidR="00CF4C39" w:rsidRDefault="00CF4C39"/>
    <w:p w:rsidR="00CF4C39" w:rsidRDefault="00CF4C39"/>
    <w:p w:rsidR="00CF4C39" w:rsidRDefault="00CF4C39">
      <w:r w:rsidRPr="00CF4C39">
        <w:rPr>
          <w:highlight w:val="yellow"/>
        </w:rPr>
        <w:t>James</w:t>
      </w:r>
      <w:r>
        <w:t xml:space="preserve"> needs to </w:t>
      </w:r>
      <w:r w:rsidRPr="00013259">
        <w:rPr>
          <w:highlight w:val="yellow"/>
        </w:rPr>
        <w:t>take another train or another form of transport</w:t>
      </w:r>
      <w:r>
        <w:t xml:space="preserve"> because </w:t>
      </w:r>
      <w:r w:rsidRPr="00013259">
        <w:rPr>
          <w:highlight w:val="yellow"/>
        </w:rPr>
        <w:t xml:space="preserve">his first class train has been cancelled, resulting in the </w:t>
      </w:r>
      <w:r w:rsidR="00013259">
        <w:rPr>
          <w:highlight w:val="yellow"/>
        </w:rPr>
        <w:t>closure</w:t>
      </w:r>
      <w:r w:rsidRPr="00013259">
        <w:rPr>
          <w:highlight w:val="yellow"/>
        </w:rPr>
        <w:t xml:space="preserve"> of the recommended route to the wedding venue</w:t>
      </w:r>
    </w:p>
    <w:p w:rsidR="00013259" w:rsidRDefault="00013259">
      <w:r w:rsidRPr="00013259">
        <w:rPr>
          <w:highlight w:val="yellow"/>
        </w:rPr>
        <w:t>James</w:t>
      </w:r>
      <w:r>
        <w:t xml:space="preserve"> needs </w:t>
      </w:r>
      <w:r w:rsidRPr="00013259">
        <w:rPr>
          <w:highlight w:val="yellow"/>
        </w:rPr>
        <w:t>to reroute his journey to the wedding venue</w:t>
      </w:r>
      <w:r>
        <w:t xml:space="preserve"> because </w:t>
      </w:r>
      <w:r w:rsidRPr="00013259">
        <w:rPr>
          <w:highlight w:val="yellow"/>
        </w:rPr>
        <w:t>he was just informed about the dress code requirements from the wedding organisers</w:t>
      </w:r>
      <w:r>
        <w:t xml:space="preserve"> </w:t>
      </w:r>
    </w:p>
    <w:p w:rsidR="00013259" w:rsidRDefault="005F4B02">
      <w:r w:rsidRPr="005F4B02">
        <w:rPr>
          <w:highlight w:val="yellow"/>
        </w:rPr>
        <w:t>James</w:t>
      </w:r>
      <w:r>
        <w:t xml:space="preserve"> needs </w:t>
      </w:r>
      <w:r w:rsidRPr="005F4B02">
        <w:rPr>
          <w:highlight w:val="yellow"/>
        </w:rPr>
        <w:t>to reschedule his meetings on the wedding date</w:t>
      </w:r>
      <w:r>
        <w:t xml:space="preserve"> </w:t>
      </w:r>
      <w:r w:rsidRPr="005F4B02">
        <w:t xml:space="preserve">because </w:t>
      </w:r>
      <w:r w:rsidRPr="005F4B02">
        <w:rPr>
          <w:highlight w:val="yellow"/>
        </w:rPr>
        <w:t>if he doesn’t he will miss vital meetings or his friend’s wedding</w:t>
      </w:r>
      <w:r>
        <w:t xml:space="preserve"> </w:t>
      </w:r>
    </w:p>
    <w:p w:rsidR="005F4B02" w:rsidRDefault="005F4B02"/>
    <w:p w:rsidR="005F4B02" w:rsidRDefault="005F4B02">
      <w:r>
        <w:t xml:space="preserve">As a </w:t>
      </w:r>
      <w:r w:rsidRPr="005F4B02">
        <w:rPr>
          <w:highlight w:val="yellow"/>
        </w:rPr>
        <w:t>wedding organiser</w:t>
      </w:r>
      <w:r>
        <w:t xml:space="preserve">, I want to </w:t>
      </w:r>
      <w:r w:rsidRPr="005F4B02">
        <w:rPr>
          <w:highlight w:val="yellow"/>
        </w:rPr>
        <w:t>inform the guests about the requested dress code</w:t>
      </w:r>
      <w:r>
        <w:t xml:space="preserve">, so that </w:t>
      </w:r>
      <w:r w:rsidRPr="005F4B02">
        <w:rPr>
          <w:highlight w:val="yellow"/>
        </w:rPr>
        <w:t>no guests will be turned away at the door to the venue.</w:t>
      </w:r>
    </w:p>
    <w:p w:rsidR="005F4B02" w:rsidRDefault="005F4B02">
      <w:r>
        <w:t>As a sec</w:t>
      </w:r>
      <w:r w:rsidR="005C1F6D">
        <w:t xml:space="preserve">urity guard, I want to have gather weapons with dual magazines, so that the bride who is the daughter of a drug lord is safe whist in the venue resulting in a major payday. </w:t>
      </w:r>
    </w:p>
    <w:p w:rsidR="00515EC3" w:rsidRDefault="00515EC3">
      <w:r>
        <w:t xml:space="preserve">As prime minster Putin </w:t>
      </w:r>
      <w:bookmarkStart w:id="0" w:name="_GoBack"/>
      <w:bookmarkEnd w:id="0"/>
    </w:p>
    <w:sectPr w:rsidR="00515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452" w:rsidRDefault="006E3452" w:rsidP="006E3452">
      <w:pPr>
        <w:spacing w:after="0" w:line="240" w:lineRule="auto"/>
      </w:pPr>
      <w:r>
        <w:separator/>
      </w:r>
    </w:p>
  </w:endnote>
  <w:endnote w:type="continuationSeparator" w:id="0">
    <w:p w:rsidR="006E3452" w:rsidRDefault="006E3452" w:rsidP="006E3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452" w:rsidRDefault="006E3452" w:rsidP="006E3452">
      <w:pPr>
        <w:spacing w:after="0" w:line="240" w:lineRule="auto"/>
      </w:pPr>
      <w:r>
        <w:separator/>
      </w:r>
    </w:p>
  </w:footnote>
  <w:footnote w:type="continuationSeparator" w:id="0">
    <w:p w:rsidR="006E3452" w:rsidRDefault="006E3452" w:rsidP="006E3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62FA7"/>
    <w:multiLevelType w:val="multilevel"/>
    <w:tmpl w:val="8A42665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904C5F"/>
    <w:multiLevelType w:val="multilevel"/>
    <w:tmpl w:val="4AD65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52"/>
    <w:rsid w:val="00013259"/>
    <w:rsid w:val="00515EC3"/>
    <w:rsid w:val="005C1F6D"/>
    <w:rsid w:val="005F4B02"/>
    <w:rsid w:val="006E3452"/>
    <w:rsid w:val="0071164B"/>
    <w:rsid w:val="007217A4"/>
    <w:rsid w:val="00BB7140"/>
    <w:rsid w:val="00CF4C39"/>
    <w:rsid w:val="00EC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2EADD"/>
  <w15:chartTrackingRefBased/>
  <w15:docId w15:val="{8A9BBE8C-4F3E-4F9E-9443-EF8E450F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E3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E3452"/>
  </w:style>
  <w:style w:type="character" w:customStyle="1" w:styleId="eop">
    <w:name w:val="eop"/>
    <w:basedOn w:val="DefaultParagraphFont"/>
    <w:rsid w:val="006E3452"/>
  </w:style>
  <w:style w:type="character" w:customStyle="1" w:styleId="contextualspellingandgrammarerror">
    <w:name w:val="contextualspellingandgrammarerror"/>
    <w:basedOn w:val="DefaultParagraphFont"/>
    <w:rsid w:val="006E3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9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University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clbert</dc:creator>
  <cp:keywords/>
  <dc:description/>
  <cp:lastModifiedBy>Simmons, Thomas W</cp:lastModifiedBy>
  <cp:revision>2</cp:revision>
  <dcterms:created xsi:type="dcterms:W3CDTF">2020-02-06T17:10:00Z</dcterms:created>
  <dcterms:modified xsi:type="dcterms:W3CDTF">2020-02-06T17:10:00Z</dcterms:modified>
</cp:coreProperties>
</file>