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A0AAED" w14:textId="631B795B" w:rsidR="00E82061" w:rsidRDefault="09C12BA0" w:rsidP="09C12BA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 w:themeColor="text1"/>
          <w:sz w:val="18"/>
          <w:szCs w:val="18"/>
        </w:rPr>
      </w:pPr>
      <w:r w:rsidRPr="09C12BA0">
        <w:rPr>
          <w:rStyle w:val="normaltextrun"/>
          <w:rFonts w:ascii="Arial" w:hAnsi="Arial" w:cs="Arial"/>
          <w:b/>
          <w:bCs/>
          <w:i/>
          <w:iCs/>
          <w:color w:val="17365D"/>
          <w:sz w:val="22"/>
          <w:szCs w:val="22"/>
        </w:rPr>
        <w:t xml:space="preserve"> Empathise / Define: </w:t>
      </w:r>
    </w:p>
    <w:p w14:paraId="326B8BFF" w14:textId="33FE071E" w:rsidR="00E82061" w:rsidRDefault="00E82061" w:rsidP="09C12BA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b/>
          <w:bCs/>
          <w:i/>
          <w:iCs/>
          <w:color w:val="17365D"/>
          <w:sz w:val="22"/>
          <w:szCs w:val="22"/>
        </w:rPr>
      </w:pPr>
    </w:p>
    <w:p w14:paraId="61E7BCA8" w14:textId="07EB5B49" w:rsidR="00E82061" w:rsidRDefault="09C12BA0" w:rsidP="09C12BA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 w:themeColor="text1"/>
          <w:sz w:val="18"/>
          <w:szCs w:val="18"/>
        </w:rPr>
      </w:pPr>
      <w:r w:rsidRPr="09C12BA0">
        <w:rPr>
          <w:rStyle w:val="normaltextrun"/>
          <w:rFonts w:ascii="Arial" w:hAnsi="Arial" w:cs="Arial"/>
          <w:b/>
          <w:bCs/>
          <w:i/>
          <w:iCs/>
          <w:color w:val="17365D"/>
          <w:sz w:val="22"/>
          <w:szCs w:val="22"/>
        </w:rPr>
        <w:t xml:space="preserve">                           Competitor Analysis and Adopt a Competitor Workshop</w:t>
      </w:r>
      <w:r w:rsidRPr="09C12BA0">
        <w:rPr>
          <w:rStyle w:val="eop"/>
          <w:rFonts w:ascii="Arial" w:hAnsi="Arial" w:cs="Arial"/>
          <w:color w:val="000000" w:themeColor="text1"/>
          <w:sz w:val="22"/>
          <w:szCs w:val="22"/>
        </w:rPr>
        <w:t> </w:t>
      </w:r>
    </w:p>
    <w:p w14:paraId="42AE5A68" w14:textId="4FA206C4" w:rsidR="67E2ABE3" w:rsidRDefault="67E2ABE3" w:rsidP="67E2ABE3">
      <w:pPr>
        <w:pStyle w:val="paragraph"/>
        <w:spacing w:before="0" w:beforeAutospacing="0" w:after="0" w:afterAutospacing="0"/>
        <w:rPr>
          <w:rStyle w:val="normaltextrun"/>
          <w:rFonts w:ascii="Arial" w:hAnsi="Arial" w:cs="Arial"/>
          <w:color w:val="000000" w:themeColor="text1"/>
          <w:sz w:val="22"/>
          <w:szCs w:val="22"/>
        </w:rPr>
      </w:pPr>
      <w:r w:rsidRPr="67E2ABE3">
        <w:rPr>
          <w:rStyle w:val="normaltextrun"/>
          <w:rFonts w:ascii="Arial" w:hAnsi="Arial" w:cs="Arial"/>
          <w:color w:val="000000" w:themeColor="text1"/>
          <w:sz w:val="22"/>
          <w:szCs w:val="22"/>
        </w:rPr>
        <w:t>To develop an innovative idea, it is best to research users with ‘leading edge lifestyles’ - early adopters, digital natives – for Internet of Things apps, nomads who are always on, dependent upon a supporting infrastructure to operate effectively.</w:t>
      </w:r>
    </w:p>
    <w:p w14:paraId="011D27B6" w14:textId="7976A50E" w:rsidR="67E2ABE3" w:rsidRDefault="67E2ABE3" w:rsidP="67E2ABE3">
      <w:pPr>
        <w:pStyle w:val="paragraph"/>
        <w:spacing w:before="0" w:beforeAutospacing="0" w:after="0" w:afterAutospacing="0"/>
        <w:rPr>
          <w:rStyle w:val="normaltextrun"/>
          <w:rFonts w:ascii="Arial" w:hAnsi="Arial" w:cs="Arial"/>
          <w:color w:val="000000" w:themeColor="text1"/>
          <w:sz w:val="22"/>
          <w:szCs w:val="22"/>
        </w:rPr>
      </w:pPr>
    </w:p>
    <w:p w14:paraId="48E6A780" w14:textId="4984231E" w:rsidR="00E82061" w:rsidRDefault="3D6EFBCC" w:rsidP="3D6EFBCC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b/>
          <w:bCs/>
          <w:color w:val="000000" w:themeColor="text1"/>
          <w:sz w:val="22"/>
          <w:szCs w:val="22"/>
        </w:rPr>
      </w:pPr>
      <w:r w:rsidRPr="3D6EFBCC">
        <w:rPr>
          <w:rStyle w:val="normaltextrun"/>
          <w:rFonts w:ascii="Arial" w:hAnsi="Arial" w:cs="Arial"/>
          <w:b/>
          <w:bCs/>
          <w:color w:val="000000" w:themeColor="text1"/>
          <w:sz w:val="22"/>
          <w:szCs w:val="22"/>
        </w:rPr>
        <w:t>a) Competitor Analysis</w:t>
      </w:r>
    </w:p>
    <w:p w14:paraId="0C847653" w14:textId="0A3B83CD" w:rsidR="00E82061" w:rsidRDefault="3D6EFBCC" w:rsidP="3D6EFBCC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b/>
          <w:bCs/>
          <w:color w:val="000000" w:themeColor="text1"/>
          <w:sz w:val="22"/>
          <w:szCs w:val="22"/>
        </w:rPr>
      </w:pPr>
      <w:r w:rsidRPr="3D6EFBCC">
        <w:rPr>
          <w:rStyle w:val="normaltextrun"/>
          <w:rFonts w:ascii="Arial" w:hAnsi="Arial" w:cs="Arial"/>
          <w:b/>
          <w:bCs/>
          <w:color w:val="000000" w:themeColor="text1"/>
          <w:sz w:val="22"/>
          <w:szCs w:val="22"/>
        </w:rPr>
        <w:t xml:space="preserve">Review Personal and Ubiquitous Computing technology and apps that might help you rendezvous better.  What are their relative strengths and weaknesses in terms of features, usage, </w:t>
      </w:r>
      <w:r w:rsidR="002A08C8" w:rsidRPr="3D6EFBCC">
        <w:rPr>
          <w:rStyle w:val="normaltextrun"/>
          <w:rFonts w:ascii="Arial" w:hAnsi="Arial" w:cs="Arial"/>
          <w:b/>
          <w:bCs/>
          <w:color w:val="000000" w:themeColor="text1"/>
          <w:sz w:val="22"/>
          <w:szCs w:val="22"/>
        </w:rPr>
        <w:t>and experience</w:t>
      </w:r>
      <w:r w:rsidRPr="3D6EFBCC">
        <w:rPr>
          <w:rStyle w:val="normaltextrun"/>
          <w:rFonts w:ascii="Arial" w:hAnsi="Arial" w:cs="Arial"/>
          <w:b/>
          <w:bCs/>
          <w:color w:val="000000" w:themeColor="text1"/>
          <w:sz w:val="22"/>
          <w:szCs w:val="22"/>
        </w:rPr>
        <w:t>?  Which ones are leading?</w:t>
      </w:r>
    </w:p>
    <w:p w14:paraId="56067533" w14:textId="6F575A54" w:rsidR="00E82061" w:rsidRDefault="00E82061" w:rsidP="09C12BA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b/>
          <w:bCs/>
          <w:color w:val="000000" w:themeColor="text1"/>
          <w:sz w:val="22"/>
          <w:szCs w:val="22"/>
        </w:rPr>
      </w:pPr>
    </w:p>
    <w:p w14:paraId="33F08E00" w14:textId="37E8B88B" w:rsidR="09C12BA0" w:rsidRDefault="09C12BA0" w:rsidP="09C12BA0">
      <w:r w:rsidRPr="09C12BA0">
        <w:rPr>
          <w:lang w:val="en-GB"/>
        </w:rPr>
        <w:t>Select ‘Competitors’</w:t>
      </w:r>
    </w:p>
    <w:p w14:paraId="361C0E6C" w14:textId="0C9471AC" w:rsidR="09C12BA0" w:rsidRDefault="09C12BA0" w:rsidP="09C12BA0">
      <w:pPr>
        <w:ind w:firstLine="720"/>
      </w:pPr>
      <w:r w:rsidRPr="09C12BA0">
        <w:rPr>
          <w:lang w:val="en-GB"/>
        </w:rPr>
        <w:t>Try ‘top 10’ or ‘best ....’</w:t>
      </w:r>
    </w:p>
    <w:p w14:paraId="24846E9F" w14:textId="15DE4F64" w:rsidR="09C12BA0" w:rsidRDefault="09C12BA0" w:rsidP="09C12BA0">
      <w:pPr>
        <w:ind w:firstLine="720"/>
      </w:pPr>
      <w:r w:rsidRPr="09C12BA0">
        <w:rPr>
          <w:lang w:val="en-GB"/>
        </w:rPr>
        <w:t>Direct –same need satisfied same way</w:t>
      </w:r>
    </w:p>
    <w:p w14:paraId="3373F2C0" w14:textId="7C888F66" w:rsidR="09C12BA0" w:rsidRDefault="09C12BA0" w:rsidP="09C12BA0">
      <w:pPr>
        <w:ind w:firstLine="720"/>
      </w:pPr>
      <w:r w:rsidRPr="09C12BA0">
        <w:rPr>
          <w:lang w:val="en-GB"/>
        </w:rPr>
        <w:t>Indirect –same need satisfied different way</w:t>
      </w:r>
    </w:p>
    <w:p w14:paraId="432AB7BA" w14:textId="43853B7A" w:rsidR="09C12BA0" w:rsidRDefault="09C12BA0" w:rsidP="09C12BA0">
      <w:pPr>
        <w:ind w:firstLine="720"/>
        <w:rPr>
          <w:lang w:val="en-GB"/>
        </w:rPr>
      </w:pPr>
    </w:p>
    <w:p w14:paraId="6533B151" w14:textId="6ACB3640" w:rsidR="09C12BA0" w:rsidRDefault="09C12BA0" w:rsidP="09C12BA0">
      <w:r w:rsidRPr="09C12BA0">
        <w:rPr>
          <w:lang w:val="en-GB"/>
        </w:rPr>
        <w:t>Sources</w:t>
      </w:r>
    </w:p>
    <w:p w14:paraId="1695DAE9" w14:textId="03F3B9A0" w:rsidR="09C12BA0" w:rsidRDefault="09C12BA0" w:rsidP="09C12BA0">
      <w:pPr>
        <w:ind w:firstLine="720"/>
      </w:pPr>
      <w:r w:rsidRPr="09C12BA0">
        <w:rPr>
          <w:lang w:val="en-GB"/>
        </w:rPr>
        <w:t>Self –Inspection and auto-ethnography (live with it yourself)</w:t>
      </w:r>
    </w:p>
    <w:p w14:paraId="5C97B1C7" w14:textId="4780E1E0" w:rsidR="09C12BA0" w:rsidRDefault="09C12BA0" w:rsidP="09C12BA0">
      <w:pPr>
        <w:ind w:firstLine="720"/>
      </w:pPr>
      <w:r w:rsidRPr="09C12BA0">
        <w:rPr>
          <w:lang w:val="en-GB"/>
        </w:rPr>
        <w:t xml:space="preserve">Customer Forums -feedback channels, discussion boards; </w:t>
      </w:r>
    </w:p>
    <w:p w14:paraId="1C4A570F" w14:textId="775C68F3" w:rsidR="09C12BA0" w:rsidRDefault="09C12BA0" w:rsidP="09C12BA0">
      <w:pPr>
        <w:ind w:firstLine="720"/>
      </w:pPr>
      <w:r w:rsidRPr="09C12BA0">
        <w:rPr>
          <w:lang w:val="en-GB"/>
        </w:rPr>
        <w:t>Focus Groups</w:t>
      </w:r>
    </w:p>
    <w:p w14:paraId="46400E95" w14:textId="4787EB30" w:rsidR="09C12BA0" w:rsidRDefault="09C12BA0" w:rsidP="09C12BA0">
      <w:pPr>
        <w:ind w:firstLine="720"/>
      </w:pPr>
      <w:r w:rsidRPr="09C12BA0">
        <w:rPr>
          <w:lang w:val="en-GB"/>
        </w:rPr>
        <w:t>Professional Reviews –remember to focus on Ux–UI features &amp; user insights (advantages and disadvantages)</w:t>
      </w:r>
    </w:p>
    <w:p w14:paraId="7CC575AA" w14:textId="6FA7858D" w:rsidR="09C12BA0" w:rsidRDefault="09C12BA0" w:rsidP="09C12BA0">
      <w:pPr>
        <w:ind w:firstLine="720"/>
        <w:rPr>
          <w:lang w:val="en-GB"/>
        </w:rPr>
      </w:pPr>
      <w:r w:rsidRPr="09C12BA0">
        <w:rPr>
          <w:lang w:val="en-GB"/>
        </w:rPr>
        <w:t>Create matrix –enter row headers in excel</w:t>
      </w:r>
    </w:p>
    <w:p w14:paraId="6A9BA0A4" w14:textId="6F6DB38F" w:rsidR="09C12BA0" w:rsidRDefault="09C12BA0" w:rsidP="09C12BA0">
      <w:pPr>
        <w:ind w:firstLine="720"/>
      </w:pPr>
      <w:r w:rsidRPr="09C12BA0">
        <w:rPr>
          <w:lang w:val="en-GB"/>
        </w:rPr>
        <w:t>Template –.xlsx on Box</w:t>
      </w:r>
    </w:p>
    <w:p w14:paraId="3BAF2AD9" w14:textId="264175BD" w:rsidR="09C12BA0" w:rsidRDefault="09C12BA0" w:rsidP="09C12BA0">
      <w:pPr>
        <w:rPr>
          <w:lang w:val="en-GB"/>
        </w:rPr>
      </w:pPr>
    </w:p>
    <w:p w14:paraId="454987A1" w14:textId="18DE43C5" w:rsidR="09C12BA0" w:rsidRDefault="09C12BA0" w:rsidP="09C12BA0">
      <w:r w:rsidRPr="09C12BA0">
        <w:rPr>
          <w:lang w:val="en-GB"/>
        </w:rPr>
        <w:t>Examples</w:t>
      </w:r>
    </w:p>
    <w:p w14:paraId="4185CBAE" w14:textId="3FBB1305" w:rsidR="09C12BA0" w:rsidRDefault="09C12BA0" w:rsidP="09C12BA0">
      <w:pPr>
        <w:ind w:firstLine="720"/>
      </w:pPr>
      <w:r w:rsidRPr="09C12BA0">
        <w:rPr>
          <w:lang w:val="en-GB"/>
        </w:rPr>
        <w:t>https://content.xtensio.com/folio/2dxqxmyf?_ga=2.247537856.638414359.1549532851-2116917308.1539008123•https://content.xtensio.com/folio/ijyvv78t?_ga=2.211174610.638414359.1549532851-2116917308.1539008123</w:t>
      </w:r>
    </w:p>
    <w:p w14:paraId="4ECDC69A" w14:textId="66DC2083" w:rsidR="09C12BA0" w:rsidRDefault="09C12BA0" w:rsidP="09C12BA0">
      <w:pPr>
        <w:rPr>
          <w:lang w:val="en-GB"/>
        </w:rPr>
      </w:pPr>
    </w:p>
    <w:p w14:paraId="560909ED" w14:textId="0A813192" w:rsidR="00E82061" w:rsidRDefault="3D6EFBCC" w:rsidP="3D6EFBC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 w:themeColor="text1"/>
          <w:sz w:val="18"/>
          <w:szCs w:val="18"/>
        </w:rPr>
      </w:pPr>
      <w:r w:rsidRPr="3D6EFBCC">
        <w:rPr>
          <w:rStyle w:val="normaltextrun"/>
          <w:rFonts w:ascii="Arial" w:hAnsi="Arial" w:cs="Arial"/>
          <w:b/>
          <w:bCs/>
          <w:color w:val="000000" w:themeColor="text1"/>
          <w:sz w:val="22"/>
          <w:szCs w:val="22"/>
        </w:rPr>
        <w:t>B) Auto ethnography</w:t>
      </w:r>
    </w:p>
    <w:p w14:paraId="123D5DF6" w14:textId="720B66A8" w:rsidR="00E82061" w:rsidRDefault="3D6EFBCC" w:rsidP="3D6EFBC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 w:themeColor="text1"/>
          <w:sz w:val="18"/>
          <w:szCs w:val="18"/>
        </w:rPr>
      </w:pPr>
      <w:r w:rsidRPr="3D6EFBCC">
        <w:rPr>
          <w:rStyle w:val="normaltextrun"/>
          <w:rFonts w:ascii="Arial" w:hAnsi="Arial" w:cs="Arial"/>
          <w:b/>
          <w:bCs/>
          <w:color w:val="000000" w:themeColor="text1"/>
          <w:sz w:val="22"/>
          <w:szCs w:val="22"/>
        </w:rPr>
        <w:t xml:space="preserve">Select a </w:t>
      </w:r>
      <w:r w:rsidR="002A08C8" w:rsidRPr="3D6EFBCC">
        <w:rPr>
          <w:rStyle w:val="normaltextrun"/>
          <w:rFonts w:ascii="Arial" w:hAnsi="Arial" w:cs="Arial"/>
          <w:b/>
          <w:bCs/>
          <w:color w:val="000000" w:themeColor="text1"/>
          <w:sz w:val="22"/>
          <w:szCs w:val="22"/>
        </w:rPr>
        <w:t>gadget that</w:t>
      </w:r>
      <w:r w:rsidRPr="3D6EFBCC">
        <w:rPr>
          <w:rStyle w:val="normaltextrun"/>
          <w:rFonts w:ascii="Arial" w:hAnsi="Arial" w:cs="Arial"/>
          <w:b/>
          <w:bCs/>
          <w:color w:val="000000" w:themeColor="text1"/>
          <w:sz w:val="22"/>
          <w:szCs w:val="22"/>
        </w:rPr>
        <w:t xml:space="preserve"> could, in principle, help you with some aspect of the rendezvous</w:t>
      </w:r>
      <w:r w:rsidRPr="3D6EFBCC">
        <w:rPr>
          <w:rStyle w:val="normaltextrun"/>
          <w:rFonts w:ascii="Arial" w:hAnsi="Arial" w:cs="Arial"/>
          <w:color w:val="000000" w:themeColor="text1"/>
          <w:sz w:val="22"/>
          <w:szCs w:val="22"/>
        </w:rPr>
        <w:t xml:space="preserve"> you do.  Something new and innovative to help you adopt a ‘early adopter </w:t>
      </w:r>
      <w:r w:rsidR="002A08C8">
        <w:rPr>
          <w:rStyle w:val="normaltextrun"/>
          <w:rFonts w:ascii="Arial" w:hAnsi="Arial" w:cs="Arial"/>
          <w:color w:val="000000" w:themeColor="text1"/>
          <w:sz w:val="22"/>
          <w:szCs w:val="22"/>
        </w:rPr>
        <w:t>lifestyle’ - that way you can</w:t>
      </w:r>
      <w:r w:rsidRPr="3D6EFBCC">
        <w:rPr>
          <w:rStyle w:val="normaltextrun"/>
          <w:rFonts w:ascii="Arial" w:hAnsi="Arial" w:cs="Arial"/>
          <w:color w:val="000000" w:themeColor="text1"/>
          <w:sz w:val="22"/>
          <w:szCs w:val="22"/>
        </w:rPr>
        <w:t> actually get ahead of the competition to discover something genuinely new.  Perhaps the ‘market leader’, if it is relevant and appealing to you.</w:t>
      </w:r>
    </w:p>
    <w:p w14:paraId="574A738B" w14:textId="77777777" w:rsidR="00E82061" w:rsidRDefault="00E82061" w:rsidP="00E8206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14:paraId="5E3F78C8" w14:textId="6427513B" w:rsidR="00E82061" w:rsidRDefault="00E82061" w:rsidP="00E8206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Arial" w:hAnsi="Arial" w:cs="Arial"/>
          <w:color w:val="000000"/>
          <w:sz w:val="22"/>
          <w:szCs w:val="22"/>
        </w:rPr>
        <w:t>Acquire this new technology </w:t>
      </w:r>
      <w:r w:rsidR="002A08C8">
        <w:rPr>
          <w:rStyle w:val="contextualspellingandgrammarerror"/>
          <w:rFonts w:ascii="Arial" w:hAnsi="Arial" w:cs="Arial"/>
          <w:color w:val="000000"/>
          <w:sz w:val="22"/>
          <w:szCs w:val="22"/>
        </w:rPr>
        <w:t>(buy</w:t>
      </w:r>
      <w:r>
        <w:rPr>
          <w:rStyle w:val="normaltextrun"/>
          <w:rFonts w:ascii="Arial" w:hAnsi="Arial" w:cs="Arial"/>
          <w:color w:val="000000"/>
          <w:sz w:val="22"/>
          <w:szCs w:val="22"/>
        </w:rPr>
        <w:t>, borrow, or free), and learn how to make it part of your life.  As you learn to live with it, develop a view of how your usage and conduct </w:t>
      </w:r>
      <w:r w:rsidR="002A08C8">
        <w:rPr>
          <w:rStyle w:val="contextualspellingandgrammarerror"/>
          <w:rFonts w:ascii="Arial" w:hAnsi="Arial" w:cs="Arial"/>
          <w:color w:val="000000"/>
          <w:sz w:val="22"/>
          <w:szCs w:val="22"/>
        </w:rPr>
        <w:t>changed.</w:t>
      </w:r>
      <w:r>
        <w:rPr>
          <w:rStyle w:val="normaltextrun"/>
          <w:rFonts w:ascii="Arial" w:hAnsi="Arial" w:cs="Arial"/>
          <w:color w:val="000000"/>
          <w:sz w:val="22"/>
          <w:szCs w:val="22"/>
        </w:rPr>
        <w:t>  For example, I might write about online music streaming, and how I always use it when travelling by tube.</w:t>
      </w:r>
      <w:r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14:paraId="44096FF7" w14:textId="77777777" w:rsidR="00E82061" w:rsidRDefault="00E82061" w:rsidP="00E8206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14:paraId="3919325E" w14:textId="77777777" w:rsidR="00E82061" w:rsidRDefault="00E82061" w:rsidP="00E8206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Arial" w:hAnsi="Arial" w:cs="Arial"/>
          <w:color w:val="000000"/>
          <w:sz w:val="22"/>
          <w:szCs w:val="22"/>
        </w:rPr>
        <w:t>Try reflecting on these questions:  </w:t>
      </w:r>
      <w:r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14:paraId="16AE1F9C" w14:textId="77777777" w:rsidR="00E82061" w:rsidRDefault="00E82061" w:rsidP="00E8206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Arial" w:hAnsi="Arial" w:cs="Arial"/>
          <w:color w:val="000000"/>
          <w:sz w:val="22"/>
          <w:szCs w:val="22"/>
        </w:rPr>
        <w:t>At the outset, what triggered your adoption of this product? </w:t>
      </w:r>
      <w:r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14:paraId="30FF66E2" w14:textId="77777777" w:rsidR="00E82061" w:rsidRDefault="00E82061" w:rsidP="00E8206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Arial" w:hAnsi="Arial" w:cs="Arial"/>
          <w:color w:val="000000"/>
          <w:sz w:val="22"/>
          <w:szCs w:val="22"/>
        </w:rPr>
        <w:t>How did you expect you would use it?  </w:t>
      </w:r>
      <w:r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14:paraId="511AC351" w14:textId="77777777" w:rsidR="00E82061" w:rsidRDefault="00E82061" w:rsidP="00E8206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Arial" w:hAnsi="Arial" w:cs="Arial"/>
          <w:color w:val="000000"/>
          <w:sz w:val="22"/>
          <w:szCs w:val="22"/>
        </w:rPr>
        <w:t>Did your perception of the product change/did you learn things about its functionality or other attributes? </w:t>
      </w:r>
      <w:r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14:paraId="0AC3E4C1" w14:textId="77777777" w:rsidR="00E82061" w:rsidRDefault="00E82061" w:rsidP="00E8206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Arial" w:hAnsi="Arial" w:cs="Arial"/>
          <w:color w:val="000000"/>
          <w:sz w:val="22"/>
          <w:szCs w:val="22"/>
        </w:rPr>
        <w:t>Did you use the product in unanticipated ways?  </w:t>
      </w:r>
      <w:r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14:paraId="182B69ED" w14:textId="77777777" w:rsidR="00E82061" w:rsidRDefault="00E82061" w:rsidP="00E8206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Arial" w:hAnsi="Arial" w:cs="Arial"/>
          <w:color w:val="000000"/>
          <w:sz w:val="22"/>
          <w:szCs w:val="22"/>
        </w:rPr>
        <w:lastRenderedPageBreak/>
        <w:t>Did you change your habits to use the product? </w:t>
      </w:r>
      <w:r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14:paraId="548B6A36" w14:textId="77777777" w:rsidR="00E82061" w:rsidRDefault="00E82061" w:rsidP="00E8206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Arial" w:hAnsi="Arial" w:cs="Arial"/>
          <w:color w:val="000000"/>
          <w:sz w:val="22"/>
          <w:szCs w:val="22"/>
        </w:rPr>
        <w:t>Did you encounter any obstacles which hampered your adoption of the product? </w:t>
      </w:r>
      <w:r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14:paraId="03766D8A" w14:textId="77777777" w:rsidR="00E82061" w:rsidRDefault="00E82061" w:rsidP="00E8206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Arial" w:hAnsi="Arial" w:cs="Arial"/>
          <w:color w:val="000000"/>
          <w:sz w:val="22"/>
          <w:szCs w:val="22"/>
        </w:rPr>
        <w:t>Did you have important questions or uncertainties about the product?</w:t>
      </w:r>
      <w:r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14:paraId="71550B64" w14:textId="77777777" w:rsidR="00E82061" w:rsidRDefault="00E82061" w:rsidP="00E8206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14:paraId="66A2E75F" w14:textId="77777777" w:rsidR="00E82061" w:rsidRDefault="00E82061" w:rsidP="00E8206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Arial" w:hAnsi="Arial" w:cs="Arial"/>
          <w:color w:val="000000"/>
          <w:sz w:val="22"/>
          <w:szCs w:val="22"/>
        </w:rPr>
        <w:t>Write down some short anecdotes about your adoption of the product that reveal the reasons for the product’s success or failure as an interactive experience.  I might write some anecdotes about how an </w:t>
      </w:r>
      <w:r>
        <w:rPr>
          <w:rStyle w:val="spellingerror"/>
          <w:rFonts w:ascii="Arial" w:hAnsi="Arial" w:cs="Arial"/>
          <w:color w:val="000000"/>
          <w:sz w:val="22"/>
          <w:szCs w:val="22"/>
        </w:rPr>
        <w:t>ipod</w:t>
      </w:r>
      <w:r>
        <w:rPr>
          <w:rStyle w:val="normaltextrun"/>
          <w:rFonts w:ascii="Arial" w:hAnsi="Arial" w:cs="Arial"/>
          <w:color w:val="000000"/>
          <w:sz w:val="22"/>
          <w:szCs w:val="22"/>
        </w:rPr>
        <w:t> let me as a busy parent find the opportunity to listen to music, and some of the unexpected places and occasions I considered ‘OK’ to listen to music.</w:t>
      </w:r>
      <w:r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14:paraId="12932505" w14:textId="77777777" w:rsidR="00E82061" w:rsidRDefault="00E82061" w:rsidP="00E8206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14:paraId="31FFEDCF" w14:textId="1D58F5F0" w:rsidR="00E82061" w:rsidRDefault="09C12BA0" w:rsidP="09C12BA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 w:themeColor="text1"/>
          <w:sz w:val="18"/>
          <w:szCs w:val="18"/>
        </w:rPr>
      </w:pPr>
      <w:r w:rsidRPr="09C12BA0">
        <w:rPr>
          <w:rStyle w:val="normaltextrun"/>
          <w:rFonts w:ascii="Arial" w:hAnsi="Arial" w:cs="Arial"/>
          <w:color w:val="000000" w:themeColor="text1"/>
          <w:sz w:val="22"/>
          <w:szCs w:val="22"/>
        </w:rPr>
        <w:t>Please use .ppt to document your stories – I hope this encourages you to include images that ‘show’ events and situations, as well as text. </w:t>
      </w:r>
    </w:p>
    <w:p w14:paraId="032DB2E1" w14:textId="6497C263" w:rsidR="00E82061" w:rsidRDefault="09C12BA0" w:rsidP="09C12BA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 w:themeColor="text1"/>
          <w:sz w:val="18"/>
          <w:szCs w:val="18"/>
        </w:rPr>
      </w:pPr>
      <w:r w:rsidRPr="09C12BA0">
        <w:rPr>
          <w:rStyle w:val="eop"/>
          <w:rFonts w:ascii="Arial" w:hAnsi="Arial" w:cs="Arial"/>
          <w:color w:val="000000" w:themeColor="text1"/>
          <w:sz w:val="22"/>
          <w:szCs w:val="22"/>
        </w:rPr>
        <w:t> </w:t>
      </w:r>
    </w:p>
    <w:p w14:paraId="0B3412D2" w14:textId="77777777" w:rsidR="00E82061" w:rsidRDefault="09C12BA0" w:rsidP="00E8206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 w:rsidRPr="09C12BA0">
        <w:rPr>
          <w:rStyle w:val="normaltextrun"/>
          <w:rFonts w:ascii="Arial" w:hAnsi="Arial" w:cs="Arial"/>
          <w:color w:val="000000" w:themeColor="text1"/>
          <w:sz w:val="22"/>
          <w:szCs w:val="22"/>
        </w:rPr>
        <w:t> </w:t>
      </w:r>
      <w:r w:rsidRPr="09C12BA0">
        <w:rPr>
          <w:rStyle w:val="eop"/>
          <w:rFonts w:ascii="Arial" w:hAnsi="Arial" w:cs="Arial"/>
          <w:color w:val="000000" w:themeColor="text1"/>
          <w:sz w:val="22"/>
          <w:szCs w:val="22"/>
        </w:rPr>
        <w:t> </w:t>
      </w:r>
    </w:p>
    <w:p w14:paraId="006CABF8" w14:textId="3205C026" w:rsidR="09C12BA0" w:rsidRDefault="09C12BA0" w:rsidP="09C12BA0">
      <w:pPr>
        <w:pStyle w:val="paragraph"/>
        <w:spacing w:before="0" w:beforeAutospacing="0" w:after="0" w:afterAutospacing="0" w:line="259" w:lineRule="auto"/>
      </w:pPr>
      <w:r w:rsidRPr="09C12BA0">
        <w:rPr>
          <w:rStyle w:val="normaltextrun"/>
          <w:rFonts w:ascii="Arial" w:hAnsi="Arial" w:cs="Arial"/>
          <w:b/>
          <w:bCs/>
          <w:color w:val="000000" w:themeColor="text1"/>
          <w:sz w:val="22"/>
          <w:szCs w:val="22"/>
        </w:rPr>
        <w:t>Update Competitor Analysis</w:t>
      </w:r>
    </w:p>
    <w:p w14:paraId="339EAA8D" w14:textId="77777777" w:rsidR="00E82061" w:rsidRDefault="00E82061" w:rsidP="00E8206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Arial" w:hAnsi="Arial" w:cs="Arial"/>
          <w:color w:val="000000"/>
          <w:sz w:val="22"/>
          <w:szCs w:val="22"/>
        </w:rPr>
        <w:t>Collect your 3 .ppt files – participant, organiser and early adopter.  Do they support design for innovation i.e. are they provocative, representative and personal?</w:t>
      </w:r>
      <w:r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14:paraId="6901B378" w14:textId="77777777" w:rsidR="00E82061" w:rsidRDefault="09C12BA0" w:rsidP="09C12BA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 w:themeColor="text1"/>
          <w:sz w:val="18"/>
          <w:szCs w:val="18"/>
        </w:rPr>
      </w:pPr>
      <w:r w:rsidRPr="09C12BA0">
        <w:rPr>
          <w:rStyle w:val="eop"/>
          <w:rFonts w:ascii="Arial" w:hAnsi="Arial" w:cs="Arial"/>
          <w:color w:val="000000" w:themeColor="text1"/>
          <w:sz w:val="22"/>
          <w:szCs w:val="22"/>
        </w:rPr>
        <w:t> </w:t>
      </w:r>
    </w:p>
    <w:p w14:paraId="0FCC487E" w14:textId="55AC158E" w:rsidR="09C12BA0" w:rsidRDefault="09C12BA0" w:rsidP="09C12BA0">
      <w:pPr>
        <w:pStyle w:val="paragraph"/>
        <w:spacing w:before="0" w:beforeAutospacing="0" w:after="0" w:afterAutospacing="0"/>
        <w:rPr>
          <w:rStyle w:val="eop"/>
          <w:rFonts w:ascii="Arial" w:hAnsi="Arial" w:cs="Arial"/>
          <w:color w:val="000000" w:themeColor="text1"/>
          <w:sz w:val="22"/>
          <w:szCs w:val="22"/>
        </w:rPr>
      </w:pPr>
      <w:r w:rsidRPr="09C12BA0">
        <w:rPr>
          <w:rStyle w:val="eop"/>
          <w:rFonts w:ascii="Arial" w:hAnsi="Arial" w:cs="Arial"/>
          <w:color w:val="000000" w:themeColor="text1"/>
          <w:sz w:val="22"/>
          <w:szCs w:val="22"/>
        </w:rPr>
        <w:t>Update your competitor analysis with summarise of your own ‘auto-ethnography’ research?</w:t>
      </w:r>
    </w:p>
    <w:p w14:paraId="01D2B4C8" w14:textId="64DE8A84" w:rsidR="00D1010D" w:rsidRDefault="00D1010D"/>
    <w:p w14:paraId="4874D7B9" w14:textId="16B6C1E0" w:rsidR="00EB0CB0" w:rsidRDefault="00EB0CB0">
      <w:r>
        <w:t>Tasks A: Look into current apps and what they deliver within the app</w:t>
      </w:r>
      <w:bookmarkStart w:id="0" w:name="_GoBack"/>
      <w:bookmarkEnd w:id="0"/>
    </w:p>
    <w:sectPr w:rsidR="00EB0CB0" w:rsidSect="00EE6E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2C01292" w14:textId="77777777" w:rsidR="00CF73E0" w:rsidRDefault="00CF73E0" w:rsidP="002A08C8">
      <w:r>
        <w:separator/>
      </w:r>
    </w:p>
  </w:endnote>
  <w:endnote w:type="continuationSeparator" w:id="0">
    <w:p w14:paraId="75A51945" w14:textId="77777777" w:rsidR="00CF73E0" w:rsidRDefault="00CF73E0" w:rsidP="002A08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533ED61" w14:textId="77777777" w:rsidR="00CF73E0" w:rsidRDefault="00CF73E0" w:rsidP="002A08C8">
      <w:r>
        <w:separator/>
      </w:r>
    </w:p>
  </w:footnote>
  <w:footnote w:type="continuationSeparator" w:id="0">
    <w:p w14:paraId="72422AA5" w14:textId="77777777" w:rsidR="00CF73E0" w:rsidRDefault="00CF73E0" w:rsidP="002A08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010D"/>
    <w:rsid w:val="002A08C8"/>
    <w:rsid w:val="00897382"/>
    <w:rsid w:val="00CF73E0"/>
    <w:rsid w:val="00D1010D"/>
    <w:rsid w:val="00E82061"/>
    <w:rsid w:val="00EB0CB0"/>
    <w:rsid w:val="00EE6E42"/>
    <w:rsid w:val="09C12BA0"/>
    <w:rsid w:val="3D6EFBCC"/>
    <w:rsid w:val="67E2A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D877C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E82061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GB" w:eastAsia="en-GB"/>
    </w:rPr>
  </w:style>
  <w:style w:type="character" w:customStyle="1" w:styleId="normaltextrun">
    <w:name w:val="normaltextrun"/>
    <w:basedOn w:val="DefaultParagraphFont"/>
    <w:rsid w:val="00E82061"/>
  </w:style>
  <w:style w:type="character" w:customStyle="1" w:styleId="eop">
    <w:name w:val="eop"/>
    <w:basedOn w:val="DefaultParagraphFont"/>
    <w:rsid w:val="00E82061"/>
  </w:style>
  <w:style w:type="character" w:customStyle="1" w:styleId="contextualspellingandgrammarerror">
    <w:name w:val="contextualspellingandgrammarerror"/>
    <w:basedOn w:val="DefaultParagraphFont"/>
    <w:rsid w:val="00E82061"/>
  </w:style>
  <w:style w:type="character" w:customStyle="1" w:styleId="spellingerror">
    <w:name w:val="spellingerror"/>
    <w:basedOn w:val="DefaultParagraphFont"/>
    <w:rsid w:val="00E820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6A7AA8-652C-4281-8D7A-441DF9278D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486</Words>
  <Characters>2773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Kingston University</Company>
  <LinksUpToDate>false</LinksUpToDate>
  <CharactersWithSpaces>3253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Simmons, Thomas W</cp:lastModifiedBy>
  <cp:revision>4</cp:revision>
  <dcterms:created xsi:type="dcterms:W3CDTF">2020-02-06T17:15:00Z</dcterms:created>
  <dcterms:modified xsi:type="dcterms:W3CDTF">2020-02-06T17:36:00Z</dcterms:modified>
</cp:coreProperties>
</file>