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BC" w:rsidRPr="00982D61" w:rsidRDefault="00256693" w:rsidP="001A1DBC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2"/>
          <w:szCs w:val="22"/>
        </w:rPr>
        <w:t>ASSESSMENT 1</w:t>
      </w:r>
    </w:p>
    <w:p w:rsidR="00256693" w:rsidRDefault="006D7E82" w:rsidP="00256693">
      <w:pPr>
        <w:framePr w:hSpace="180" w:wrap="around" w:vAnchor="text" w:hAnchor="text" w:y="1"/>
        <w:suppressOverlap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Submission Date</w:t>
      </w:r>
      <w:r w:rsidR="00A736BC">
        <w:rPr>
          <w:rFonts w:ascii="Arial" w:hAnsi="Arial" w:cs="Arial"/>
          <w:b/>
          <w:bCs/>
          <w:sz w:val="22"/>
          <w:szCs w:val="22"/>
        </w:rPr>
        <w:t xml:space="preserve">  </w:t>
      </w:r>
    </w:p>
    <w:p w:rsidR="001A1DBC" w:rsidRDefault="00256693" w:rsidP="00256693">
      <w:pPr>
        <w:numPr>
          <w:ilvl w:val="12"/>
          <w:numId w:val="0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330FF8">
        <w:rPr>
          <w:rFonts w:ascii="Arial" w:hAnsi="Arial" w:cs="Arial"/>
          <w:b/>
          <w:sz w:val="18"/>
          <w:szCs w:val="18"/>
        </w:rPr>
        <w:t>Monday 23</w:t>
      </w:r>
      <w:r w:rsidRPr="00330FF8">
        <w:rPr>
          <w:rFonts w:ascii="Arial" w:hAnsi="Arial" w:cs="Arial"/>
          <w:b/>
          <w:sz w:val="18"/>
          <w:szCs w:val="18"/>
          <w:vertAlign w:val="superscript"/>
        </w:rPr>
        <w:t>rd</w:t>
      </w:r>
      <w:r w:rsidRPr="00330FF8">
        <w:rPr>
          <w:rFonts w:ascii="Arial" w:hAnsi="Arial" w:cs="Arial"/>
          <w:b/>
          <w:sz w:val="18"/>
          <w:szCs w:val="18"/>
        </w:rPr>
        <w:t xml:space="preserve">  January 2017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30FF8">
        <w:rPr>
          <w:rFonts w:ascii="Arial" w:hAnsi="Arial" w:cs="Arial"/>
          <w:b/>
          <w:bCs/>
          <w:sz w:val="20"/>
          <w:szCs w:val="20"/>
        </w:rPr>
        <w:t>12:00 pm NOON</w:t>
      </w:r>
    </w:p>
    <w:p w:rsidR="001A1DBC" w:rsidRPr="00982D61" w:rsidRDefault="001A1DBC" w:rsidP="001B7607">
      <w:pPr>
        <w:numPr>
          <w:ilvl w:val="12"/>
          <w:numId w:val="0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982D61">
        <w:rPr>
          <w:rFonts w:ascii="Arial" w:hAnsi="Arial" w:cs="Arial"/>
          <w:b/>
          <w:bCs/>
          <w:sz w:val="22"/>
          <w:szCs w:val="22"/>
        </w:rPr>
        <w:t>Non Digital Game 50%</w:t>
      </w:r>
    </w:p>
    <w:p w:rsidR="001A1DBC" w:rsidRPr="00E34366" w:rsidRDefault="001A1DBC" w:rsidP="00E34366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i/>
          <w:iCs/>
          <w:sz w:val="22"/>
          <w:szCs w:val="22"/>
        </w:rPr>
      </w:pPr>
      <w:r w:rsidRPr="00982D61">
        <w:rPr>
          <w:rFonts w:ascii="Arial" w:hAnsi="Arial" w:cs="Arial"/>
          <w:sz w:val="22"/>
          <w:szCs w:val="22"/>
        </w:rPr>
        <w:t xml:space="preserve">This assignment will require the student to produce a simple game from the </w:t>
      </w:r>
      <w:r w:rsidR="00291163">
        <w:rPr>
          <w:rFonts w:ascii="Arial" w:hAnsi="Arial" w:cs="Arial"/>
          <w:sz w:val="22"/>
          <w:szCs w:val="22"/>
        </w:rPr>
        <w:t>challenge list below</w:t>
      </w:r>
      <w:r w:rsidRPr="00982D61">
        <w:rPr>
          <w:rFonts w:ascii="Arial" w:hAnsi="Arial" w:cs="Arial"/>
          <w:sz w:val="22"/>
          <w:szCs w:val="22"/>
        </w:rPr>
        <w:t xml:space="preserve">. Students will submit the finished game with full play instructions and a document of </w:t>
      </w:r>
      <w:r w:rsidR="00E34366">
        <w:rPr>
          <w:rFonts w:ascii="Arial" w:hAnsi="Arial" w:cs="Arial"/>
          <w:sz w:val="22"/>
          <w:szCs w:val="22"/>
        </w:rPr>
        <w:t>around</w:t>
      </w:r>
      <w:r w:rsidRPr="00982D61">
        <w:rPr>
          <w:rFonts w:ascii="Arial" w:hAnsi="Arial" w:cs="Arial"/>
          <w:sz w:val="22"/>
          <w:szCs w:val="22"/>
        </w:rPr>
        <w:t xml:space="preserve"> 1500 words </w:t>
      </w:r>
      <w:r w:rsidRPr="00E34366">
        <w:rPr>
          <w:rFonts w:ascii="Arial" w:hAnsi="Arial" w:cs="Arial"/>
          <w:i/>
          <w:iCs/>
          <w:sz w:val="22"/>
          <w:szCs w:val="22"/>
        </w:rPr>
        <w:t>that</w:t>
      </w:r>
      <w:r w:rsidR="00CD57B8" w:rsidRPr="00E34366">
        <w:rPr>
          <w:rFonts w:ascii="Arial" w:hAnsi="Arial" w:cs="Arial"/>
          <w:i/>
          <w:iCs/>
          <w:sz w:val="22"/>
          <w:szCs w:val="22"/>
        </w:rPr>
        <w:t xml:space="preserve"> draws on the academic vocabulary of games design and</w:t>
      </w:r>
      <w:r w:rsidRPr="00E34366">
        <w:rPr>
          <w:rFonts w:ascii="Arial" w:hAnsi="Arial" w:cs="Arial"/>
          <w:i/>
          <w:iCs/>
          <w:sz w:val="22"/>
          <w:szCs w:val="22"/>
        </w:rPr>
        <w:t xml:space="preserve"> itemises the play testing and iteration of the game with accompanying screenshots</w:t>
      </w:r>
      <w:r w:rsidR="001B7607" w:rsidRPr="00E34366">
        <w:rPr>
          <w:rFonts w:ascii="Arial" w:hAnsi="Arial" w:cs="Arial"/>
          <w:i/>
          <w:iCs/>
          <w:sz w:val="22"/>
          <w:szCs w:val="22"/>
        </w:rPr>
        <w:t xml:space="preserve"> etc</w:t>
      </w:r>
      <w:r w:rsidRPr="00E34366">
        <w:rPr>
          <w:rFonts w:ascii="Arial" w:hAnsi="Arial" w:cs="Arial"/>
          <w:i/>
          <w:iCs/>
          <w:sz w:val="22"/>
          <w:szCs w:val="22"/>
        </w:rPr>
        <w:t xml:space="preserve"> for clarification.</w:t>
      </w:r>
    </w:p>
    <w:p w:rsidR="00172EDE" w:rsidRDefault="00172EDE" w:rsidP="001A1DBC">
      <w:pPr>
        <w:rPr>
          <w:b/>
          <w:bCs/>
          <w:sz w:val="28"/>
          <w:szCs w:val="28"/>
        </w:rPr>
      </w:pPr>
    </w:p>
    <w:p w:rsidR="00172EDE" w:rsidRDefault="00172EDE" w:rsidP="00172EDE">
      <w:pPr>
        <w:rPr>
          <w:b/>
          <w:bCs/>
        </w:rPr>
      </w:pPr>
      <w:r w:rsidRPr="0053383D">
        <w:rPr>
          <w:b/>
          <w:bCs/>
        </w:rPr>
        <w:t xml:space="preserve">CHALLENGE </w:t>
      </w:r>
    </w:p>
    <w:p w:rsidR="00172EDE" w:rsidRDefault="00172EDE" w:rsidP="00172EDE">
      <w:pPr>
        <w:rPr>
          <w:b/>
          <w:bCs/>
        </w:rPr>
      </w:pPr>
    </w:p>
    <w:p w:rsidR="00172EDE" w:rsidRDefault="00172EDE" w:rsidP="00172EDE">
      <w:pPr>
        <w:rPr>
          <w:b/>
          <w:bCs/>
        </w:rPr>
      </w:pPr>
    </w:p>
    <w:p w:rsidR="00172EDE" w:rsidRDefault="00172EDE" w:rsidP="00172ED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You are tasked with coming up with a prototype of one of the 3 design challenges we have undertaken this semester:-</w:t>
      </w:r>
    </w:p>
    <w:p w:rsidR="00172EDE" w:rsidRDefault="00172EDE" w:rsidP="00172ED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A non digital version of a simple digital game</w:t>
      </w:r>
    </w:p>
    <w:p w:rsidR="00172EDE" w:rsidRDefault="00172EDE" w:rsidP="00172ED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 game </w:t>
      </w:r>
      <w:r w:rsidR="00D340AF">
        <w:rPr>
          <w:b/>
          <w:bCs/>
        </w:rPr>
        <w:t>of emergence possibly featuring</w:t>
      </w:r>
      <w:r>
        <w:rPr>
          <w:b/>
          <w:bCs/>
        </w:rPr>
        <w:t xml:space="preserve"> an internal economy</w:t>
      </w:r>
    </w:p>
    <w:p w:rsidR="00172EDE" w:rsidRDefault="00172EDE" w:rsidP="00172ED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An RPG game that can be completed in 30 minutes</w:t>
      </w:r>
    </w:p>
    <w:p w:rsidR="00172EDE" w:rsidRDefault="00172EDE" w:rsidP="00172ED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game can take any form and be for any number of players, including solo.</w:t>
      </w:r>
    </w:p>
    <w:p w:rsidR="00172EDE" w:rsidRDefault="00172EDE" w:rsidP="00172ED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game should last no longer than 30 minutes in total.</w:t>
      </w:r>
    </w:p>
    <w:p w:rsidR="00172EDE" w:rsidRDefault="00172EDE" w:rsidP="00172ED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game rules should be no more than 2 A4 sides (including accompanying diagrams)</w:t>
      </w:r>
    </w:p>
    <w:p w:rsidR="00291163" w:rsidRDefault="00291163" w:rsidP="00172ED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All game Pieces and Board should fit into a maximum size of an A4 BOX FOLDER</w:t>
      </w:r>
    </w:p>
    <w:p w:rsidR="00291163" w:rsidRDefault="00874A6A" w:rsidP="00291163">
      <w:pPr>
        <w:ind w:left="720"/>
        <w:rPr>
          <w:bCs/>
          <w:sz w:val="16"/>
          <w:szCs w:val="16"/>
        </w:rPr>
      </w:pPr>
      <w:hyperlink r:id="rId6" w:history="1">
        <w:r w:rsidR="00291163" w:rsidRPr="00521727">
          <w:rPr>
            <w:rStyle w:val="Hyperlink"/>
            <w:bCs/>
            <w:sz w:val="16"/>
            <w:szCs w:val="16"/>
          </w:rPr>
          <w:t>http://www.amazon.co.uk/Star-Spring-Catch-Foolscap-Effect/dp/B000SHT86W/ref=sr_1_2?ie=UTF8&amp;qid=1442416841&amp;sr=8-2&amp;keywords=a4+box+folder</w:t>
        </w:r>
      </w:hyperlink>
    </w:p>
    <w:p w:rsidR="00291163" w:rsidRPr="00291163" w:rsidRDefault="00291163" w:rsidP="00291163">
      <w:pPr>
        <w:ind w:left="720"/>
        <w:rPr>
          <w:bCs/>
          <w:sz w:val="16"/>
          <w:szCs w:val="16"/>
        </w:rPr>
      </w:pPr>
    </w:p>
    <w:p w:rsidR="00172EDE" w:rsidRDefault="00172EDE" w:rsidP="00172EDE">
      <w:pPr>
        <w:rPr>
          <w:b/>
          <w:bCs/>
        </w:rPr>
      </w:pPr>
    </w:p>
    <w:p w:rsidR="00172EDE" w:rsidRPr="0053383D" w:rsidRDefault="00172EDE" w:rsidP="00172EDE"/>
    <w:p w:rsidR="00172EDE" w:rsidRPr="0053383D" w:rsidRDefault="00172EDE" w:rsidP="00172EDE">
      <w:pPr>
        <w:rPr>
          <w:b/>
          <w:bCs/>
        </w:rPr>
      </w:pPr>
      <w:r w:rsidRPr="0053383D">
        <w:rPr>
          <w:b/>
          <w:bCs/>
        </w:rPr>
        <w:t>Deliverable.</w:t>
      </w:r>
    </w:p>
    <w:p w:rsidR="00172EDE" w:rsidRPr="0053383D" w:rsidRDefault="00172EDE" w:rsidP="00172EDE"/>
    <w:p w:rsidR="00172EDE" w:rsidRPr="0053383D" w:rsidRDefault="00172EDE" w:rsidP="00172EDE">
      <w:pPr>
        <w:numPr>
          <w:ilvl w:val="0"/>
          <w:numId w:val="3"/>
        </w:numPr>
      </w:pPr>
      <w:r w:rsidRPr="0053383D">
        <w:t>Non digital card</w:t>
      </w:r>
      <w:r>
        <w:t xml:space="preserve"> / board etc</w:t>
      </w:r>
      <w:r w:rsidRPr="0053383D">
        <w:t xml:space="preserve"> prototype of the game in question</w:t>
      </w:r>
      <w:r>
        <w:t>, including all elements to successfully play the game.</w:t>
      </w:r>
    </w:p>
    <w:p w:rsidR="00172EDE" w:rsidRPr="0053383D" w:rsidRDefault="00172EDE" w:rsidP="00172EDE">
      <w:pPr>
        <w:numPr>
          <w:ilvl w:val="0"/>
          <w:numId w:val="3"/>
        </w:numPr>
      </w:pPr>
      <w:r w:rsidRPr="0053383D">
        <w:t>Written rules that describe the play of the game</w:t>
      </w:r>
      <w:r>
        <w:t>.</w:t>
      </w:r>
    </w:p>
    <w:p w:rsidR="00172EDE" w:rsidRDefault="00172EDE" w:rsidP="00172EDE">
      <w:pPr>
        <w:numPr>
          <w:ilvl w:val="0"/>
          <w:numId w:val="3"/>
        </w:numPr>
      </w:pPr>
      <w:r w:rsidRPr="0053383D">
        <w:t>Document to include details on mechanics, play tests and iterations.</w:t>
      </w:r>
    </w:p>
    <w:p w:rsidR="00172EDE" w:rsidRPr="0053383D" w:rsidRDefault="00172EDE" w:rsidP="00172EDE">
      <w:pPr>
        <w:numPr>
          <w:ilvl w:val="0"/>
          <w:numId w:val="3"/>
        </w:numPr>
      </w:pPr>
      <w:r>
        <w:t xml:space="preserve">Document </w:t>
      </w:r>
      <w:r w:rsidRPr="00E34366">
        <w:rPr>
          <w:b/>
          <w:bCs/>
        </w:rPr>
        <w:t>must</w:t>
      </w:r>
      <w:r>
        <w:t xml:space="preserve"> include a bibliography.</w:t>
      </w:r>
    </w:p>
    <w:p w:rsidR="00172EDE" w:rsidRDefault="00172EDE" w:rsidP="001A1DBC">
      <w:pPr>
        <w:rPr>
          <w:b/>
          <w:bCs/>
          <w:sz w:val="28"/>
          <w:szCs w:val="28"/>
        </w:rPr>
      </w:pPr>
    </w:p>
    <w:p w:rsidR="0053383D" w:rsidRDefault="0053383D"/>
    <w:p w:rsidR="00B74FFA" w:rsidRDefault="0053383D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306"/>
      </w:tblGrid>
      <w:tr w:rsidR="00B74FFA" w:rsidTr="004251FB">
        <w:tc>
          <w:tcPr>
            <w:tcW w:w="8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4FFA" w:rsidRDefault="00B74FFA" w:rsidP="004251FB">
            <w:pPr>
              <w:pStyle w:val="TableContents"/>
              <w:jc w:val="both"/>
            </w:pPr>
            <w:r>
              <w:rPr>
                <w:b/>
                <w:bCs/>
              </w:rPr>
              <w:t>NAME</w:t>
            </w:r>
            <w:r>
              <w:t xml:space="preserve">: </w:t>
            </w:r>
          </w:p>
        </w:tc>
      </w:tr>
    </w:tbl>
    <w:p w:rsidR="00B74FFA" w:rsidRDefault="00B74FFA" w:rsidP="00B74FFA">
      <w:pPr>
        <w:widowControl w:val="0"/>
        <w:autoSpaceDE w:val="0"/>
        <w:spacing w:after="120"/>
        <w:jc w:val="both"/>
      </w:pPr>
    </w:p>
    <w:p w:rsidR="00B74FFA" w:rsidRDefault="00B74FFA" w:rsidP="00B74FFA">
      <w:r>
        <w:rPr>
          <w:b/>
          <w:bCs/>
          <w:sz w:val="28"/>
          <w:szCs w:val="28"/>
        </w:rPr>
        <w:t>Grading Criteria:</w:t>
      </w:r>
    </w:p>
    <w:p w:rsidR="00B74FFA" w:rsidRDefault="00874A6A" w:rsidP="00B74FFA">
      <w:pPr>
        <w:rPr>
          <w:b/>
          <w:bCs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-17145</wp:posOffset>
                </wp:positionV>
                <wp:extent cx="644525" cy="456565"/>
                <wp:effectExtent l="1270" t="1905" r="1905" b="825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456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FFA" w:rsidRDefault="00B74FFA" w:rsidP="00B74FFA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Marker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0.6pt;margin-top:-1.35pt;width:50.75pt;height:35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" stroked="f">
                <v:fill opacity="0"/>
                <v:textbox inset="0,0,0,0">
                  <w:txbxContent>
                    <w:p w:rsidR="00B74FFA" w:rsidRDefault="00B74FFA" w:rsidP="00B74FFA"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Marker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5681980</wp:posOffset>
                </wp:positionH>
                <wp:positionV relativeFrom="paragraph">
                  <wp:posOffset>-16510</wp:posOffset>
                </wp:positionV>
                <wp:extent cx="644525" cy="456565"/>
                <wp:effectExtent l="5080" t="2540" r="7620" b="762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456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FFA" w:rsidRDefault="00B74FFA" w:rsidP="00B74FFA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Marker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47.4pt;margin-top:-1.3pt;width:50.75pt;height:35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" stroked="f">
                <v:fill opacity="0"/>
                <v:textbox inset="0,0,0,0">
                  <w:txbxContent>
                    <w:p w:rsidR="00B74FFA" w:rsidRDefault="00B74FFA" w:rsidP="00B74FFA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Marker</w:t>
                      </w:r>
                    </w:p>
                  </w:txbxContent>
                </v:textbox>
              </v:shape>
            </w:pict>
          </mc:Fallback>
        </mc:AlternateContent>
      </w:r>
    </w:p>
    <w:p w:rsidR="00B74FFA" w:rsidRDefault="00B74FFA" w:rsidP="00B74FFA">
      <w:r>
        <w:rPr>
          <w:b/>
        </w:rPr>
        <w:t>Grade 3</w:t>
      </w:r>
    </w:p>
    <w:tbl>
      <w:tblPr>
        <w:tblW w:w="0" w:type="auto"/>
        <w:tblInd w:w="-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165"/>
        <w:gridCol w:w="20"/>
        <w:gridCol w:w="900"/>
        <w:gridCol w:w="900"/>
        <w:gridCol w:w="10"/>
      </w:tblGrid>
      <w:tr w:rsidR="00B74FFA" w:rsidTr="004251FB"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</w:pPr>
            <w:r>
              <w:t>Documentation is poorly presented and or lacks clarity and engagement with core readings.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rPr>
          <w:trHeight w:val="244"/>
        </w:trPr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pStyle w:val="NormalWeb"/>
              <w:spacing w:before="60" w:beforeAutospacing="0" w:after="60" w:afterAutospacing="0" w:line="276" w:lineRule="auto"/>
            </w:pPr>
            <w:r>
              <w:t>G</w:t>
            </w:r>
            <w:r w:rsidRPr="00936774">
              <w:t xml:space="preserve">ame </w:t>
            </w:r>
            <w:r>
              <w:t xml:space="preserve">is poorly presented </w:t>
            </w:r>
            <w:r w:rsidRPr="00936774">
              <w:t>and</w:t>
            </w:r>
            <w:r>
              <w:t xml:space="preserve"> / or</w:t>
            </w:r>
            <w:r w:rsidRPr="00936774">
              <w:t xml:space="preserve"> rule set</w:t>
            </w:r>
            <w:r>
              <w:t xml:space="preserve"> lacks clarity 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rPr>
          <w:trHeight w:val="244"/>
        </w:trPr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pacing w:line="294" w:lineRule="exact"/>
            </w:pPr>
            <w:r>
              <w:t>Limited relationship evident between playtesting and game iterations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rPr>
          <w:trHeight w:val="244"/>
        </w:trPr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pacing w:line="294" w:lineRule="exact"/>
            </w:pPr>
            <w:r>
              <w:t>Appropriate terminology sparsely applied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rPr>
          <w:trHeight w:val="244"/>
        </w:trPr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pacing w:line="294" w:lineRule="exact"/>
            </w:pPr>
            <w:r>
              <w:t>Core mechanic is present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rPr>
          <w:gridAfter w:val="1"/>
          <w:wAfter w:w="10" w:type="dxa"/>
        </w:trPr>
        <w:tc>
          <w:tcPr>
            <w:tcW w:w="90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rPr>
                <w:b/>
              </w:rPr>
            </w:pPr>
          </w:p>
          <w:p w:rsidR="00B74FFA" w:rsidRDefault="00B74FFA" w:rsidP="004251FB">
            <w:pPr>
              <w:tabs>
                <w:tab w:val="left" w:pos="204"/>
              </w:tabs>
              <w:spacing w:line="294" w:lineRule="exact"/>
              <w:rPr>
                <w:b/>
              </w:rPr>
            </w:pPr>
            <w:r>
              <w:rPr>
                <w:b/>
              </w:rPr>
              <w:t>Grade 2:2: as per 3 but additionally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rPr>
                <w:b/>
              </w:rPr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</w:pPr>
            <w:r>
              <w:t>Documentation is for the most part clearly presented and shows engagement with core readings.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pStyle w:val="NormalWeb"/>
              <w:spacing w:before="60" w:beforeAutospacing="0" w:after="60" w:afterAutospacing="0" w:line="276" w:lineRule="auto"/>
            </w:pPr>
            <w:r>
              <w:t>G</w:t>
            </w:r>
            <w:r w:rsidRPr="00936774">
              <w:t xml:space="preserve">ame </w:t>
            </w:r>
            <w:r>
              <w:t>is clearly presented and</w:t>
            </w:r>
            <w:r w:rsidRPr="00936774">
              <w:t xml:space="preserve"> rule set</w:t>
            </w:r>
            <w:r>
              <w:t xml:space="preserve"> means game is playable – with some minor errors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pacing w:line="294" w:lineRule="exact"/>
            </w:pPr>
            <w:r>
              <w:t>clear relationship evident between playtesting and game iterations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pacing w:line="294" w:lineRule="exact"/>
            </w:pPr>
            <w:r>
              <w:t>Appropriate terminology applied with some inconsistencies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pacing w:line="294" w:lineRule="exact"/>
            </w:pPr>
            <w:r>
              <w:t>Core mechanic is present and fits the theme of the game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blPrEx>
          <w:tblCellMar>
            <w:left w:w="0" w:type="dxa"/>
            <w:right w:w="0" w:type="dxa"/>
          </w:tblCellMar>
        </w:tblPrEx>
        <w:tc>
          <w:tcPr>
            <w:tcW w:w="90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rPr>
                <w:b/>
              </w:rPr>
            </w:pPr>
          </w:p>
          <w:p w:rsidR="00B74FFA" w:rsidRDefault="00B74FFA" w:rsidP="004251FB">
            <w:pPr>
              <w:tabs>
                <w:tab w:val="left" w:pos="204"/>
              </w:tabs>
              <w:spacing w:line="294" w:lineRule="exact"/>
              <w:rPr>
                <w:b/>
              </w:rPr>
            </w:pPr>
            <w:r>
              <w:rPr>
                <w:b/>
              </w:rPr>
              <w:t xml:space="preserve">Grade 2:1: as per 2:2 but additionally </w:t>
            </w:r>
          </w:p>
        </w:tc>
        <w:tc>
          <w:tcPr>
            <w:tcW w:w="910" w:type="dxa"/>
            <w:gridSpan w:val="2"/>
            <w:shd w:val="clear" w:color="auto" w:fill="auto"/>
          </w:tcPr>
          <w:p w:rsidR="00B74FFA" w:rsidRDefault="00B74FFA" w:rsidP="004251FB">
            <w:pPr>
              <w:snapToGrid w:val="0"/>
              <w:rPr>
                <w:b/>
              </w:rPr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pacing w:line="294" w:lineRule="exact"/>
            </w:pPr>
            <w:r>
              <w:t>Excellent presentation of documentation and game parts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</w:pPr>
            <w:r>
              <w:t>Core mechanic produces enjoyable outcome in game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jc w:val="center"/>
            </w:pPr>
          </w:p>
        </w:tc>
      </w:tr>
      <w:tr w:rsidR="00B74FFA" w:rsidTr="004251FB">
        <w:tblPrEx>
          <w:tblCellMar>
            <w:left w:w="0" w:type="dxa"/>
            <w:right w:w="0" w:type="dxa"/>
          </w:tblCellMar>
        </w:tblPrEx>
        <w:tc>
          <w:tcPr>
            <w:tcW w:w="818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74FFA" w:rsidRDefault="00B74FFA" w:rsidP="004251FB">
            <w:pPr>
              <w:tabs>
                <w:tab w:val="left" w:pos="204"/>
              </w:tabs>
              <w:snapToGrid w:val="0"/>
              <w:spacing w:line="294" w:lineRule="exact"/>
              <w:rPr>
                <w:b/>
              </w:rPr>
            </w:pPr>
          </w:p>
          <w:p w:rsidR="00B74FFA" w:rsidRDefault="00B74FFA" w:rsidP="004251FB">
            <w:pPr>
              <w:tabs>
                <w:tab w:val="left" w:pos="204"/>
              </w:tabs>
              <w:rPr>
                <w:b/>
              </w:rPr>
            </w:pPr>
            <w:r>
              <w:rPr>
                <w:b/>
              </w:rPr>
              <w:t xml:space="preserve">Grade 1: as per 2:1 but additionally </w:t>
            </w:r>
          </w:p>
        </w:tc>
        <w:tc>
          <w:tcPr>
            <w:tcW w:w="1810" w:type="dxa"/>
            <w:gridSpan w:val="3"/>
            <w:shd w:val="clear" w:color="auto" w:fill="auto"/>
          </w:tcPr>
          <w:p w:rsidR="00B74FFA" w:rsidRDefault="00B74FFA" w:rsidP="004251FB">
            <w:pPr>
              <w:snapToGrid w:val="0"/>
              <w:rPr>
                <w:b/>
              </w:rPr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</w:pPr>
            <w:r>
              <w:t>Clear relationship between game iterations and playtesting identified in the documentation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jc w:val="center"/>
            </w:pPr>
          </w:p>
        </w:tc>
      </w:tr>
      <w:tr w:rsidR="00B74FFA" w:rsidTr="004251FB"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</w:pPr>
            <w:r>
              <w:t>Excellent use of appropriate terminology throughout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jc w:val="center"/>
            </w:pP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tabs>
                <w:tab w:val="left" w:pos="204"/>
              </w:tabs>
              <w:snapToGrid w:val="0"/>
              <w:jc w:val="center"/>
            </w:pPr>
          </w:p>
        </w:tc>
      </w:tr>
    </w:tbl>
    <w:p w:rsidR="00B74FFA" w:rsidRDefault="00B74FFA" w:rsidP="00B74FFA">
      <w:pPr>
        <w:rPr>
          <w:b/>
          <w:sz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188"/>
        <w:gridCol w:w="921"/>
        <w:gridCol w:w="952"/>
      </w:tblGrid>
      <w:tr w:rsidR="00B74FFA" w:rsidTr="004251FB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/ 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Marker Recommended Assignment Grade: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74FFA" w:rsidTr="004251FB">
        <w:trPr>
          <w:trHeight w:val="526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AGREED ASSIGNMENT GRADE : 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74FFA" w:rsidTr="004251FB">
        <w:trPr>
          <w:trHeight w:val="526"/>
        </w:trPr>
        <w:tc>
          <w:tcPr>
            <w:tcW w:w="100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74FFA" w:rsidRDefault="00B74FFA" w:rsidP="004251FB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B74FFA" w:rsidRDefault="00B74FFA" w:rsidP="004251FB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FEEDBACK.</w:t>
            </w:r>
          </w:p>
          <w:p w:rsidR="00B74FFA" w:rsidRDefault="00B74FFA" w:rsidP="004251FB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B74FFA" w:rsidRDefault="00B74FFA" w:rsidP="004251FB">
            <w:pPr>
              <w:snapToGrid w:val="0"/>
              <w:rPr>
                <w:bCs/>
                <w:sz w:val="28"/>
                <w:szCs w:val="28"/>
              </w:rPr>
            </w:pPr>
          </w:p>
          <w:p w:rsidR="00B74FFA" w:rsidRDefault="00B74FFA" w:rsidP="004251FB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B74FFA" w:rsidRDefault="00B74FFA" w:rsidP="004251FB">
            <w:pPr>
              <w:snapToGrid w:val="0"/>
              <w:rPr>
                <w:b/>
                <w:bCs/>
                <w:sz w:val="28"/>
                <w:szCs w:val="28"/>
              </w:rPr>
            </w:pPr>
          </w:p>
          <w:p w:rsidR="00B74FFA" w:rsidRDefault="00B74FFA" w:rsidP="004251FB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</w:tbl>
    <w:p w:rsidR="00C77D40" w:rsidRDefault="00C77D40"/>
    <w:p w:rsidR="00C77D40" w:rsidRDefault="00C77D40"/>
    <w:p w:rsidR="0053383D" w:rsidRPr="0053383D" w:rsidRDefault="0053383D"/>
    <w:p w:rsidR="002B16F0" w:rsidRPr="002B16F0" w:rsidRDefault="002B16F0" w:rsidP="00CA63BE">
      <w:pPr>
        <w:rPr>
          <w:b/>
          <w:bCs/>
        </w:rPr>
      </w:pPr>
    </w:p>
    <w:sectPr w:rsidR="002B16F0" w:rsidRPr="002B16F0" w:rsidSect="00172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0886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5E0175"/>
    <w:multiLevelType w:val="hybridMultilevel"/>
    <w:tmpl w:val="3AECD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B4B88"/>
    <w:multiLevelType w:val="hybridMultilevel"/>
    <w:tmpl w:val="B7888450"/>
    <w:lvl w:ilvl="0" w:tplc="E330332E">
      <w:start w:val="1"/>
      <w:numFmt w:val="bullet"/>
      <w:lvlText w:val=""/>
      <w:lvlJc w:val="left"/>
      <w:pPr>
        <w:tabs>
          <w:tab w:val="num" w:pos="397"/>
        </w:tabs>
        <w:ind w:left="340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3903FF"/>
    <w:multiLevelType w:val="hybridMultilevel"/>
    <w:tmpl w:val="1CF2DE40"/>
    <w:lvl w:ilvl="0" w:tplc="E330332E">
      <w:start w:val="1"/>
      <w:numFmt w:val="bullet"/>
      <w:lvlText w:val=""/>
      <w:lvlJc w:val="left"/>
      <w:pPr>
        <w:tabs>
          <w:tab w:val="num" w:pos="397"/>
        </w:tabs>
        <w:ind w:left="340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C3A6C"/>
    <w:multiLevelType w:val="hybridMultilevel"/>
    <w:tmpl w:val="E258F740"/>
    <w:lvl w:ilvl="0" w:tplc="E330332E">
      <w:start w:val="1"/>
      <w:numFmt w:val="bullet"/>
      <w:lvlText w:val=""/>
      <w:lvlJc w:val="left"/>
      <w:pPr>
        <w:tabs>
          <w:tab w:val="num" w:pos="397"/>
        </w:tabs>
        <w:ind w:left="340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D11FF2"/>
    <w:multiLevelType w:val="hybridMultilevel"/>
    <w:tmpl w:val="D8EEAC90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EA"/>
    <w:rsid w:val="00016A09"/>
    <w:rsid w:val="00076E9C"/>
    <w:rsid w:val="000E74F0"/>
    <w:rsid w:val="00103D7D"/>
    <w:rsid w:val="00134BA6"/>
    <w:rsid w:val="00172EDE"/>
    <w:rsid w:val="001816D0"/>
    <w:rsid w:val="001A1DBC"/>
    <w:rsid w:val="001B7607"/>
    <w:rsid w:val="001C3E2A"/>
    <w:rsid w:val="001D3F43"/>
    <w:rsid w:val="001E535F"/>
    <w:rsid w:val="00221719"/>
    <w:rsid w:val="00255856"/>
    <w:rsid w:val="00256693"/>
    <w:rsid w:val="00291163"/>
    <w:rsid w:val="002A7F81"/>
    <w:rsid w:val="002B16F0"/>
    <w:rsid w:val="002C5484"/>
    <w:rsid w:val="002D67BC"/>
    <w:rsid w:val="00303C3B"/>
    <w:rsid w:val="003656A4"/>
    <w:rsid w:val="00404AE1"/>
    <w:rsid w:val="004120BE"/>
    <w:rsid w:val="004362E7"/>
    <w:rsid w:val="00456B7A"/>
    <w:rsid w:val="004820C6"/>
    <w:rsid w:val="0049725F"/>
    <w:rsid w:val="004A0805"/>
    <w:rsid w:val="004D26C0"/>
    <w:rsid w:val="004F2C8F"/>
    <w:rsid w:val="00505472"/>
    <w:rsid w:val="0053383D"/>
    <w:rsid w:val="005A18A4"/>
    <w:rsid w:val="005A3C73"/>
    <w:rsid w:val="005D0428"/>
    <w:rsid w:val="006D7E82"/>
    <w:rsid w:val="006F3905"/>
    <w:rsid w:val="00737DD4"/>
    <w:rsid w:val="00777929"/>
    <w:rsid w:val="007B56B8"/>
    <w:rsid w:val="007B6D50"/>
    <w:rsid w:val="007C1A01"/>
    <w:rsid w:val="00834E6F"/>
    <w:rsid w:val="008733E6"/>
    <w:rsid w:val="008734C9"/>
    <w:rsid w:val="00874A6A"/>
    <w:rsid w:val="00880BE3"/>
    <w:rsid w:val="008C1297"/>
    <w:rsid w:val="008C218E"/>
    <w:rsid w:val="008D554D"/>
    <w:rsid w:val="00960AA2"/>
    <w:rsid w:val="00981564"/>
    <w:rsid w:val="00991457"/>
    <w:rsid w:val="009925EC"/>
    <w:rsid w:val="009C2BC6"/>
    <w:rsid w:val="009C494C"/>
    <w:rsid w:val="00A736BC"/>
    <w:rsid w:val="00A869D1"/>
    <w:rsid w:val="00B051EA"/>
    <w:rsid w:val="00B24DBE"/>
    <w:rsid w:val="00B318E1"/>
    <w:rsid w:val="00B74CF9"/>
    <w:rsid w:val="00B74FFA"/>
    <w:rsid w:val="00BE4F65"/>
    <w:rsid w:val="00BF14D7"/>
    <w:rsid w:val="00C41627"/>
    <w:rsid w:val="00C46DCC"/>
    <w:rsid w:val="00C77D40"/>
    <w:rsid w:val="00CA63BE"/>
    <w:rsid w:val="00CB55F5"/>
    <w:rsid w:val="00CD0B9F"/>
    <w:rsid w:val="00CD57B8"/>
    <w:rsid w:val="00D023BB"/>
    <w:rsid w:val="00D340AF"/>
    <w:rsid w:val="00D35AEC"/>
    <w:rsid w:val="00D76449"/>
    <w:rsid w:val="00D949DE"/>
    <w:rsid w:val="00DE5A0D"/>
    <w:rsid w:val="00E0174B"/>
    <w:rsid w:val="00E34366"/>
    <w:rsid w:val="00E92271"/>
    <w:rsid w:val="00EF3919"/>
    <w:rsid w:val="00F7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1DBC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A1DBC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B74FFA"/>
    <w:pPr>
      <w:suppressLineNumbers/>
      <w:suppressAutoHyphens/>
    </w:pPr>
    <w:rPr>
      <w:lang w:eastAsia="ar-SA"/>
    </w:rPr>
  </w:style>
  <w:style w:type="paragraph" w:styleId="NormalWeb">
    <w:name w:val="Normal (Web)"/>
    <w:basedOn w:val="Normal"/>
    <w:rsid w:val="00B74FFA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rsid w:val="002911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1DBC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A1DBC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B74FFA"/>
    <w:pPr>
      <w:suppressLineNumbers/>
      <w:suppressAutoHyphens/>
    </w:pPr>
    <w:rPr>
      <w:lang w:eastAsia="ar-SA"/>
    </w:rPr>
  </w:style>
  <w:style w:type="paragraph" w:styleId="NormalWeb">
    <w:name w:val="Normal (Web)"/>
    <w:basedOn w:val="Normal"/>
    <w:rsid w:val="00B74FFA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rsid w:val="00291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.uk/Star-Spring-Catch-Foolscap-Effect/dp/B000SHT86W/ref=sr_1_2?ie=UTF8&amp;qid=1442416841&amp;sr=8-2&amp;keywords=a4+box+fol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e1647860</dc:creator>
  <cp:lastModifiedBy>Tom</cp:lastModifiedBy>
  <cp:revision>2</cp:revision>
  <dcterms:created xsi:type="dcterms:W3CDTF">2017-01-06T11:32:00Z</dcterms:created>
  <dcterms:modified xsi:type="dcterms:W3CDTF">2017-01-06T11:32:00Z</dcterms:modified>
</cp:coreProperties>
</file>