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B20B92">
      <w:pPr>
        <w:spacing w:after="0" w:line="240" w:lineRule="auto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6FDF2057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ThAmCo Events Assessment Element </w:t>
      </w:r>
      <w:r w:rsidR="009F2512">
        <w:rPr>
          <w:b/>
        </w:rPr>
        <w:t>Two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  <w:outlineLvl w:val="2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3C6E2976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EB3C0A" w:rsidRPr="00B20B92" w14:paraId="7A1A9E32" w14:textId="77777777" w:rsidTr="00456506">
        <w:trPr>
          <w:cantSplit/>
          <w:trHeight w:val="283"/>
        </w:trPr>
        <w:tc>
          <w:tcPr>
            <w:tcW w:w="7366" w:type="dxa"/>
          </w:tcPr>
          <w:p w14:paraId="13736AEE" w14:textId="77181073" w:rsidR="00EB3C0A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</w:t>
            </w:r>
            <w:r w:rsidR="006E64AC">
              <w:t>er</w:t>
            </w:r>
            <w:r>
              <w:t xml:space="preserve"> Project has been copied</w:t>
            </w:r>
          </w:p>
        </w:tc>
        <w:tc>
          <w:tcPr>
            <w:tcW w:w="1276" w:type="dxa"/>
          </w:tcPr>
          <w:p w14:paraId="4DD9F750" w14:textId="457F9363" w:rsidR="00EB3C0A" w:rsidRPr="00B20B92" w:rsidRDefault="00EB3C0A" w:rsidP="0045650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DF1A383" w14:textId="77777777" w:rsidR="00EB3C0A" w:rsidRPr="00B20B92" w:rsidRDefault="00EB3C0A" w:rsidP="00456506">
            <w:pPr>
              <w:spacing w:after="0"/>
            </w:pP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56839031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 Me file is created 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4A4619E0" w:rsidR="00914D7D" w:rsidRPr="00B20B92" w:rsidRDefault="00914D7D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5038F20" w14:textId="77777777" w:rsidR="00914D7D" w:rsidRPr="00B20B92" w:rsidRDefault="00914D7D" w:rsidP="00743412">
            <w:pPr>
              <w:spacing w:after="0"/>
            </w:pP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7E5B8934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DE9EC6F" w14:textId="77777777" w:rsidR="00105A65" w:rsidRPr="00B20B92" w:rsidRDefault="00105A65" w:rsidP="00743412">
            <w:pPr>
              <w:spacing w:after="0"/>
            </w:pP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20ADC7B" w14:textId="77777777" w:rsidR="00105A65" w:rsidRPr="00B20B92" w:rsidRDefault="00105A65" w:rsidP="00743412">
            <w:pPr>
              <w:spacing w:after="0"/>
            </w:pP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77777777" w:rsidR="00255784" w:rsidRPr="00B20B92" w:rsidRDefault="00255784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6B0FD7" w14:textId="77777777" w:rsidR="00255784" w:rsidRPr="00B20B92" w:rsidRDefault="00255784" w:rsidP="00743412">
            <w:pPr>
              <w:spacing w:after="0"/>
            </w:pP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113B551" w14:textId="77777777" w:rsidR="00105A65" w:rsidRPr="00B20B92" w:rsidRDefault="00105A65" w:rsidP="00743412">
            <w:pPr>
              <w:spacing w:after="0"/>
            </w:pP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77777777" w:rsidR="007242A3" w:rsidRPr="00B20B92" w:rsidRDefault="007242A3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ACEA718" w14:textId="77777777" w:rsidR="007242A3" w:rsidRPr="00B20B92" w:rsidRDefault="007242A3" w:rsidP="00743412">
            <w:pPr>
              <w:spacing w:after="0"/>
            </w:pP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E28BF7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Web Services (ThAmCo.Catering) to </w:t>
            </w:r>
            <w:r w:rsidR="00BA337E">
              <w:t>c</w:t>
            </w:r>
            <w:r w:rsidR="00BA337E" w:rsidRPr="00BA337E">
              <w:t>reate, edit, delete and list food items - see the ERD above for details</w:t>
            </w:r>
            <w:r w:rsidRPr="008C59E0">
              <w:t xml:space="preserve">; </w:t>
            </w:r>
          </w:p>
        </w:tc>
        <w:tc>
          <w:tcPr>
            <w:tcW w:w="1276" w:type="dxa"/>
          </w:tcPr>
          <w:p w14:paraId="6CC151CA" w14:textId="7777777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F6B91C4" w14:textId="05CEC73B" w:rsidR="00592146" w:rsidRPr="00B20B92" w:rsidRDefault="00592146" w:rsidP="00592146">
            <w:pPr>
              <w:spacing w:after="0"/>
            </w:pPr>
          </w:p>
        </w:tc>
      </w:tr>
      <w:tr w:rsidR="00592146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7EEE7055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(ThAmCo.Catering) to c</w:t>
            </w:r>
            <w:r w:rsidRPr="008C59E0">
              <w:t xml:space="preserve">reate, edit, delete </w:t>
            </w:r>
            <w:r w:rsidR="00BA337E">
              <w:t>and list the details of food Menus - see the ERD above for details</w:t>
            </w:r>
            <w:r w:rsidRPr="008C59E0">
              <w:t>;</w:t>
            </w:r>
          </w:p>
        </w:tc>
        <w:tc>
          <w:tcPr>
            <w:tcW w:w="1276" w:type="dxa"/>
          </w:tcPr>
          <w:p w14:paraId="0A24199D" w14:textId="7777777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5F749BE" w14:textId="68BDD92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099BFBEB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(ThAmCo.Catering) to a</w:t>
            </w:r>
            <w:r w:rsidRPr="008C59E0">
              <w:t xml:space="preserve">dd and remove </w:t>
            </w:r>
            <w:r w:rsidR="00BA337E">
              <w:t xml:space="preserve">a </w:t>
            </w:r>
            <w:r w:rsidRPr="008C59E0">
              <w:t xml:space="preserve">food item from </w:t>
            </w:r>
            <w:r w:rsidR="00BA337E">
              <w:t xml:space="preserve">a </w:t>
            </w:r>
            <w:r w:rsidRPr="008C59E0">
              <w:t>menu - see the ERD above for details;</w:t>
            </w:r>
          </w:p>
        </w:tc>
        <w:tc>
          <w:tcPr>
            <w:tcW w:w="1276" w:type="dxa"/>
          </w:tcPr>
          <w:p w14:paraId="7925018B" w14:textId="7777777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BB92650" w14:textId="563FB7C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(ThAmCo.Catering) to b</w:t>
            </w:r>
            <w:r w:rsidRPr="008C59E0">
              <w:t>ook, edit and cancel Food for an Event - see the ERD above for details.  The service should return the FoodBookingId as confirmation of the booking;</w:t>
            </w:r>
          </w:p>
        </w:tc>
        <w:tc>
          <w:tcPr>
            <w:tcW w:w="1276" w:type="dxa"/>
          </w:tcPr>
          <w:p w14:paraId="631ED72A" w14:textId="7777777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1315707" w14:textId="65794F1D" w:rsidR="00592146" w:rsidRPr="00B20B92" w:rsidRDefault="00592146" w:rsidP="00592146">
            <w:pPr>
              <w:spacing w:after="0"/>
            </w:pPr>
          </w:p>
        </w:tc>
      </w:tr>
      <w:tr w:rsidR="00CC39ED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30DAA1D6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lastRenderedPageBreak/>
              <w:t xml:space="preserve">Create, list and edit </w:t>
            </w:r>
            <w:r w:rsidR="00BA337E">
              <w:t>Guest</w:t>
            </w:r>
            <w:r w:rsidRPr="008C59E0">
              <w:t>s;</w:t>
            </w:r>
          </w:p>
        </w:tc>
        <w:tc>
          <w:tcPr>
            <w:tcW w:w="1276" w:type="dxa"/>
          </w:tcPr>
          <w:p w14:paraId="3809E223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E35212B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Create a new Event, specifying as a minimum its title, date and EventType;</w:t>
            </w:r>
          </w:p>
        </w:tc>
        <w:tc>
          <w:tcPr>
            <w:tcW w:w="1276" w:type="dxa"/>
          </w:tcPr>
          <w:p w14:paraId="629D3912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4A35CCD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77E9EF1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3EA372FB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Book a </w:t>
            </w:r>
            <w:r w:rsidR="00BA337E">
              <w:t>Guest</w:t>
            </w:r>
            <w:r w:rsidRPr="008C59E0">
              <w:t xml:space="preserve"> onto an Event;</w:t>
            </w:r>
          </w:p>
        </w:tc>
        <w:tc>
          <w:tcPr>
            <w:tcW w:w="1276" w:type="dxa"/>
          </w:tcPr>
          <w:p w14:paraId="666AB337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66A446F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044962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5E669910" w:rsidR="00CC39ED" w:rsidRPr="008C59E0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Display the details of a </w:t>
            </w:r>
            <w:r w:rsidR="00BA337E">
              <w:t>Guest</w:t>
            </w:r>
            <w:r w:rsidRPr="008C59E0">
              <w:t>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91B78D" w14:textId="77777777" w:rsidR="00CC39ED" w:rsidRPr="00B20B92" w:rsidRDefault="00CC39ED" w:rsidP="00CC39ED">
            <w:pPr>
              <w:spacing w:after="0"/>
            </w:pPr>
          </w:p>
        </w:tc>
      </w:tr>
      <w:tr w:rsidR="00B20B92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B20B92" w:rsidRPr="00B20B92" w:rsidRDefault="00CE546F" w:rsidP="00CE546F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 xml:space="preserve">SHOULD </w:t>
            </w:r>
            <w:r w:rsidR="00B20B92" w:rsidRPr="00B20B92">
              <w:rPr>
                <w:b/>
              </w:rPr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114CE5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114CE5" w:rsidRPr="00B20B92" w:rsidRDefault="00114CE5" w:rsidP="00114CE5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37EE97F2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Cancel the booking of a </w:t>
            </w:r>
            <w:r w:rsidR="00BA337E">
              <w:t>Guest</w:t>
            </w:r>
            <w:r w:rsidRPr="008C59E0">
              <w:t xml:space="preserve"> from an upcoming Event;</w:t>
            </w:r>
          </w:p>
        </w:tc>
        <w:tc>
          <w:tcPr>
            <w:tcW w:w="1276" w:type="dxa"/>
          </w:tcPr>
          <w:p w14:paraId="6EE6C827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6997DE6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r w:rsidRPr="008C59E0">
              <w:rPr>
                <w:i/>
              </w:rPr>
              <w:t>ThAmCo.Venues</w:t>
            </w:r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589327C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D17226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Create, list and edit Staff;</w:t>
            </w:r>
          </w:p>
        </w:tc>
        <w:tc>
          <w:tcPr>
            <w:tcW w:w="1276" w:type="dxa"/>
          </w:tcPr>
          <w:p w14:paraId="5F52235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D236FC3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1F9D132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266E8F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9B4EC55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993EFE3" w14:textId="77777777" w:rsidR="00114CE5" w:rsidRPr="00B20B92" w:rsidRDefault="00114CE5" w:rsidP="00114CE5">
            <w:pPr>
              <w:spacing w:after="0"/>
            </w:pPr>
          </w:p>
        </w:tc>
      </w:tr>
      <w:tr w:rsidR="00B20B92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 w:rsidRPr="00B20B92">
              <w:lastRenderedPageBreak/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B20B92" w:rsidRPr="00B20B92" w:rsidRDefault="00B20B92" w:rsidP="00B20B92">
            <w:pPr>
              <w:pStyle w:val="Heading3"/>
              <w:spacing w:before="0" w:after="0"/>
              <w:jc w:val="center"/>
              <w:outlineLvl w:val="2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</w:p>
        </w:tc>
      </w:tr>
      <w:tr w:rsidR="00B20B92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B20B92" w:rsidRPr="00B20B92" w:rsidRDefault="00B20B92" w:rsidP="00B20B92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B20B92" w:rsidRPr="00B20B92" w:rsidRDefault="00B20B92" w:rsidP="00B20B9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B20B92" w:rsidRPr="00B20B92" w:rsidRDefault="00B20B92" w:rsidP="00B20B92">
            <w:pPr>
              <w:spacing w:after="0"/>
            </w:pPr>
          </w:p>
        </w:tc>
      </w:tr>
      <w:tr w:rsidR="00476371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00605F3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1E273CFE" w:rsidR="00476371" w:rsidRPr="00B20B92" w:rsidRDefault="00BA337E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BA337E">
              <w:t>Permanently remove personal data by anonymising their Guest entity</w:t>
            </w:r>
            <w:r w:rsidR="00476371" w:rsidRPr="008C59E0">
              <w:t>;</w:t>
            </w:r>
          </w:p>
        </w:tc>
        <w:tc>
          <w:tcPr>
            <w:tcW w:w="1276" w:type="dxa"/>
          </w:tcPr>
          <w:p w14:paraId="22E38B49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E63294B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a detailed list of available Venues, filtered by EventType and date range, and then create a new Event by picking a result;</w:t>
            </w:r>
          </w:p>
        </w:tc>
        <w:tc>
          <w:tcPr>
            <w:tcW w:w="1276" w:type="dxa"/>
          </w:tcPr>
          <w:p w14:paraId="72AB739C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67F24E1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D59A604" w14:textId="77777777" w:rsidR="00476371" w:rsidRPr="00B20B92" w:rsidRDefault="00476371" w:rsidP="00476371">
            <w:pPr>
              <w:spacing w:after="0"/>
            </w:pPr>
          </w:p>
        </w:tc>
      </w:tr>
      <w:tr w:rsidR="009F2512" w:rsidRPr="00B20B92" w14:paraId="612476C1" w14:textId="77777777" w:rsidTr="00B20B92">
        <w:trPr>
          <w:cantSplit/>
          <w:trHeight w:val="283"/>
        </w:trPr>
        <w:tc>
          <w:tcPr>
            <w:tcW w:w="7366" w:type="dxa"/>
          </w:tcPr>
          <w:p w14:paraId="352D36D6" w14:textId="7E0E27B5" w:rsidR="009F2512" w:rsidRPr="008C59E0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9F2512">
              <w:t xml:space="preserve">User access control should restrict </w:t>
            </w:r>
            <w:r w:rsidR="00412A92">
              <w:t>(see assignment for details)</w:t>
            </w:r>
          </w:p>
        </w:tc>
        <w:tc>
          <w:tcPr>
            <w:tcW w:w="1276" w:type="dxa"/>
          </w:tcPr>
          <w:p w14:paraId="229D8E74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16EC266" w14:textId="77777777" w:rsidR="009F2512" w:rsidRPr="00B20B92" w:rsidRDefault="009F2512" w:rsidP="00476371">
            <w:pPr>
              <w:spacing w:after="0"/>
            </w:pPr>
          </w:p>
        </w:tc>
      </w:tr>
      <w:tr w:rsidR="009F2512" w:rsidRPr="00B20B92" w14:paraId="5B9ABE45" w14:textId="77777777" w:rsidTr="00A102B5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3F6500E" w14:textId="60D71211" w:rsidR="009F2512" w:rsidRPr="00B20B92" w:rsidRDefault="009F2512" w:rsidP="00A102B5">
            <w:pPr>
              <w:pStyle w:val="Heading3"/>
              <w:spacing w:before="0" w:after="0"/>
              <w:outlineLvl w:val="2"/>
            </w:pPr>
            <w:r>
              <w:t>Report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69E5EE" w14:textId="77777777" w:rsidR="009F2512" w:rsidRPr="00B20B92" w:rsidRDefault="009F2512" w:rsidP="00A102B5">
            <w:pPr>
              <w:pStyle w:val="Heading3"/>
              <w:spacing w:before="0" w:after="0"/>
              <w:jc w:val="center"/>
              <w:outlineLvl w:val="2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68A6A1D1" w14:textId="77777777" w:rsidR="009F2512" w:rsidRPr="00B20B92" w:rsidRDefault="009F2512" w:rsidP="00A102B5">
            <w:pPr>
              <w:pStyle w:val="Heading3"/>
              <w:spacing w:before="0" w:after="0"/>
              <w:outlineLvl w:val="2"/>
            </w:pPr>
          </w:p>
        </w:tc>
      </w:tr>
      <w:tr w:rsidR="009F2512" w:rsidRPr="00B20B92" w14:paraId="42E7A5A6" w14:textId="77777777" w:rsidTr="00B20B92">
        <w:trPr>
          <w:cantSplit/>
          <w:trHeight w:val="283"/>
        </w:trPr>
        <w:tc>
          <w:tcPr>
            <w:tcW w:w="7366" w:type="dxa"/>
          </w:tcPr>
          <w:p w14:paraId="6B56B91D" w14:textId="79623ACF" w:rsidR="009F2512" w:rsidRPr="009F2512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Prepare </w:t>
            </w:r>
            <w:r w:rsidRPr="00D218F5">
              <w:t>a short (</w:t>
            </w:r>
            <w:r>
              <w:t>500-word</w:t>
            </w:r>
            <w:r w:rsidRPr="00D218F5">
              <w:t>) report to evaluate the completeness of the solution, own working practices</w:t>
            </w:r>
            <w:r>
              <w:t>,</w:t>
            </w:r>
            <w:r w:rsidRPr="00D218F5">
              <w:t xml:space="preserve"> and highlight security features built</w:t>
            </w:r>
            <w:r>
              <w:t xml:space="preserve"> or planned for </w:t>
            </w:r>
            <w:r w:rsidRPr="00D218F5">
              <w:t>the app/service</w:t>
            </w:r>
            <w:r>
              <w:t>.</w:t>
            </w:r>
          </w:p>
        </w:tc>
        <w:tc>
          <w:tcPr>
            <w:tcW w:w="1276" w:type="dxa"/>
          </w:tcPr>
          <w:p w14:paraId="790883D8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6B6EE7A" w14:textId="77777777" w:rsidR="009F2512" w:rsidRPr="00B20B92" w:rsidRDefault="009F2512" w:rsidP="00476371">
            <w:pPr>
              <w:spacing w:after="0"/>
            </w:pPr>
          </w:p>
        </w:tc>
      </w:tr>
    </w:tbl>
    <w:p w14:paraId="3A7A2A04" w14:textId="77777777" w:rsidR="00B20B92" w:rsidRDefault="00B20B92" w:rsidP="00B20B92"/>
    <w:sectPr w:rsidR="00B20B92" w:rsidSect="00B20B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08114">
    <w:abstractNumId w:val="1"/>
  </w:num>
  <w:num w:numId="2" w16cid:durableId="1654602999">
    <w:abstractNumId w:val="0"/>
  </w:num>
  <w:num w:numId="3" w16cid:durableId="1116368750">
    <w:abstractNumId w:val="2"/>
  </w:num>
  <w:num w:numId="4" w16cid:durableId="50698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92"/>
    <w:rsid w:val="00025C4F"/>
    <w:rsid w:val="00034B8D"/>
    <w:rsid w:val="00094E04"/>
    <w:rsid w:val="000A28C6"/>
    <w:rsid w:val="00105A65"/>
    <w:rsid w:val="00114CE5"/>
    <w:rsid w:val="001261FA"/>
    <w:rsid w:val="001A47D1"/>
    <w:rsid w:val="001E0A95"/>
    <w:rsid w:val="00255784"/>
    <w:rsid w:val="0028539A"/>
    <w:rsid w:val="002E4A95"/>
    <w:rsid w:val="002F5494"/>
    <w:rsid w:val="004067C8"/>
    <w:rsid w:val="00412A92"/>
    <w:rsid w:val="00415BEF"/>
    <w:rsid w:val="00422CF0"/>
    <w:rsid w:val="00431857"/>
    <w:rsid w:val="00456506"/>
    <w:rsid w:val="00476371"/>
    <w:rsid w:val="00511C34"/>
    <w:rsid w:val="00592146"/>
    <w:rsid w:val="00600149"/>
    <w:rsid w:val="00643E5E"/>
    <w:rsid w:val="006508CA"/>
    <w:rsid w:val="00690576"/>
    <w:rsid w:val="006E4FBA"/>
    <w:rsid w:val="006E64AC"/>
    <w:rsid w:val="00722D03"/>
    <w:rsid w:val="007242A3"/>
    <w:rsid w:val="00743412"/>
    <w:rsid w:val="00914D7D"/>
    <w:rsid w:val="009F2512"/>
    <w:rsid w:val="00A046B3"/>
    <w:rsid w:val="00A95FD0"/>
    <w:rsid w:val="00B20B92"/>
    <w:rsid w:val="00BA1001"/>
    <w:rsid w:val="00BA337E"/>
    <w:rsid w:val="00C86F7D"/>
    <w:rsid w:val="00CC39ED"/>
    <w:rsid w:val="00CE546F"/>
    <w:rsid w:val="00D0025A"/>
    <w:rsid w:val="00D3148A"/>
    <w:rsid w:val="00D6062C"/>
    <w:rsid w:val="00D627D5"/>
    <w:rsid w:val="00D65412"/>
    <w:rsid w:val="00E45E8B"/>
    <w:rsid w:val="00EB3C0A"/>
    <w:rsid w:val="00F3523B"/>
    <w:rsid w:val="00F84DC1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chartTrackingRefBased/>
  <w15:docId w15:val="{CD2344C4-A4DF-471D-8908-308B1FB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533</Words>
  <Characters>2992</Characters>
  <Application>Microsoft Office Word</Application>
  <DocSecurity>0</DocSecurity>
  <Lines>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Zafar</dc:creator>
  <cp:keywords/>
  <dc:description/>
  <cp:lastModifiedBy>Khan, Zafar</cp:lastModifiedBy>
  <cp:revision>47</cp:revision>
  <dcterms:created xsi:type="dcterms:W3CDTF">2019-10-29T06:24:00Z</dcterms:created>
  <dcterms:modified xsi:type="dcterms:W3CDTF">2022-10-30T06:03:00Z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</Properties>
</file>