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BF28" w14:textId="77777777" w:rsidR="0092434E" w:rsidRPr="0092434E" w:rsidRDefault="0092434E" w:rsidP="0092434E">
      <w:pPr>
        <w:spacing w:after="60"/>
        <w:rPr>
          <w:sz w:val="36"/>
          <w:szCs w:val="36"/>
        </w:rPr>
      </w:pPr>
      <w:r w:rsidRPr="0092434E">
        <w:rPr>
          <w:b/>
          <w:bCs/>
          <w:color w:val="1F3864"/>
          <w:sz w:val="36"/>
          <w:szCs w:val="36"/>
        </w:rPr>
        <w:t>Sprint 1 Product Backlog</w:t>
      </w:r>
    </w:p>
    <w:p w14:paraId="7C9F232A" w14:textId="77777777" w:rsidR="0092434E" w:rsidRPr="0092434E" w:rsidRDefault="0092434E" w:rsidP="0092434E">
      <w:pPr>
        <w:spacing w:after="200"/>
        <w:rPr>
          <w:sz w:val="28"/>
          <w:szCs w:val="28"/>
        </w:rPr>
      </w:pPr>
      <w:r w:rsidRPr="0092434E">
        <w:rPr>
          <w:color w:val="2E74B5"/>
          <w:sz w:val="28"/>
          <w:szCs w:val="28"/>
        </w:rPr>
        <w:t>Use Case 1: Producer Product Listing and Inventory Management</w:t>
      </w:r>
    </w:p>
    <w:p w14:paraId="001506F6" w14:textId="77777777" w:rsidR="0092434E" w:rsidRPr="0092434E" w:rsidRDefault="0092434E" w:rsidP="0092434E">
      <w:pPr>
        <w:spacing w:after="240"/>
        <w:rPr>
          <w:sz w:val="22"/>
          <w:szCs w:val="22"/>
        </w:rPr>
      </w:pPr>
      <w:r w:rsidRPr="0092434E">
        <w:rPr>
          <w:b/>
          <w:bCs/>
          <w:color w:val="1F3864"/>
          <w:sz w:val="22"/>
          <w:szCs w:val="22"/>
        </w:rPr>
        <w:t xml:space="preserve">Sprint goal: </w:t>
      </w:r>
      <w:r w:rsidRPr="0092434E">
        <w:rPr>
          <w:sz w:val="22"/>
          <w:szCs w:val="22"/>
        </w:rPr>
        <w:t xml:space="preserve">Show a strategic understanding of the Bristol Regional Food Network, agree </w:t>
      </w:r>
      <w:r w:rsidR="00B146E2">
        <w:rPr>
          <w:sz w:val="22"/>
          <w:szCs w:val="22"/>
        </w:rPr>
        <w:t xml:space="preserve">on </w:t>
      </w:r>
      <w:r w:rsidRPr="0092434E">
        <w:rPr>
          <w:sz w:val="22"/>
          <w:szCs w:val="22"/>
        </w:rPr>
        <w:t>two Use Case 1 functionalities with the module team, and set up the project so it's ready for Sprint 2.</w:t>
      </w:r>
    </w:p>
    <w:p w14:paraId="41B8B2DB" w14:textId="77777777" w:rsidR="004F5683" w:rsidRDefault="004F5683" w:rsidP="0092434E">
      <w:pPr>
        <w:jc w:val="center"/>
      </w:pPr>
    </w:p>
    <w:p w14:paraId="65B24AD5" w14:textId="77777777" w:rsidR="0092434E" w:rsidRDefault="0092434E" w:rsidP="0092434E">
      <w:pPr>
        <w:jc w:val="center"/>
      </w:pPr>
    </w:p>
    <w:p w14:paraId="03EDBB9A" w14:textId="77777777" w:rsidR="0092434E" w:rsidRDefault="0092434E" w:rsidP="0092434E">
      <w:pPr>
        <w:jc w:val="center"/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300"/>
        <w:gridCol w:w="1600"/>
        <w:gridCol w:w="1100"/>
        <w:gridCol w:w="1100"/>
      </w:tblGrid>
      <w:tr w:rsidR="0092434E" w:rsidRPr="00527420" w14:paraId="57B0E815" w14:textId="77777777" w:rsidTr="00D664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2BDD7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9B21A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276DA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Definition of task (done when…)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62FC9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Member assigned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3FA66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A06B9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92434E" w:rsidRPr="00527420" w14:paraId="4BE9A47A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457A7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7C54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Create the GitHub repo and folder structure (/models, /BPMN, /forms, /workers, /docs)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59A7B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Repo shared with all members and the module team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40CBE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Thomas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9A75E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6B2E4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Done</w:t>
            </w:r>
          </w:p>
        </w:tc>
      </w:tr>
      <w:tr w:rsidR="0092434E" w:rsidRPr="00527420" w14:paraId="092E68F8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7B961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FAF02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Set up the GitHub Projects board with columns To Do, In Progress, Review, Done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9A15E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Every Sprint 1 task is an issue with an owner and labels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04B1F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Ebadi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EB209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0F1F1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Done</w:t>
            </w:r>
          </w:p>
        </w:tc>
      </w:tr>
      <w:tr w:rsidR="0092434E" w:rsidRPr="00527420" w14:paraId="501495EB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DB155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8EF67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Write the README: project overview, chosen use case, team roles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54757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README committed and reviewed by other member</w:t>
            </w:r>
            <w:r w:rsidR="00B146E2" w:rsidRPr="00527420">
              <w:rPr>
                <w:rFonts w:ascii="Aptos" w:hAnsi="Aptos"/>
                <w:color w:val="000000"/>
                <w:sz w:val="22"/>
                <w:szCs w:val="22"/>
              </w:rPr>
              <w:t>s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EB76F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All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00DA4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83135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29C9789B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84624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7B0E3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Agree team roles and working agreement (meeting times, communication, commit conventions)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9DE31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Documented in /docs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DBC97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All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8CEEF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9E1C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Done</w:t>
            </w:r>
          </w:p>
        </w:tc>
      </w:tr>
      <w:tr w:rsidR="0092434E" w:rsidRPr="00527420" w14:paraId="369DA60A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4A375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F8E7A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Stakeholder analysis: actors, needs, evidence, processes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9C965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Table covers all customer segments, producers, admin and external services, with case-study evidence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FF0D3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Suyog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68CEB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8EB0A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Done</w:t>
            </w:r>
          </w:p>
        </w:tc>
      </w:tr>
      <w:tr w:rsidR="0092434E" w:rsidRPr="00527420" w14:paraId="7D3D7B3F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7AB71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8F7C7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Identify the major business processes of the whole marketplace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64C16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List of processes, each linked to stakeholder needs from task 5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1A3B5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Sinoli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24E0A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8B611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Done</w:t>
            </w:r>
          </w:p>
        </w:tc>
      </w:tr>
      <w:tr w:rsidR="0092434E" w:rsidRPr="00527420" w14:paraId="3BF578A3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E0E42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5C2E2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Draft the strategic BPMN: pools, lanes, collapsed sub-processes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227D3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 xml:space="preserve">First version committed </w:t>
            </w:r>
            <w:r w:rsidR="00B146E2" w:rsidRPr="00527420">
              <w:rPr>
                <w:rFonts w:ascii="Aptos" w:hAnsi="Aptos"/>
                <w:color w:val="000000"/>
                <w:sz w:val="22"/>
                <w:szCs w:val="22"/>
              </w:rPr>
              <w:t>as. bpmn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EADAE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All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9D8DC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131EE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63CC3C5A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1E4BF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163EE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Add message flows to external parties (certification, payment, notifications) to the strategic BPMN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3748F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All interactions between pools labelled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B5648" w14:textId="77777777" w:rsidR="0092434E" w:rsidRPr="00527420" w:rsidRDefault="00B146E2" w:rsidP="0092434E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All (</w:t>
            </w:r>
            <w:r w:rsidRPr="00527420">
              <w:rPr>
                <w:rFonts w:ascii="Aptos" w:hAnsi="Aptos"/>
                <w:sz w:val="16"/>
                <w:szCs w:val="16"/>
              </w:rPr>
              <w:t>documented by one member)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9FB2C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599DB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454275ED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421B6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lastRenderedPageBreak/>
              <w:t>9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E14DD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Peer review of the strategic BPMN against the case study and naming conventions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342A6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Review comments recorded on the issue or PR</w:t>
            </w:r>
            <w:r w:rsidR="00B146E2" w:rsidRPr="00527420">
              <w:rPr>
                <w:rFonts w:ascii="Aptos" w:hAnsi="Aptos"/>
                <w:color w:val="000000"/>
                <w:sz w:val="22"/>
                <w:szCs w:val="22"/>
              </w:rPr>
              <w:t xml:space="preserve"> and then </w:t>
            </w: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fixes committed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7E0C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All (</w:t>
            </w:r>
            <w:r w:rsidRPr="00527420">
              <w:rPr>
                <w:rFonts w:ascii="Aptos" w:hAnsi="Aptos"/>
                <w:sz w:val="16"/>
                <w:szCs w:val="16"/>
              </w:rPr>
              <w:t>documented by one member)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05E7D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5A9DE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40634694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2DB7E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B34CE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Export the strategic BPMN as a PNG and embed it in the README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5C058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Image visible in the repo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0ACF6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All (</w:t>
            </w:r>
            <w:r w:rsidRPr="00527420">
              <w:rPr>
                <w:rFonts w:ascii="Aptos" w:hAnsi="Aptos"/>
                <w:sz w:val="16"/>
                <w:szCs w:val="16"/>
              </w:rPr>
              <w:t>documented by one member)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82DA9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Should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937F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6AA4B25F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774A2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22EAA" w14:textId="77777777" w:rsidR="0092434E" w:rsidRPr="009C67F8" w:rsidRDefault="0092434E" w:rsidP="0092434E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 xml:space="preserve">Define Functionality A </w:t>
            </w:r>
            <w:r w:rsidR="009C67F8" w:rsidRPr="00527420">
              <w:rPr>
                <w:rFonts w:ascii="Aptos" w:hAnsi="Aptos"/>
                <w:color w:val="000000"/>
                <w:sz w:val="22"/>
                <w:szCs w:val="22"/>
              </w:rPr>
              <w:t>(</w:t>
            </w:r>
            <w:r w:rsidR="009C67F8" w:rsidRPr="009C67F8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Product</w:t>
            </w:r>
            <w:r w:rsidR="009C67F8" w:rsidRPr="009C67F8">
              <w:rPr>
                <w:rFonts w:ascii="Aptos" w:hAnsi="Aptos"/>
                <w:color w:val="000000"/>
                <w:sz w:val="22"/>
                <w:szCs w:val="22"/>
              </w:rPr>
              <w:t xml:space="preserve"> Listing and</w:t>
            </w:r>
            <w:r w:rsidR="009C67F8" w:rsidRPr="009C67F8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9C67F8" w:rsidRPr="009C67F8">
              <w:rPr>
                <w:rFonts w:ascii="Aptos" w:hAnsi="Aptos"/>
                <w:color w:val="000000"/>
                <w:sz w:val="22"/>
                <w:szCs w:val="22"/>
              </w:rPr>
              <w:t>Validation</w:t>
            </w:r>
            <w:r w:rsidRPr="00527420">
              <w:rPr>
                <w:rFonts w:ascii="Aptos" w:hAnsi="Aptos"/>
                <w:color w:val="000000"/>
                <w:sz w:val="22"/>
                <w:szCs w:val="22"/>
              </w:rPr>
              <w:t xml:space="preserve">) and Functionality B </w:t>
            </w:r>
            <w:proofErr w:type="gramStart"/>
            <w:r w:rsidRPr="00527420">
              <w:rPr>
                <w:rFonts w:ascii="Aptos" w:hAnsi="Aptos"/>
                <w:color w:val="000000"/>
                <w:sz w:val="22"/>
                <w:szCs w:val="22"/>
              </w:rPr>
              <w:t>(</w:t>
            </w:r>
            <w:r w:rsidR="00B146E2" w:rsidRPr="00527420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="009C67F8" w:rsidRPr="009C67F8">
              <w:rPr>
                <w:rFonts w:ascii="Aptos" w:hAnsi="Aptos"/>
                <w:color w:val="000000"/>
                <w:sz w:val="22"/>
                <w:szCs w:val="22"/>
              </w:rPr>
              <w:t>Inventory</w:t>
            </w:r>
            <w:proofErr w:type="gramEnd"/>
            <w:r w:rsidR="009C67F8" w:rsidRPr="009C67F8">
              <w:rPr>
                <w:rFonts w:ascii="Aptos" w:hAnsi="Aptos"/>
                <w:color w:val="000000"/>
                <w:sz w:val="22"/>
                <w:szCs w:val="22"/>
              </w:rPr>
              <w:t xml:space="preserve"> and Seasonal Availability Management</w:t>
            </w: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)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4F1FF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Scope statement for each, with in- and out-of-scope items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48CFD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Aceline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1BF71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A43B7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41C92230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BE01F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1D789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Write the functionality justification table (user interaction, automation, decisions, external services, data, exceptions, dependencies and failure risks)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6672E" w14:textId="77777777" w:rsidR="00B146E2" w:rsidRPr="00527420" w:rsidRDefault="0092434E" w:rsidP="0092434E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Table in /docs</w:t>
            </w:r>
            <w:r w:rsidR="00B146E2" w:rsidRPr="00527420">
              <w:rPr>
                <w:rFonts w:ascii="Aptos" w:hAnsi="Aptos"/>
                <w:color w:val="000000"/>
                <w:sz w:val="22"/>
                <w:szCs w:val="22"/>
              </w:rPr>
              <w:t xml:space="preserve">. </w:t>
            </w:r>
          </w:p>
          <w:p w14:paraId="35D12355" w14:textId="77777777" w:rsidR="0092434E" w:rsidRPr="00527420" w:rsidRDefault="00B146E2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B</w:t>
            </w:r>
            <w:r w:rsidR="0092434E" w:rsidRPr="00527420">
              <w:rPr>
                <w:rFonts w:ascii="Aptos" w:hAnsi="Aptos"/>
                <w:color w:val="000000"/>
                <w:sz w:val="22"/>
                <w:szCs w:val="22"/>
              </w:rPr>
              <w:t>oth functionalities justified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542A1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Suyog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9F0A9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23287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4A48CDD0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5E4F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BD27D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Highlight both functionalities in the strategic BPMN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704CB" w14:textId="77777777" w:rsidR="0092434E" w:rsidRPr="00527420" w:rsidRDefault="00527420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Color</w:t>
            </w:r>
            <w:r w:rsidR="0092434E" w:rsidRPr="00527420">
              <w:rPr>
                <w:rFonts w:ascii="Aptos" w:hAnsi="Aptos"/>
                <w:color w:val="000000"/>
                <w:sz w:val="22"/>
                <w:szCs w:val="22"/>
              </w:rPr>
              <w:t xml:space="preserve"> or annotation shows where they sit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F8B21" w14:textId="77777777" w:rsidR="0092434E" w:rsidRPr="00527420" w:rsidRDefault="00B146E2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Suyog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95158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Should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28D71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27F43B8E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C9361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EE2E2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Write the full product backlog (all epics, Sprints 1–3) as issues with MoSCoW priorities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2A822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All issues created, labelled by epic and sprint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E463" w14:textId="77777777" w:rsidR="0092434E" w:rsidRPr="00527420" w:rsidRDefault="00527420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Ebadi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E811B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BCC2A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5C083F25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D7753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78298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Write the sprint plan: goals for Sprints 2 and 3, with key deliverables mapped to dates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9DA15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Plan in /docs aligned with 2 Nov and 23 Nov reviews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041CE" w14:textId="77777777" w:rsidR="0092434E" w:rsidRPr="00527420" w:rsidRDefault="00527420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Thomas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93E12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F2842" w14:textId="77777777" w:rsidR="0092434E" w:rsidRPr="00527420" w:rsidRDefault="00527420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Done</w:t>
            </w:r>
          </w:p>
        </w:tc>
      </w:tr>
      <w:tr w:rsidR="0092434E" w:rsidRPr="00527420" w14:paraId="3D364865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B601C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2DAB5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Start the i* SD model: list the actors and first dependencies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CFEA3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Draft committed (not assessed until Sprint 2)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1857D" w14:textId="77777777" w:rsidR="0092434E" w:rsidRPr="00527420" w:rsidRDefault="00527420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Sinoli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AD0D1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Could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9DBE8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581E11B3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420DB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D6D69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Confirm all members can log into the Camunda Web Modeler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B5F04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Each member deploys a test diagram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8D852" w14:textId="77777777" w:rsidR="0092434E" w:rsidRPr="00527420" w:rsidRDefault="00527420" w:rsidP="00527420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 xml:space="preserve">        Aceline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FA0A6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Should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2D8A5" w14:textId="77777777" w:rsidR="0092434E" w:rsidRPr="00527420" w:rsidRDefault="00527420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>Done</w:t>
            </w:r>
          </w:p>
        </w:tc>
      </w:tr>
      <w:tr w:rsidR="0092434E" w:rsidRPr="00527420" w14:paraId="732C89F0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DF1D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12244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Prepare for the demo: who presents what, likely Q&amp;A (why these functionalities, pool vs. lane choices, process relationships)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C7687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Everyone can explain at least one artefact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BDB34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All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542A4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64DF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  <w:tr w:rsidR="0092434E" w:rsidRPr="00527420" w14:paraId="55FAD47F" w14:textId="77777777" w:rsidTr="00D664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4AE9B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5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B31DF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Raise the agreement of both functionalities with the module team and record the outcome</w:t>
            </w:r>
          </w:p>
        </w:tc>
        <w:tc>
          <w:tcPr>
            <w:tcW w:w="4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50F62" w14:textId="77777777" w:rsidR="0092434E" w:rsidRPr="00527420" w:rsidRDefault="0092434E" w:rsidP="0092434E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Outcome logged in a GitHub issue or meeting notes</w:t>
            </w:r>
          </w:p>
        </w:tc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BCE22" w14:textId="77777777" w:rsidR="0092434E" w:rsidRPr="00527420" w:rsidRDefault="00527420" w:rsidP="00527420">
            <w:pPr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sz w:val="22"/>
                <w:szCs w:val="22"/>
              </w:rPr>
              <w:t xml:space="preserve"> All (</w:t>
            </w:r>
            <w:r w:rsidRPr="00527420">
              <w:rPr>
                <w:rFonts w:ascii="Aptos" w:hAnsi="Aptos"/>
                <w:sz w:val="16"/>
                <w:szCs w:val="16"/>
              </w:rPr>
              <w:t>documented by one member)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FDCA6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08E2B" w14:textId="77777777" w:rsidR="0092434E" w:rsidRPr="00527420" w:rsidRDefault="0092434E" w:rsidP="0092434E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27420">
              <w:rPr>
                <w:rFonts w:ascii="Aptos" w:hAnsi="Aptos"/>
                <w:color w:val="000000"/>
                <w:sz w:val="22"/>
                <w:szCs w:val="22"/>
              </w:rPr>
              <w:t>To Do</w:t>
            </w:r>
          </w:p>
        </w:tc>
      </w:tr>
    </w:tbl>
    <w:p w14:paraId="12B6F3EA" w14:textId="77777777" w:rsidR="00527420" w:rsidRPr="00527420" w:rsidRDefault="00527420" w:rsidP="00527420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lastRenderedPageBreak/>
        <w:t>Note :</w:t>
      </w:r>
      <w:proofErr w:type="gramEnd"/>
      <w:r>
        <w:rPr>
          <w:sz w:val="16"/>
          <w:szCs w:val="16"/>
        </w:rPr>
        <w:t xml:space="preserve"> the tasks where its mentioned – </w:t>
      </w:r>
      <w:proofErr w:type="gramStart"/>
      <w:r>
        <w:rPr>
          <w:sz w:val="16"/>
          <w:szCs w:val="16"/>
        </w:rPr>
        <w:t>All(</w:t>
      </w:r>
      <w:proofErr w:type="gramEnd"/>
      <w:r>
        <w:rPr>
          <w:sz w:val="16"/>
          <w:szCs w:val="16"/>
        </w:rPr>
        <w:t>documented by one member) will be equally distributed among the group members and later their names will be updated in the product backlog</w:t>
      </w:r>
    </w:p>
    <w:sectPr w:rsidR="00527420" w:rsidRPr="00527420" w:rsidSect="0092434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5683"/>
    <w:rsid w:val="004F5683"/>
    <w:rsid w:val="00527420"/>
    <w:rsid w:val="005A3D5C"/>
    <w:rsid w:val="00874AEC"/>
    <w:rsid w:val="0092434E"/>
    <w:rsid w:val="009C67F8"/>
    <w:rsid w:val="00B146E2"/>
    <w:rsid w:val="00C4236C"/>
    <w:rsid w:val="00D664C3"/>
    <w:rsid w:val="00DF0576"/>
    <w:rsid w:val="00F0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3A64"/>
  <w15:chartTrackingRefBased/>
  <w15:docId w15:val="{0F99F209-4E1E-4A1C-A798-E802CA8D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34E"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683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83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83"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83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83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83"/>
    <w:pPr>
      <w:keepNext/>
      <w:keepLines/>
      <w:spacing w:before="4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83"/>
    <w:pPr>
      <w:keepNext/>
      <w:keepLines/>
      <w:spacing w:before="4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83"/>
    <w:pPr>
      <w:keepNext/>
      <w:keepLines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83"/>
    <w:pPr>
      <w:keepNext/>
      <w:keepLines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F5683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4F5683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4F5683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4F5683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4F5683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4F5683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4F5683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4F5683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4F5683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F5683"/>
    <w:pPr>
      <w:spacing w:after="8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F5683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83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4F5683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83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4F5683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4F5683"/>
    <w:pPr>
      <w:ind w:left="720"/>
      <w:contextualSpacing/>
    </w:pPr>
  </w:style>
  <w:style w:type="character" w:styleId="IntenseEmphasis">
    <w:name w:val="Intense Emphasis"/>
    <w:uiPriority w:val="21"/>
    <w:qFormat/>
    <w:rsid w:val="004F5683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8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4F5683"/>
    <w:rPr>
      <w:i/>
      <w:iCs/>
      <w:color w:val="0F4761"/>
    </w:rPr>
  </w:style>
  <w:style w:type="character" w:styleId="IntenseReference">
    <w:name w:val="Intense Reference"/>
    <w:uiPriority w:val="32"/>
    <w:qFormat/>
    <w:rsid w:val="004F5683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Ebadi Ebadi (Student)</dc:creator>
  <cp:keywords/>
  <dc:description/>
  <cp:lastModifiedBy>Ebadi Ebadi (Student)</cp:lastModifiedBy>
  <cp:revision>2</cp:revision>
  <dcterms:created xsi:type="dcterms:W3CDTF">2026-10-14T16:00:00Z</dcterms:created>
  <dcterms:modified xsi:type="dcterms:W3CDTF">2026-10-14T16:00:00Z</dcterms:modified>
</cp:coreProperties>
</file>