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11D98A5">
      <w:pPr>
        <w:pStyle w:val="2"/>
        <w:bidi w:val="0"/>
        <w:spacing w:after="0" w:line="240" w:lineRule="auto"/>
        <w:ind w:left="0" w:firstLine="0"/>
        <w:jc w:val="left"/>
      </w:pPr>
      <w:bookmarkStart w:id="0" w:name="_Toc17117397"/>
      <w:bookmarkStart w:id="1" w:name="_Toc174915696"/>
      <w:r>
        <w:t>Thiết kế giao diện</w:t>
      </w:r>
      <w:bookmarkEnd w:id="0"/>
      <w:bookmarkEnd w:id="1"/>
    </w:p>
    <w:p w14:paraId="2A28E221">
      <w:pPr>
        <w:pStyle w:val="3"/>
        <w:bidi w:val="0"/>
        <w:ind w:left="431" w:leftChars="0" w:hanging="431" w:firstLineChars="0"/>
      </w:pPr>
      <w:bookmarkStart w:id="2" w:name="_Toc174915697"/>
      <w:bookmarkStart w:id="3" w:name="_Toc489949052"/>
      <w:bookmarkStart w:id="4" w:name="_Toc17117398"/>
      <w:r>
        <w:t>Thiết kế giao diện cho các use case</w:t>
      </w:r>
      <w:bookmarkEnd w:id="2"/>
    </w:p>
    <w:p w14:paraId="411A44E9">
      <w:pPr>
        <w:rPr>
          <w:rFonts w:hint="default"/>
          <w:lang w:val="en-US"/>
        </w:rPr>
      </w:pPr>
    </w:p>
    <w:bookmarkEnd w:id="3"/>
    <w:bookmarkEnd w:id="4"/>
    <w:p w14:paraId="108A4CBF">
      <w:pPr>
        <w:pStyle w:val="4"/>
        <w:bidi w:val="0"/>
        <w:ind w:left="431" w:leftChars="0" w:hanging="431" w:firstLineChars="0"/>
      </w:pPr>
      <w:bookmarkStart w:id="5" w:name="_Toc174915702"/>
      <w:r>
        <w:t xml:space="preserve">Giao diện use case Quản lý giỏ hàng </w:t>
      </w:r>
      <w:bookmarkEnd w:id="5"/>
      <w:r>
        <w:rPr>
          <w:rFonts w:hint="default"/>
          <w:lang w:val="en-US"/>
        </w:rPr>
        <w:t>(</w:t>
      </w:r>
      <w:r>
        <w:rPr>
          <w:rFonts w:hint="default"/>
          <w:lang w:val="vi-VN"/>
        </w:rPr>
        <w:t>Đậu Quốc Dũng</w:t>
      </w:r>
      <w:r>
        <w:rPr>
          <w:rFonts w:hint="default"/>
          <w:lang w:val="en-US"/>
        </w:rPr>
        <w:t>)</w:t>
      </w:r>
    </w:p>
    <w:p w14:paraId="23B4E3FE">
      <w:pPr>
        <w:pStyle w:val="5"/>
        <w:bidi w:val="0"/>
        <w:ind w:left="431" w:leftChars="0" w:hanging="431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Hình dung màn hình</w:t>
      </w:r>
    </w:p>
    <w:p w14:paraId="239163BD">
      <w:pPr>
        <w:keepNext/>
      </w:pPr>
      <w:r>
        <w:drawing>
          <wp:inline distT="0" distB="0" distL="0" distR="0">
            <wp:extent cx="5581015" cy="1676400"/>
            <wp:effectExtent l="0" t="0" r="12065" b="0"/>
            <wp:docPr id="329994425" name="Picture 329994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994425" name="Picture 329994425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48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2A69E">
      <w:pPr>
        <w:pStyle w:val="8"/>
        <w:jc w:val="center"/>
        <w:rPr>
          <w:i w:val="0"/>
          <w:iCs w:val="0"/>
          <w:color w:val="auto"/>
          <w:sz w:val="24"/>
          <w:szCs w:val="24"/>
        </w:rPr>
      </w:pPr>
      <w:bookmarkStart w:id="6" w:name="_Toc174915760"/>
      <w:r>
        <w:rPr>
          <w:i w:val="0"/>
          <w:iCs w:val="0"/>
          <w:color w:val="auto"/>
          <w:sz w:val="24"/>
          <w:szCs w:val="24"/>
        </w:rPr>
        <w:t xml:space="preserve">Hình </w:t>
      </w:r>
      <w:r>
        <w:rPr>
          <w:i w:val="0"/>
          <w:iCs w:val="0"/>
          <w:color w:val="auto"/>
          <w:sz w:val="24"/>
          <w:szCs w:val="24"/>
        </w:rPr>
        <w:fldChar w:fldCharType="begin"/>
      </w:r>
      <w:r>
        <w:rPr>
          <w:i w:val="0"/>
          <w:iCs w:val="0"/>
          <w:color w:val="auto"/>
          <w:sz w:val="24"/>
          <w:szCs w:val="24"/>
        </w:rPr>
        <w:instrText xml:space="preserve"> STYLEREF 1 \s </w:instrText>
      </w:r>
      <w:r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color w:val="auto"/>
          <w:sz w:val="24"/>
          <w:szCs w:val="24"/>
        </w:rPr>
        <w:t>3</w:t>
      </w:r>
      <w:r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>.</w:t>
      </w:r>
      <w:r>
        <w:rPr>
          <w:i w:val="0"/>
          <w:iCs w:val="0"/>
          <w:color w:val="auto"/>
          <w:sz w:val="24"/>
          <w:szCs w:val="24"/>
        </w:rPr>
        <w:fldChar w:fldCharType="begin"/>
      </w:r>
      <w:r>
        <w:rPr>
          <w:i w:val="0"/>
          <w:iCs w:val="0"/>
          <w:color w:val="auto"/>
          <w:sz w:val="24"/>
          <w:szCs w:val="24"/>
        </w:rPr>
        <w:instrText xml:space="preserve"> SEQ Hình \* ARABIC \s 1 </w:instrText>
      </w:r>
      <w:r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color w:val="auto"/>
          <w:sz w:val="24"/>
          <w:szCs w:val="24"/>
        </w:rPr>
        <w:t>13</w:t>
      </w:r>
      <w:r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Hình dung màn hình use case Quản lý giỏ hàng</w:t>
      </w:r>
      <w:bookmarkEnd w:id="6"/>
    </w:p>
    <w:p w14:paraId="6DF2A702">
      <w:pPr>
        <w:pStyle w:val="5"/>
        <w:bidi w:val="0"/>
        <w:ind w:left="431" w:leftChars="0" w:hanging="431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Biểu đồ lớp màn hình</w:t>
      </w:r>
    </w:p>
    <w:p w14:paraId="589BC6EC">
      <w:pPr>
        <w:keepNext/>
      </w:pPr>
      <w:r>
        <w:drawing>
          <wp:inline distT="0" distB="0" distL="0" distR="0">
            <wp:extent cx="5581015" cy="4410075"/>
            <wp:effectExtent l="0" t="0" r="12065" b="9525"/>
            <wp:docPr id="33816540" name="Picture 33816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16540" name="Picture 33816540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48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8CBE2">
      <w:pPr>
        <w:pStyle w:val="8"/>
        <w:jc w:val="center"/>
        <w:rPr>
          <w:i w:val="0"/>
          <w:iCs w:val="0"/>
          <w:color w:val="auto"/>
          <w:sz w:val="24"/>
          <w:szCs w:val="24"/>
        </w:rPr>
      </w:pPr>
      <w:bookmarkStart w:id="7" w:name="_Toc174915761"/>
      <w:r>
        <w:rPr>
          <w:i w:val="0"/>
          <w:iCs w:val="0"/>
          <w:color w:val="auto"/>
          <w:sz w:val="24"/>
          <w:szCs w:val="24"/>
        </w:rPr>
        <w:t xml:space="preserve">Hình </w:t>
      </w:r>
      <w:r>
        <w:rPr>
          <w:i w:val="0"/>
          <w:iCs w:val="0"/>
          <w:color w:val="auto"/>
          <w:sz w:val="24"/>
          <w:szCs w:val="24"/>
        </w:rPr>
        <w:fldChar w:fldCharType="begin"/>
      </w:r>
      <w:r>
        <w:rPr>
          <w:i w:val="0"/>
          <w:iCs w:val="0"/>
          <w:color w:val="auto"/>
          <w:sz w:val="24"/>
          <w:szCs w:val="24"/>
        </w:rPr>
        <w:instrText xml:space="preserve"> STYLEREF 1 \s </w:instrText>
      </w:r>
      <w:r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color w:val="auto"/>
          <w:sz w:val="24"/>
          <w:szCs w:val="24"/>
        </w:rPr>
        <w:t>3</w:t>
      </w:r>
      <w:r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>.</w:t>
      </w:r>
      <w:r>
        <w:rPr>
          <w:i w:val="0"/>
          <w:iCs w:val="0"/>
          <w:color w:val="auto"/>
          <w:sz w:val="24"/>
          <w:szCs w:val="24"/>
        </w:rPr>
        <w:fldChar w:fldCharType="begin"/>
      </w:r>
      <w:r>
        <w:rPr>
          <w:i w:val="0"/>
          <w:iCs w:val="0"/>
          <w:color w:val="auto"/>
          <w:sz w:val="24"/>
          <w:szCs w:val="24"/>
        </w:rPr>
        <w:instrText xml:space="preserve"> SEQ Hình \* ARABIC \s 1 </w:instrText>
      </w:r>
      <w:r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color w:val="auto"/>
          <w:sz w:val="24"/>
          <w:szCs w:val="24"/>
        </w:rPr>
        <w:t>14</w:t>
      </w:r>
      <w:r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Biểu đồ lớp màn hình use case Quản lý giỏ hàng</w:t>
      </w:r>
      <w:bookmarkEnd w:id="7"/>
    </w:p>
    <w:p w14:paraId="06896EA1">
      <w:pPr>
        <w:pStyle w:val="5"/>
        <w:bidi w:val="0"/>
        <w:ind w:left="431" w:leftChars="0" w:hanging="431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Biểu đồ cộng tác của các màn hình</w:t>
      </w:r>
    </w:p>
    <w:p w14:paraId="77A97038">
      <w:pPr>
        <w:keepNext/>
      </w:pPr>
      <w:r>
        <w:drawing>
          <wp:inline distT="0" distB="0" distL="0" distR="0">
            <wp:extent cx="5581015" cy="3171825"/>
            <wp:effectExtent l="0" t="0" r="12065" b="13335"/>
            <wp:docPr id="226992177" name="Picture 226992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992177" name="Picture 226992177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48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F4F7B">
      <w:pPr>
        <w:pStyle w:val="8"/>
        <w:jc w:val="center"/>
        <w:rPr>
          <w:i w:val="0"/>
          <w:iCs w:val="0"/>
          <w:color w:val="auto"/>
          <w:sz w:val="24"/>
          <w:szCs w:val="24"/>
        </w:rPr>
      </w:pPr>
      <w:bookmarkStart w:id="8" w:name="_Toc174915762"/>
      <w:r>
        <w:rPr>
          <w:i w:val="0"/>
          <w:iCs w:val="0"/>
          <w:color w:val="auto"/>
          <w:sz w:val="24"/>
          <w:szCs w:val="24"/>
        </w:rPr>
        <w:t xml:space="preserve">Hình </w:t>
      </w:r>
      <w:r>
        <w:rPr>
          <w:i w:val="0"/>
          <w:iCs w:val="0"/>
          <w:color w:val="auto"/>
          <w:sz w:val="24"/>
          <w:szCs w:val="24"/>
        </w:rPr>
        <w:fldChar w:fldCharType="begin"/>
      </w:r>
      <w:r>
        <w:rPr>
          <w:i w:val="0"/>
          <w:iCs w:val="0"/>
          <w:color w:val="auto"/>
          <w:sz w:val="24"/>
          <w:szCs w:val="24"/>
        </w:rPr>
        <w:instrText xml:space="preserve"> STYLEREF 1 \s </w:instrText>
      </w:r>
      <w:r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color w:val="auto"/>
          <w:sz w:val="24"/>
          <w:szCs w:val="24"/>
        </w:rPr>
        <w:t>3</w:t>
      </w:r>
      <w:r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>.</w:t>
      </w:r>
      <w:r>
        <w:rPr>
          <w:i w:val="0"/>
          <w:iCs w:val="0"/>
          <w:color w:val="auto"/>
          <w:sz w:val="24"/>
          <w:szCs w:val="24"/>
        </w:rPr>
        <w:fldChar w:fldCharType="begin"/>
      </w:r>
      <w:r>
        <w:rPr>
          <w:i w:val="0"/>
          <w:iCs w:val="0"/>
          <w:color w:val="auto"/>
          <w:sz w:val="24"/>
          <w:szCs w:val="24"/>
        </w:rPr>
        <w:instrText xml:space="preserve"> SEQ Hình \* ARABIC \s 1 </w:instrText>
      </w:r>
      <w:r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color w:val="auto"/>
          <w:sz w:val="24"/>
          <w:szCs w:val="24"/>
        </w:rPr>
        <w:t>15</w:t>
      </w:r>
      <w:r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Biểu đồ cộng tác của các màn hình use case Quản lý giỏ hàng</w:t>
      </w:r>
      <w:bookmarkEnd w:id="8"/>
    </w:p>
    <w:p w14:paraId="6D4B5DAD">
      <w:pPr>
        <w:pStyle w:val="4"/>
        <w:bidi w:val="0"/>
        <w:ind w:left="431" w:leftChars="0" w:hanging="431" w:firstLineChars="0"/>
      </w:pPr>
      <w:bookmarkStart w:id="9" w:name="_Toc174915705"/>
      <w:r>
        <w:t xml:space="preserve">Giao diện use case Quản lý đơn hàng </w:t>
      </w:r>
      <w:bookmarkEnd w:id="9"/>
      <w:r>
        <w:rPr>
          <w:rFonts w:hint="default"/>
          <w:lang w:val="en-US"/>
        </w:rPr>
        <w:t>(</w:t>
      </w:r>
      <w:r>
        <w:rPr>
          <w:rFonts w:hint="default"/>
          <w:lang w:val="vi-VN"/>
        </w:rPr>
        <w:t>Đậu Quốc Dũng</w:t>
      </w:r>
      <w:r>
        <w:rPr>
          <w:rFonts w:hint="default"/>
          <w:lang w:val="en-US"/>
        </w:rPr>
        <w:t>)</w:t>
      </w:r>
    </w:p>
    <w:p w14:paraId="7FF7DE56">
      <w:pPr>
        <w:pStyle w:val="5"/>
        <w:bidi w:val="0"/>
        <w:ind w:left="431" w:leftChars="0" w:hanging="431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Hình dung màn hình</w:t>
      </w:r>
    </w:p>
    <w:p w14:paraId="0BFF07C7">
      <w:pPr>
        <w:keepNext/>
      </w:pPr>
      <w:r>
        <w:drawing>
          <wp:inline distT="0" distB="0" distL="0" distR="0">
            <wp:extent cx="5581015" cy="3638550"/>
            <wp:effectExtent l="0" t="0" r="12065" b="3810"/>
            <wp:docPr id="1948421521" name="Picture 1948421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421521" name="Picture 1948421521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48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C5B6E">
      <w:pPr>
        <w:pStyle w:val="8"/>
        <w:jc w:val="center"/>
        <w:rPr>
          <w:i w:val="0"/>
          <w:iCs w:val="0"/>
          <w:color w:val="auto"/>
          <w:sz w:val="24"/>
          <w:szCs w:val="24"/>
        </w:rPr>
      </w:pPr>
      <w:bookmarkStart w:id="10" w:name="_Toc174915769"/>
      <w:r>
        <w:rPr>
          <w:i w:val="0"/>
          <w:iCs w:val="0"/>
          <w:color w:val="auto"/>
          <w:sz w:val="24"/>
          <w:szCs w:val="24"/>
        </w:rPr>
        <w:t xml:space="preserve">Hình </w:t>
      </w:r>
      <w:r>
        <w:rPr>
          <w:i w:val="0"/>
          <w:iCs w:val="0"/>
          <w:color w:val="auto"/>
          <w:sz w:val="24"/>
          <w:szCs w:val="24"/>
        </w:rPr>
        <w:fldChar w:fldCharType="begin"/>
      </w:r>
      <w:r>
        <w:rPr>
          <w:i w:val="0"/>
          <w:iCs w:val="0"/>
          <w:color w:val="auto"/>
          <w:sz w:val="24"/>
          <w:szCs w:val="24"/>
        </w:rPr>
        <w:instrText xml:space="preserve"> STYLEREF 1 \s </w:instrText>
      </w:r>
      <w:r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color w:val="auto"/>
          <w:sz w:val="24"/>
          <w:szCs w:val="24"/>
        </w:rPr>
        <w:t>3</w:t>
      </w:r>
      <w:r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>.</w:t>
      </w:r>
      <w:r>
        <w:rPr>
          <w:i w:val="0"/>
          <w:iCs w:val="0"/>
          <w:color w:val="auto"/>
          <w:sz w:val="24"/>
          <w:szCs w:val="24"/>
        </w:rPr>
        <w:fldChar w:fldCharType="begin"/>
      </w:r>
      <w:r>
        <w:rPr>
          <w:i w:val="0"/>
          <w:iCs w:val="0"/>
          <w:color w:val="auto"/>
          <w:sz w:val="24"/>
          <w:szCs w:val="24"/>
        </w:rPr>
        <w:instrText xml:space="preserve"> SEQ Hình \* ARABIC \s 1 </w:instrText>
      </w:r>
      <w:r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color w:val="auto"/>
          <w:sz w:val="24"/>
          <w:szCs w:val="24"/>
        </w:rPr>
        <w:t>22</w:t>
      </w:r>
      <w:r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Hình dung màn hình use case Quản lý đơn hàng</w:t>
      </w:r>
      <w:bookmarkEnd w:id="10"/>
    </w:p>
    <w:p w14:paraId="27661A45">
      <w:pPr>
        <w:pStyle w:val="5"/>
        <w:bidi w:val="0"/>
        <w:ind w:left="431" w:leftChars="0" w:hanging="431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Biểu đồ lớp màn hình</w:t>
      </w:r>
    </w:p>
    <w:p w14:paraId="42AE3D65">
      <w:pPr>
        <w:keepNext/>
      </w:pPr>
      <w:r>
        <w:drawing>
          <wp:inline distT="0" distB="0" distL="0" distR="0">
            <wp:extent cx="5581015" cy="2943225"/>
            <wp:effectExtent l="0" t="0" r="12065" b="13335"/>
            <wp:docPr id="715345785" name="Picture 715345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345785" name="Picture 715345785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48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F4E0">
      <w:pPr>
        <w:pStyle w:val="8"/>
        <w:jc w:val="center"/>
        <w:rPr>
          <w:i w:val="0"/>
          <w:iCs w:val="0"/>
          <w:color w:val="auto"/>
          <w:sz w:val="24"/>
          <w:szCs w:val="24"/>
        </w:rPr>
      </w:pPr>
      <w:bookmarkStart w:id="11" w:name="_Toc174915770"/>
      <w:r>
        <w:rPr>
          <w:i w:val="0"/>
          <w:iCs w:val="0"/>
          <w:color w:val="auto"/>
          <w:sz w:val="24"/>
          <w:szCs w:val="24"/>
        </w:rPr>
        <w:t xml:space="preserve">Hình </w:t>
      </w:r>
      <w:r>
        <w:rPr>
          <w:i w:val="0"/>
          <w:iCs w:val="0"/>
          <w:color w:val="auto"/>
          <w:sz w:val="24"/>
          <w:szCs w:val="24"/>
        </w:rPr>
        <w:fldChar w:fldCharType="begin"/>
      </w:r>
      <w:r>
        <w:rPr>
          <w:i w:val="0"/>
          <w:iCs w:val="0"/>
          <w:color w:val="auto"/>
          <w:sz w:val="24"/>
          <w:szCs w:val="24"/>
        </w:rPr>
        <w:instrText xml:space="preserve"> STYLEREF 1 \s </w:instrText>
      </w:r>
      <w:r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color w:val="auto"/>
          <w:sz w:val="24"/>
          <w:szCs w:val="24"/>
        </w:rPr>
        <w:t>3</w:t>
      </w:r>
      <w:r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>.</w:t>
      </w:r>
      <w:r>
        <w:rPr>
          <w:i w:val="0"/>
          <w:iCs w:val="0"/>
          <w:color w:val="auto"/>
          <w:sz w:val="24"/>
          <w:szCs w:val="24"/>
        </w:rPr>
        <w:fldChar w:fldCharType="begin"/>
      </w:r>
      <w:r>
        <w:rPr>
          <w:i w:val="0"/>
          <w:iCs w:val="0"/>
          <w:color w:val="auto"/>
          <w:sz w:val="24"/>
          <w:szCs w:val="24"/>
        </w:rPr>
        <w:instrText xml:space="preserve"> SEQ Hình \* ARABIC \s 1 </w:instrText>
      </w:r>
      <w:r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color w:val="auto"/>
          <w:sz w:val="24"/>
          <w:szCs w:val="24"/>
        </w:rPr>
        <w:t>23</w:t>
      </w:r>
      <w:r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Biểu đồ lớp màn hình use case Quản lý đơn hàng</w:t>
      </w:r>
      <w:bookmarkEnd w:id="11"/>
    </w:p>
    <w:p w14:paraId="36B1F1C4">
      <w:pPr>
        <w:pStyle w:val="5"/>
        <w:bidi w:val="0"/>
        <w:ind w:left="431" w:leftChars="0" w:hanging="431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Biểu đồ cộng tác của các màn hình</w:t>
      </w:r>
    </w:p>
    <w:p w14:paraId="010D173A">
      <w:pPr>
        <w:keepNext/>
      </w:pPr>
      <w:r>
        <w:drawing>
          <wp:inline distT="0" distB="0" distL="0" distR="0">
            <wp:extent cx="5581015" cy="2990850"/>
            <wp:effectExtent l="0" t="0" r="12065" b="11430"/>
            <wp:docPr id="297934442" name="Picture 297934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934442" name="Picture 297934442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48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69C82">
      <w:pPr>
        <w:pStyle w:val="8"/>
        <w:jc w:val="center"/>
        <w:rPr>
          <w:i w:val="0"/>
          <w:iCs w:val="0"/>
          <w:color w:val="auto"/>
          <w:sz w:val="24"/>
          <w:szCs w:val="24"/>
        </w:rPr>
      </w:pPr>
      <w:bookmarkStart w:id="12" w:name="_Toc174915771"/>
      <w:r>
        <w:rPr>
          <w:i w:val="0"/>
          <w:iCs w:val="0"/>
          <w:color w:val="auto"/>
          <w:sz w:val="24"/>
          <w:szCs w:val="24"/>
        </w:rPr>
        <w:t xml:space="preserve">Hình </w:t>
      </w:r>
      <w:r>
        <w:rPr>
          <w:i w:val="0"/>
          <w:iCs w:val="0"/>
          <w:color w:val="auto"/>
          <w:sz w:val="24"/>
          <w:szCs w:val="24"/>
        </w:rPr>
        <w:fldChar w:fldCharType="begin"/>
      </w:r>
      <w:r>
        <w:rPr>
          <w:i w:val="0"/>
          <w:iCs w:val="0"/>
          <w:color w:val="auto"/>
          <w:sz w:val="24"/>
          <w:szCs w:val="24"/>
        </w:rPr>
        <w:instrText xml:space="preserve"> STYLEREF 1 \s </w:instrText>
      </w:r>
      <w:r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color w:val="auto"/>
          <w:sz w:val="24"/>
          <w:szCs w:val="24"/>
        </w:rPr>
        <w:t>3</w:t>
      </w:r>
      <w:r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>.</w:t>
      </w:r>
      <w:r>
        <w:rPr>
          <w:i w:val="0"/>
          <w:iCs w:val="0"/>
          <w:color w:val="auto"/>
          <w:sz w:val="24"/>
          <w:szCs w:val="24"/>
        </w:rPr>
        <w:fldChar w:fldCharType="begin"/>
      </w:r>
      <w:r>
        <w:rPr>
          <w:i w:val="0"/>
          <w:iCs w:val="0"/>
          <w:color w:val="auto"/>
          <w:sz w:val="24"/>
          <w:szCs w:val="24"/>
        </w:rPr>
        <w:instrText xml:space="preserve"> SEQ Hình \* ARABIC \s 1 </w:instrText>
      </w:r>
      <w:r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color w:val="auto"/>
          <w:sz w:val="24"/>
          <w:szCs w:val="24"/>
        </w:rPr>
        <w:t>24</w:t>
      </w:r>
      <w:r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Biểu đồ cộng tác của các màn hình use case Quản lý đơn hàng</w:t>
      </w:r>
      <w:bookmarkEnd w:id="12"/>
    </w:p>
    <w:p w14:paraId="58DD8660">
      <w:pPr>
        <w:pStyle w:val="4"/>
        <w:bidi w:val="0"/>
        <w:ind w:left="431" w:leftChars="0" w:hanging="431" w:firstLineChars="0"/>
        <w:rPr>
          <w:rFonts w:hint="default"/>
          <w:lang w:val="vi-VN" w:eastAsia="en-US"/>
        </w:rPr>
      </w:pPr>
      <w:r>
        <w:t>Giao diện use case</w:t>
      </w:r>
      <w:r>
        <w:rPr>
          <w:rFonts w:hint="default"/>
          <w:lang w:val="en-GB"/>
        </w:rPr>
        <w:t xml:space="preserve"> </w:t>
      </w:r>
      <w:r>
        <w:rPr>
          <w:rFonts w:hint="default"/>
          <w:lang w:val="vi-VN"/>
        </w:rPr>
        <w:t>Đặt Hàng (Vũ Đức Dũng)</w:t>
      </w:r>
    </w:p>
    <w:p w14:paraId="0EB7F6BE">
      <w:pPr>
        <w:pStyle w:val="5"/>
        <w:bidi w:val="0"/>
        <w:ind w:left="431" w:leftChars="0" w:hanging="431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Hình dung màn hình</w:t>
      </w:r>
    </w:p>
    <w:p w14:paraId="268698C7">
      <w:r>
        <w:drawing>
          <wp:inline distT="0" distB="0" distL="114300" distR="114300">
            <wp:extent cx="5847715" cy="3715385"/>
            <wp:effectExtent l="0" t="0" r="444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7715" cy="371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391D8">
      <w:pPr>
        <w:ind w:left="720" w:leftChars="0" w:firstLine="720" w:firstLineChars="0"/>
        <w:rPr>
          <w:rFonts w:hint="default"/>
          <w:i w:val="0"/>
          <w:iCs w:val="0"/>
          <w:color w:val="auto"/>
          <w:sz w:val="24"/>
          <w:szCs w:val="24"/>
          <w:lang w:val="vi-VN"/>
        </w:rPr>
      </w:pPr>
      <w:r>
        <w:rPr>
          <w:rFonts w:hint="default"/>
          <w:i w:val="0"/>
          <w:iCs w:val="0"/>
          <w:color w:val="auto"/>
          <w:sz w:val="24"/>
          <w:szCs w:val="24"/>
          <w:lang w:val="vi-VN"/>
        </w:rPr>
        <w:t xml:space="preserve">Hình 3.2.4 </w:t>
      </w:r>
      <w:r>
        <w:rPr>
          <w:i w:val="0"/>
          <w:iCs w:val="0"/>
          <w:color w:val="auto"/>
          <w:sz w:val="24"/>
          <w:szCs w:val="24"/>
        </w:rPr>
        <w:t xml:space="preserve">Biểu đồ </w:t>
      </w:r>
      <w:r>
        <w:rPr>
          <w:rFonts w:hint="default"/>
          <w:i w:val="0"/>
          <w:iCs w:val="0"/>
          <w:color w:val="auto"/>
          <w:sz w:val="24"/>
          <w:szCs w:val="24"/>
          <w:lang w:val="vi-VN"/>
        </w:rPr>
        <w:t>hình dung màn hình Use case Đặt Hàng</w:t>
      </w:r>
    </w:p>
    <w:p w14:paraId="5022BD51">
      <w:pPr>
        <w:ind w:left="720" w:leftChars="0" w:firstLine="720" w:firstLineChars="0"/>
        <w:rPr>
          <w:rFonts w:hint="default"/>
          <w:i w:val="0"/>
          <w:iCs w:val="0"/>
          <w:color w:val="auto"/>
          <w:sz w:val="24"/>
          <w:szCs w:val="24"/>
          <w:lang w:val="vi-VN"/>
        </w:rPr>
      </w:pPr>
    </w:p>
    <w:p w14:paraId="0EEC6780">
      <w:pPr>
        <w:pStyle w:val="5"/>
        <w:bidi w:val="0"/>
        <w:ind w:left="431" w:leftChars="0" w:hanging="431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Biểu đồ lớp màn hình</w:t>
      </w:r>
    </w:p>
    <w:p w14:paraId="57EEBCE2">
      <w:r>
        <w:drawing>
          <wp:inline distT="0" distB="0" distL="114300" distR="114300">
            <wp:extent cx="5271135" cy="3750310"/>
            <wp:effectExtent l="0" t="0" r="1905" b="139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5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095D4">
      <w:pPr>
        <w:ind w:left="720" w:leftChars="0" w:firstLine="720" w:firstLineChars="0"/>
        <w:rPr>
          <w:rFonts w:hint="default"/>
          <w:lang w:val="vi-VN"/>
        </w:rPr>
      </w:pPr>
      <w:r>
        <w:rPr>
          <w:rFonts w:hint="default"/>
          <w:lang w:val="vi-VN"/>
        </w:rPr>
        <w:tab/>
      </w:r>
      <w:r>
        <w:rPr>
          <w:rFonts w:hint="default"/>
          <w:i w:val="0"/>
          <w:iCs w:val="0"/>
          <w:color w:val="auto"/>
          <w:sz w:val="24"/>
          <w:szCs w:val="24"/>
          <w:lang w:val="vi-VN"/>
        </w:rPr>
        <w:t xml:space="preserve">Hình 3.2.5 </w:t>
      </w:r>
      <w:r>
        <w:rPr>
          <w:i w:val="0"/>
          <w:iCs w:val="0"/>
          <w:color w:val="auto"/>
          <w:sz w:val="24"/>
          <w:szCs w:val="24"/>
        </w:rPr>
        <w:t xml:space="preserve">Biểu đồ </w:t>
      </w:r>
      <w:r>
        <w:rPr>
          <w:rFonts w:hint="default"/>
          <w:i w:val="0"/>
          <w:iCs w:val="0"/>
          <w:color w:val="auto"/>
          <w:sz w:val="24"/>
          <w:szCs w:val="24"/>
          <w:lang w:val="vi-VN"/>
        </w:rPr>
        <w:t>lớp màn hình Use case Đặt Hàng</w:t>
      </w:r>
    </w:p>
    <w:p w14:paraId="7BCC90E1">
      <w:pPr>
        <w:rPr>
          <w:rFonts w:hint="default"/>
          <w:lang w:val="vi-VN"/>
        </w:rPr>
      </w:pPr>
    </w:p>
    <w:p w14:paraId="28AD6F95">
      <w:pPr>
        <w:pStyle w:val="5"/>
        <w:bidi w:val="0"/>
        <w:ind w:left="431" w:leftChars="0" w:hanging="431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Biểu đồ cộng tác của các màn hình</w:t>
      </w:r>
    </w:p>
    <w:p w14:paraId="53B698B5">
      <w:r>
        <w:drawing>
          <wp:inline distT="0" distB="0" distL="114300" distR="114300">
            <wp:extent cx="5260975" cy="2534285"/>
            <wp:effectExtent l="0" t="0" r="12065" b="107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53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EBB20">
      <w:pPr>
        <w:ind w:left="720" w:leftChars="0" w:firstLine="720" w:firstLineChars="0"/>
        <w:rPr>
          <w:rFonts w:hint="default"/>
          <w:i w:val="0"/>
          <w:iCs w:val="0"/>
          <w:color w:val="auto"/>
          <w:sz w:val="24"/>
          <w:szCs w:val="24"/>
          <w:lang w:val="vi-VN"/>
        </w:rPr>
      </w:pPr>
      <w:r>
        <w:rPr>
          <w:rFonts w:hint="default"/>
          <w:i w:val="0"/>
          <w:iCs w:val="0"/>
          <w:color w:val="auto"/>
          <w:sz w:val="24"/>
          <w:szCs w:val="24"/>
          <w:lang w:val="vi-VN"/>
        </w:rPr>
        <w:t xml:space="preserve">Hình 3.2.6 </w:t>
      </w:r>
      <w:r>
        <w:rPr>
          <w:i w:val="0"/>
          <w:iCs w:val="0"/>
          <w:color w:val="auto"/>
          <w:sz w:val="24"/>
          <w:szCs w:val="24"/>
        </w:rPr>
        <w:t>Biểu đồ</w:t>
      </w:r>
      <w:r>
        <w:rPr>
          <w:rFonts w:hint="default"/>
          <w:i w:val="0"/>
          <w:iCs w:val="0"/>
          <w:color w:val="auto"/>
          <w:sz w:val="24"/>
          <w:szCs w:val="24"/>
          <w:lang w:val="vi-VN"/>
        </w:rPr>
        <w:t xml:space="preserve"> cộng tác màn hình Use case Đặt Hàng</w:t>
      </w:r>
    </w:p>
    <w:p w14:paraId="6960151F">
      <w:pPr>
        <w:ind w:left="720" w:leftChars="0" w:firstLine="720" w:firstLineChars="0"/>
        <w:rPr>
          <w:rFonts w:hint="default"/>
          <w:i w:val="0"/>
          <w:iCs w:val="0"/>
          <w:color w:val="auto"/>
          <w:sz w:val="24"/>
          <w:szCs w:val="24"/>
          <w:lang w:val="vi-VN"/>
        </w:rPr>
      </w:pPr>
    </w:p>
    <w:p w14:paraId="02008230">
      <w:pPr>
        <w:ind w:left="720" w:leftChars="0" w:firstLine="720" w:firstLineChars="0"/>
        <w:rPr>
          <w:rFonts w:hint="default"/>
          <w:i w:val="0"/>
          <w:iCs w:val="0"/>
          <w:color w:val="auto"/>
          <w:sz w:val="24"/>
          <w:szCs w:val="24"/>
          <w:lang w:val="vi-VN"/>
        </w:rPr>
      </w:pPr>
    </w:p>
    <w:p w14:paraId="31A7FF24">
      <w:pPr>
        <w:ind w:left="720" w:leftChars="0" w:firstLine="720" w:firstLineChars="0"/>
        <w:rPr>
          <w:rFonts w:hint="default"/>
          <w:i w:val="0"/>
          <w:iCs w:val="0"/>
          <w:color w:val="auto"/>
          <w:sz w:val="24"/>
          <w:szCs w:val="24"/>
          <w:lang w:val="vi-VN"/>
        </w:rPr>
      </w:pPr>
    </w:p>
    <w:p w14:paraId="5805686D">
      <w:pPr>
        <w:ind w:left="720" w:leftChars="0" w:firstLine="720" w:firstLineChars="0"/>
        <w:rPr>
          <w:rFonts w:hint="default"/>
          <w:i w:val="0"/>
          <w:iCs w:val="0"/>
          <w:color w:val="auto"/>
          <w:sz w:val="24"/>
          <w:szCs w:val="24"/>
          <w:lang w:val="vi-VN"/>
        </w:rPr>
      </w:pPr>
    </w:p>
    <w:p w14:paraId="5DB95BDF">
      <w:pPr>
        <w:ind w:left="720" w:leftChars="0" w:firstLine="720" w:firstLineChars="0"/>
        <w:rPr>
          <w:rFonts w:hint="default"/>
          <w:i w:val="0"/>
          <w:iCs w:val="0"/>
          <w:color w:val="auto"/>
          <w:sz w:val="24"/>
          <w:szCs w:val="24"/>
          <w:lang w:val="vi-VN"/>
        </w:rPr>
      </w:pPr>
    </w:p>
    <w:p w14:paraId="3C8ABA56">
      <w:pPr>
        <w:pStyle w:val="4"/>
        <w:bidi w:val="0"/>
        <w:ind w:left="431" w:leftChars="0" w:hanging="431" w:firstLineChars="0"/>
        <w:rPr>
          <w:rFonts w:hint="default"/>
          <w:lang w:val="vi-VN" w:eastAsia="en-US"/>
        </w:rPr>
      </w:pPr>
      <w:r>
        <w:t>Giao diện use case</w:t>
      </w:r>
      <w:r>
        <w:rPr>
          <w:rFonts w:hint="default"/>
          <w:lang w:val="en-GB"/>
        </w:rPr>
        <w:t xml:space="preserve"> </w:t>
      </w:r>
      <w:r>
        <w:rPr>
          <w:rFonts w:hint="default"/>
          <w:lang w:val="vi-VN"/>
        </w:rPr>
        <w:t>Quản lý tài khoản (Vũ Đức Dũng)</w:t>
      </w:r>
    </w:p>
    <w:p w14:paraId="1E26E438">
      <w:pPr>
        <w:pStyle w:val="5"/>
        <w:bidi w:val="0"/>
        <w:ind w:left="431" w:leftChars="0" w:hanging="431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Hình dung màn hình</w:t>
      </w:r>
    </w:p>
    <w:p w14:paraId="162AF13C">
      <w:r>
        <w:drawing>
          <wp:inline distT="0" distB="0" distL="114300" distR="114300">
            <wp:extent cx="5273040" cy="2927985"/>
            <wp:effectExtent l="0" t="0" r="0" b="13335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2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103A9">
      <w:pPr>
        <w:ind w:left="720" w:leftChars="0" w:firstLine="720" w:firstLineChars="0"/>
        <w:rPr>
          <w:rFonts w:hint="default"/>
          <w:i w:val="0"/>
          <w:iCs w:val="0"/>
          <w:color w:val="auto"/>
          <w:sz w:val="24"/>
          <w:szCs w:val="24"/>
          <w:lang w:val="vi-VN"/>
        </w:rPr>
      </w:pPr>
      <w:r>
        <w:rPr>
          <w:rFonts w:hint="default"/>
          <w:i w:val="0"/>
          <w:iCs w:val="0"/>
          <w:color w:val="auto"/>
          <w:sz w:val="24"/>
          <w:szCs w:val="24"/>
          <w:lang w:val="vi-VN"/>
        </w:rPr>
        <w:t xml:space="preserve">Hình 3.2.7 </w:t>
      </w:r>
      <w:r>
        <w:rPr>
          <w:i w:val="0"/>
          <w:iCs w:val="0"/>
          <w:color w:val="auto"/>
          <w:sz w:val="24"/>
          <w:szCs w:val="24"/>
        </w:rPr>
        <w:t>Biểu đồ</w:t>
      </w:r>
      <w:r>
        <w:rPr>
          <w:rFonts w:hint="default"/>
          <w:i w:val="0"/>
          <w:iCs w:val="0"/>
          <w:color w:val="auto"/>
          <w:sz w:val="24"/>
          <w:szCs w:val="24"/>
          <w:lang w:val="vi-VN"/>
        </w:rPr>
        <w:t xml:space="preserve"> hình dung màn hình Use Case Quản Lý Tài Khoản</w:t>
      </w:r>
    </w:p>
    <w:p w14:paraId="20DEF5D8">
      <w:pPr>
        <w:rPr>
          <w:rFonts w:hint="default"/>
          <w:lang w:val="vi-VN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2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3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5476150">
      <w:pPr>
        <w:pStyle w:val="5"/>
        <w:bidi w:val="0"/>
        <w:ind w:left="431" w:leftChars="0" w:hanging="431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Biểu đồ lớp màn hình</w:t>
      </w:r>
    </w:p>
    <w:p w14:paraId="2BFF3FF9">
      <w:pPr>
        <w:rPr>
          <w:rFonts w:hint="default"/>
          <w:lang w:val="vi-VN"/>
        </w:rPr>
      </w:pPr>
      <w:r>
        <w:rPr>
          <w:rFonts w:hint="default"/>
          <w:lang w:val="vi-VN"/>
        </w:rPr>
        <w:drawing>
          <wp:inline distT="0" distB="0" distL="114300" distR="114300">
            <wp:extent cx="5271770" cy="3446145"/>
            <wp:effectExtent l="0" t="0" r="1270" b="13335"/>
            <wp:docPr id="5" name="Picture 5" descr="990382e9-6852-4f10-a699-50e7c7c38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990382e9-6852-4f10-a699-50e7c7c3858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B2845">
      <w:pPr>
        <w:ind w:left="720" w:leftChars="0" w:firstLine="720" w:firstLineChars="0"/>
        <w:rPr>
          <w:rFonts w:hint="default"/>
          <w:i w:val="0"/>
          <w:iCs w:val="0"/>
          <w:color w:val="auto"/>
          <w:sz w:val="24"/>
          <w:szCs w:val="24"/>
          <w:lang w:val="vi-VN"/>
        </w:rPr>
      </w:pPr>
      <w:r>
        <w:rPr>
          <w:rFonts w:hint="default"/>
          <w:i w:val="0"/>
          <w:iCs w:val="0"/>
          <w:color w:val="auto"/>
          <w:sz w:val="24"/>
          <w:szCs w:val="24"/>
          <w:lang w:val="vi-VN"/>
        </w:rPr>
        <w:t xml:space="preserve">Hình 3.2.8 </w:t>
      </w:r>
      <w:r>
        <w:rPr>
          <w:i w:val="0"/>
          <w:iCs w:val="0"/>
          <w:color w:val="auto"/>
          <w:sz w:val="24"/>
          <w:szCs w:val="24"/>
        </w:rPr>
        <w:t>Biểu đồ</w:t>
      </w:r>
      <w:r>
        <w:rPr>
          <w:rFonts w:hint="default"/>
          <w:i w:val="0"/>
          <w:iCs w:val="0"/>
          <w:color w:val="auto"/>
          <w:sz w:val="24"/>
          <w:szCs w:val="24"/>
          <w:lang w:val="vi-VN"/>
        </w:rPr>
        <w:t xml:space="preserve"> lớp màn hình Use case Quản Lý Tài Khoản</w:t>
      </w:r>
    </w:p>
    <w:p w14:paraId="52505E56">
      <w:pPr>
        <w:rPr>
          <w:rFonts w:hint="default"/>
          <w:lang w:val="vi-VN"/>
        </w:rPr>
      </w:pPr>
    </w:p>
    <w:p w14:paraId="2716C11D">
      <w:pPr>
        <w:pStyle w:val="5"/>
        <w:bidi w:val="0"/>
        <w:ind w:left="431" w:leftChars="0" w:hanging="431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Biểu đồ cộng tác của các màn hình</w:t>
      </w:r>
    </w:p>
    <w:p w14:paraId="6E9BE7BF">
      <w:r>
        <w:drawing>
          <wp:inline distT="0" distB="0" distL="114300" distR="114300">
            <wp:extent cx="5273040" cy="3802380"/>
            <wp:effectExtent l="0" t="0" r="0" b="762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FE934">
      <w:pPr>
        <w:ind w:left="720" w:leftChars="0" w:firstLine="720" w:firstLineChars="0"/>
        <w:rPr>
          <w:rFonts w:hint="default"/>
          <w:i w:val="0"/>
          <w:iCs w:val="0"/>
          <w:color w:val="auto"/>
          <w:sz w:val="24"/>
          <w:szCs w:val="24"/>
          <w:lang w:val="vi-VN"/>
        </w:rPr>
      </w:pPr>
      <w:r>
        <w:rPr>
          <w:rFonts w:hint="default"/>
          <w:i w:val="0"/>
          <w:iCs w:val="0"/>
          <w:color w:val="auto"/>
          <w:sz w:val="24"/>
          <w:szCs w:val="24"/>
          <w:lang w:val="vi-VN"/>
        </w:rPr>
        <w:t>Hình 3.2.9</w:t>
      </w:r>
      <w:bookmarkStart w:id="20" w:name="_GoBack"/>
      <w:bookmarkEnd w:id="20"/>
      <w:r>
        <w:rPr>
          <w:rFonts w:hint="default"/>
          <w:i w:val="0"/>
          <w:iCs w:val="0"/>
          <w:color w:val="auto"/>
          <w:sz w:val="24"/>
          <w:szCs w:val="24"/>
          <w:lang w:val="vi-VN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Biểu đồ</w:t>
      </w:r>
      <w:r>
        <w:rPr>
          <w:rFonts w:hint="default"/>
          <w:i w:val="0"/>
          <w:iCs w:val="0"/>
          <w:color w:val="auto"/>
          <w:sz w:val="24"/>
          <w:szCs w:val="24"/>
          <w:lang w:val="vi-VN"/>
        </w:rPr>
        <w:t xml:space="preserve"> cộng tác màn hình Use case quản lý tài khoản</w:t>
      </w:r>
    </w:p>
    <w:p w14:paraId="213CBE43">
      <w:pPr>
        <w:rPr>
          <w:rFonts w:hint="default"/>
          <w:lang w:val="vi-VN"/>
        </w:rPr>
      </w:pPr>
    </w:p>
    <w:p w14:paraId="6ED5F09A">
      <w:pPr>
        <w:rPr>
          <w:rFonts w:hint="default"/>
          <w:lang w:val="vi-VN"/>
        </w:rPr>
      </w:pPr>
    </w:p>
    <w:p w14:paraId="29ECE2B3">
      <w:pPr>
        <w:rPr>
          <w:rFonts w:hint="default"/>
          <w:lang w:val="vi-VN" w:eastAsia="en-US"/>
        </w:rPr>
      </w:pPr>
    </w:p>
    <w:p w14:paraId="1EA4CFF5">
      <w:pPr>
        <w:rPr>
          <w:rFonts w:hint="default"/>
          <w:lang w:val="vi-VN" w:eastAsia="en-US"/>
        </w:rPr>
      </w:pPr>
    </w:p>
    <w:p w14:paraId="4DF401F9">
      <w:pPr>
        <w:ind w:left="720" w:leftChars="0" w:firstLine="720" w:firstLineChars="0"/>
        <w:rPr>
          <w:rFonts w:hint="default"/>
          <w:i w:val="0"/>
          <w:iCs w:val="0"/>
          <w:color w:val="auto"/>
          <w:sz w:val="24"/>
          <w:szCs w:val="24"/>
          <w:lang w:val="vi-VN"/>
        </w:rPr>
      </w:pPr>
    </w:p>
    <w:p w14:paraId="3F8446BE">
      <w:pPr>
        <w:pStyle w:val="3"/>
        <w:spacing w:after="0"/>
        <w:rPr>
          <w:rFonts w:cs="Times New Roman"/>
        </w:rPr>
      </w:pPr>
      <w:bookmarkStart w:id="13" w:name="_Toc174915708"/>
      <w:bookmarkStart w:id="14" w:name="_Toc17117406"/>
      <w:r>
        <w:rPr>
          <w:rFonts w:hint="default" w:cs="Times New Roman"/>
          <w:lang w:val="vi-VN"/>
        </w:rPr>
        <w:t xml:space="preserve">   </w:t>
      </w:r>
      <w:r>
        <w:rPr>
          <w:rFonts w:cs="Times New Roman"/>
        </w:rPr>
        <w:t>Các biểu đồ tổng hợp</w:t>
      </w:r>
      <w:bookmarkEnd w:id="13"/>
    </w:p>
    <w:bookmarkEnd w:id="14"/>
    <w:p w14:paraId="3F7FE307">
      <w:pPr>
        <w:pStyle w:val="4"/>
        <w:spacing w:before="0" w:after="0"/>
        <w:ind w:left="720" w:hanging="720"/>
        <w:rPr>
          <w:rFonts w:cs="Times New Roman"/>
        </w:rPr>
      </w:pPr>
      <w:bookmarkStart w:id="15" w:name="_Toc17117407"/>
      <w:bookmarkStart w:id="16" w:name="_Toc174915709"/>
      <w:r>
        <w:rPr>
          <w:rFonts w:cs="Times New Roman"/>
        </w:rPr>
        <w:t xml:space="preserve">Biểu đồ điều hướng màn hình </w:t>
      </w:r>
      <w:bookmarkEnd w:id="15"/>
      <w:r>
        <w:rPr>
          <w:rFonts w:cs="Times New Roman"/>
        </w:rPr>
        <w:t>của nhóm use case chính</w:t>
      </w:r>
      <w:bookmarkEnd w:id="16"/>
    </w:p>
    <w:p w14:paraId="1DAED2A2">
      <w:pPr>
        <w:keepNext/>
        <w:jc w:val="center"/>
      </w:pPr>
      <w:r>
        <w:rPr>
          <w:rFonts w:cs="Times New Roman"/>
          <w:color w:val="0070C0"/>
        </w:rPr>
        <w:drawing>
          <wp:inline distT="0" distB="0" distL="0" distR="0">
            <wp:extent cx="5580380" cy="3567430"/>
            <wp:effectExtent l="0" t="0" r="12700" b="13970"/>
            <wp:docPr id="1349801218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801218" name="Picture 1" descr="A diagram of a 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95C91">
      <w:pPr>
        <w:pStyle w:val="8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bookmarkStart w:id="17" w:name="_Toc174915778"/>
      <w:r>
        <w:rPr>
          <w:i w:val="0"/>
          <w:iCs w:val="0"/>
          <w:color w:val="auto"/>
          <w:sz w:val="24"/>
          <w:szCs w:val="24"/>
        </w:rPr>
        <w:t xml:space="preserve">Hình </w:t>
      </w:r>
      <w:r>
        <w:rPr>
          <w:i w:val="0"/>
          <w:iCs w:val="0"/>
          <w:color w:val="auto"/>
          <w:sz w:val="24"/>
          <w:szCs w:val="24"/>
        </w:rPr>
        <w:fldChar w:fldCharType="begin"/>
      </w:r>
      <w:r>
        <w:rPr>
          <w:i w:val="0"/>
          <w:iCs w:val="0"/>
          <w:color w:val="auto"/>
          <w:sz w:val="24"/>
          <w:szCs w:val="24"/>
        </w:rPr>
        <w:instrText xml:space="preserve"> STYLEREF 1 \s </w:instrText>
      </w:r>
      <w:r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color w:val="auto"/>
          <w:sz w:val="24"/>
          <w:szCs w:val="24"/>
        </w:rPr>
        <w:t>3</w:t>
      </w:r>
      <w:r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>.</w:t>
      </w:r>
      <w:r>
        <w:rPr>
          <w:i w:val="0"/>
          <w:iCs w:val="0"/>
          <w:color w:val="auto"/>
          <w:sz w:val="24"/>
          <w:szCs w:val="24"/>
        </w:rPr>
        <w:fldChar w:fldCharType="begin"/>
      </w:r>
      <w:r>
        <w:rPr>
          <w:i w:val="0"/>
          <w:iCs w:val="0"/>
          <w:color w:val="auto"/>
          <w:sz w:val="24"/>
          <w:szCs w:val="24"/>
        </w:rPr>
        <w:instrText xml:space="preserve"> SEQ Hình \* ARABIC \s 1 </w:instrText>
      </w:r>
      <w:r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color w:val="auto"/>
          <w:sz w:val="24"/>
          <w:szCs w:val="24"/>
        </w:rPr>
        <w:t>31</w:t>
      </w:r>
      <w:r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Biểu đồ điều hướng màn hình của nhóm use case chính</w:t>
      </w:r>
      <w:bookmarkEnd w:id="17"/>
    </w:p>
    <w:p w14:paraId="23E4E883">
      <w:pPr>
        <w:pStyle w:val="4"/>
        <w:spacing w:before="0" w:after="0"/>
        <w:ind w:left="720" w:hanging="720"/>
        <w:rPr>
          <w:rFonts w:cs="Times New Roman"/>
        </w:rPr>
      </w:pPr>
      <w:bookmarkStart w:id="18" w:name="_Toc174915710"/>
      <w:r>
        <w:rPr>
          <w:rFonts w:cs="Times New Roman"/>
        </w:rPr>
        <w:t>Biểu đồ điều hướng màn hình của nhóm use case thứ cấp</w:t>
      </w:r>
      <w:bookmarkEnd w:id="18"/>
    </w:p>
    <w:p w14:paraId="4996D03F">
      <w:pPr>
        <w:keepNext/>
      </w:pPr>
      <w:r>
        <w:rPr>
          <w:rFonts w:cs="Times New Roman"/>
        </w:rPr>
        <w:drawing>
          <wp:inline distT="0" distB="0" distL="0" distR="0">
            <wp:extent cx="5580380" cy="3472180"/>
            <wp:effectExtent l="0" t="0" r="12700" b="2540"/>
            <wp:docPr id="695118100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118100" name="Picture 1" descr="A diagram of a network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0DDA6">
      <w:pPr>
        <w:pStyle w:val="8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bookmarkStart w:id="19" w:name="_Toc174915779"/>
      <w:r>
        <w:rPr>
          <w:i w:val="0"/>
          <w:iCs w:val="0"/>
          <w:color w:val="auto"/>
          <w:sz w:val="24"/>
          <w:szCs w:val="24"/>
        </w:rPr>
        <w:t xml:space="preserve">Hình </w:t>
      </w:r>
      <w:r>
        <w:rPr>
          <w:i w:val="0"/>
          <w:iCs w:val="0"/>
          <w:color w:val="auto"/>
          <w:sz w:val="24"/>
          <w:szCs w:val="24"/>
        </w:rPr>
        <w:fldChar w:fldCharType="begin"/>
      </w:r>
      <w:r>
        <w:rPr>
          <w:i w:val="0"/>
          <w:iCs w:val="0"/>
          <w:color w:val="auto"/>
          <w:sz w:val="24"/>
          <w:szCs w:val="24"/>
        </w:rPr>
        <w:instrText xml:space="preserve"> STYLEREF 1 \s </w:instrText>
      </w:r>
      <w:r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color w:val="auto"/>
          <w:sz w:val="24"/>
          <w:szCs w:val="24"/>
        </w:rPr>
        <w:t>3</w:t>
      </w:r>
      <w:r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>.</w:t>
      </w:r>
      <w:r>
        <w:rPr>
          <w:i w:val="0"/>
          <w:iCs w:val="0"/>
          <w:color w:val="auto"/>
          <w:sz w:val="24"/>
          <w:szCs w:val="24"/>
        </w:rPr>
        <w:fldChar w:fldCharType="begin"/>
      </w:r>
      <w:r>
        <w:rPr>
          <w:i w:val="0"/>
          <w:iCs w:val="0"/>
          <w:color w:val="auto"/>
          <w:sz w:val="24"/>
          <w:szCs w:val="24"/>
        </w:rPr>
        <w:instrText xml:space="preserve"> SEQ Hình \* ARABIC \s 1 </w:instrText>
      </w:r>
      <w:r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color w:val="auto"/>
          <w:sz w:val="24"/>
          <w:szCs w:val="24"/>
        </w:rPr>
        <w:t>32</w:t>
      </w:r>
      <w:r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Biểu đồ điều hướng màn hình của nhóm use case thứ cấp</w:t>
      </w:r>
      <w:bookmarkEnd w:id="19"/>
    </w:p>
    <w:p w14:paraId="4B3B2414">
      <w:pPr>
        <w:ind w:left="720" w:leftChars="0" w:firstLine="720" w:firstLineChars="0"/>
        <w:rPr>
          <w:rFonts w:hint="default"/>
          <w:i w:val="0"/>
          <w:iCs w:val="0"/>
          <w:color w:val="auto"/>
          <w:sz w:val="24"/>
          <w:szCs w:val="24"/>
          <w:lang w:val="vi-VN"/>
        </w:rPr>
      </w:pPr>
    </w:p>
    <w:p w14:paraId="31079F69">
      <w:pPr>
        <w:rPr>
          <w:rFonts w:hint="default"/>
          <w:lang w:val="vi-VN"/>
        </w:rPr>
      </w:pPr>
      <w:r>
        <w:rPr>
          <w:rFonts w:hint="default"/>
          <w:lang w:val="vi-VN"/>
        </w:rPr>
        <w:tab/>
      </w:r>
      <w:r>
        <w:rPr>
          <w:rFonts w:hint="default"/>
          <w:lang w:val="vi-VN"/>
        </w:rPr>
        <w:tab/>
      </w:r>
      <w:r>
        <w:rPr>
          <w:rFonts w:hint="default"/>
          <w:lang w:val="vi-VN"/>
        </w:rPr>
        <w:tab/>
      </w:r>
    </w:p>
    <w:p w14:paraId="19A77794">
      <w:pPr>
        <w:rPr>
          <w:rFonts w:hint="default"/>
          <w:lang w:val="vi-VN" w:eastAsia="en-US"/>
        </w:rPr>
      </w:pPr>
    </w:p>
    <w:p w14:paraId="09ACC4B8"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5D71550"/>
    <w:multiLevelType w:val="multilevel"/>
    <w:tmpl w:val="55D71550"/>
    <w:lvl w:ilvl="0" w:tentative="0">
      <w:start w:val="3"/>
      <w:numFmt w:val="decimal"/>
      <w:pStyle w:val="2"/>
      <w:lvlText w:val="Chương %1."/>
      <w:lvlJc w:val="left"/>
      <w:pPr>
        <w:ind w:left="7074" w:hanging="431"/>
      </w:pPr>
      <w:rPr>
        <w:rFonts w:hint="default"/>
      </w:rPr>
    </w:lvl>
    <w:lvl w:ilvl="1" w:tentative="0">
      <w:start w:val="1"/>
      <w:numFmt w:val="decimal"/>
      <w:pStyle w:val="3"/>
      <w:lvlText w:val="%1.%2"/>
      <w:lvlJc w:val="left"/>
      <w:pPr>
        <w:ind w:left="431" w:hanging="431"/>
      </w:pPr>
      <w:rPr>
        <w:rFonts w:hint="default"/>
      </w:rPr>
    </w:lvl>
    <w:lvl w:ilvl="2" w:tentative="0">
      <w:start w:val="1"/>
      <w:numFmt w:val="decimal"/>
      <w:pStyle w:val="4"/>
      <w:lvlText w:val="%1.%2.%3"/>
      <w:lvlJc w:val="left"/>
      <w:pPr>
        <w:ind w:left="431" w:hanging="431"/>
      </w:pPr>
      <w:rPr>
        <w:rFonts w:hint="default"/>
      </w:rPr>
    </w:lvl>
    <w:lvl w:ilvl="3" w:tentative="0">
      <w:start w:val="1"/>
      <w:numFmt w:val="decimal"/>
      <w:pStyle w:val="5"/>
      <w:lvlText w:val="%1.%2.%3.%4"/>
      <w:lvlJc w:val="left"/>
      <w:pPr>
        <w:ind w:left="431" w:hanging="431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5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2C45BDC"/>
    <w:rsid w:val="06110302"/>
    <w:rsid w:val="09F43853"/>
    <w:rsid w:val="0AAB7C1A"/>
    <w:rsid w:val="0C0A39F9"/>
    <w:rsid w:val="1809354D"/>
    <w:rsid w:val="1B9E26DE"/>
    <w:rsid w:val="2B3134E9"/>
    <w:rsid w:val="315536FF"/>
    <w:rsid w:val="36A603B4"/>
    <w:rsid w:val="387A010F"/>
    <w:rsid w:val="3BD74E6E"/>
    <w:rsid w:val="404D430C"/>
    <w:rsid w:val="4B1367B9"/>
    <w:rsid w:val="4EBF13EE"/>
    <w:rsid w:val="52C45BDC"/>
    <w:rsid w:val="58145B5E"/>
    <w:rsid w:val="5F7E2168"/>
    <w:rsid w:val="750F0599"/>
    <w:rsid w:val="7C4431AD"/>
    <w:rsid w:val="7C912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iPriority="99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35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iPriority="99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0" w:line="276" w:lineRule="auto"/>
    </w:pPr>
    <w:rPr>
      <w:rFonts w:ascii="Times New Roman" w:hAnsi="Times New Roman" w:eastAsiaTheme="minorHAnsi" w:cstheme="minorBidi"/>
      <w:sz w:val="28"/>
      <w:szCs w:val="28"/>
      <w:lang w:val="vi-VN" w:eastAsia="en-US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numPr>
        <w:ilvl w:val="0"/>
        <w:numId w:val="1"/>
      </w:numPr>
      <w:spacing w:after="360"/>
      <w:ind w:left="7074"/>
      <w:jc w:val="center"/>
      <w:outlineLvl w:val="0"/>
    </w:pPr>
    <w:rPr>
      <w:rFonts w:eastAsiaTheme="majorEastAsia" w:cstheme="majorBidi"/>
      <w:b/>
      <w:bCs/>
      <w:sz w:val="40"/>
      <w:szCs w:val="40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numPr>
        <w:ilvl w:val="1"/>
        <w:numId w:val="1"/>
      </w:numPr>
      <w:spacing w:before="200" w:after="120"/>
      <w:outlineLvl w:val="1"/>
    </w:pPr>
    <w:rPr>
      <w:rFonts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numPr>
        <w:ilvl w:val="2"/>
        <w:numId w:val="1"/>
      </w:numPr>
      <w:spacing w:before="200" w:after="120"/>
      <w:outlineLvl w:val="2"/>
    </w:pPr>
    <w:rPr>
      <w:rFonts w:eastAsiaTheme="majorEastAsia" w:cstheme="majorBidi"/>
      <w:b/>
      <w:bCs/>
      <w:sz w:val="30"/>
      <w:szCs w:val="30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numPr>
        <w:ilvl w:val="3"/>
        <w:numId w:val="1"/>
      </w:numPr>
      <w:spacing w:before="200" w:after="120"/>
      <w:outlineLvl w:val="3"/>
    </w:pPr>
    <w:rPr>
      <w:rFonts w:asciiTheme="majorHAnsi" w:hAnsiTheme="majorHAnsi" w:eastAsiaTheme="majorEastAsia" w:cstheme="majorBidi"/>
      <w:b/>
      <w:bCs/>
    </w:rPr>
  </w:style>
  <w:style w:type="character" w:default="1" w:styleId="6">
    <w:name w:val="Default Paragraph Font"/>
    <w:semiHidden/>
    <w:qFormat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caption"/>
    <w:basedOn w:val="1"/>
    <w:next w:val="1"/>
    <w:unhideWhenUsed/>
    <w:qFormat/>
    <w:uiPriority w:val="35"/>
    <w:pPr>
      <w:spacing w:after="200"/>
    </w:pPr>
    <w:rPr>
      <w:i/>
      <w:iCs/>
      <w:color w:val="44546A" w:themeColor="text2"/>
      <w:sz w:val="18"/>
      <w:szCs w:val="18"/>
      <w14:textFill>
        <w14:solidFill>
          <w14:schemeClr w14:val="tx2"/>
        </w14:solidFill>
      </w14:textFill>
    </w:rPr>
  </w:style>
  <w:style w:type="character" w:styleId="9">
    <w:name w:val="annotation reference"/>
    <w:basedOn w:val="6"/>
    <w:semiHidden/>
    <w:unhideWhenUsed/>
    <w:qFormat/>
    <w:uiPriority w:val="99"/>
    <w:rPr>
      <w:sz w:val="16"/>
      <w:szCs w:val="16"/>
    </w:rPr>
  </w:style>
  <w:style w:type="paragraph" w:styleId="10">
    <w:name w:val="annotation text"/>
    <w:basedOn w:val="1"/>
    <w:unhideWhenUsed/>
    <w:qFormat/>
    <w:uiPriority w:val="99"/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jpeg"/><Relationship Id="rId16" Type="http://schemas.openxmlformats.org/officeDocument/2006/relationships/image" Target="../NUL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Office_12.2.0.18639_F1E327BC-269C-435d-A152-05C5408002CA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2024-12-08T11:37:00Z</dcterms:created>
  <dc:creator>chouchou</dc:creator>
  <cp:lastModifiedBy>Dũng Đậu Quốc</cp:lastModifiedBy>
  <dcterms:modified xsi:type="dcterms:W3CDTF">2024-12-10T13:51:25Z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2057-12.2.0.18639</vt:lpwstr>
  </property>
  <property fmtid="{D5CDD505-2E9C-101B-9397-08002B2CF9AE}" pid="3" name="ICV">
    <vt:lpwstr>A8C124630CB449509B99227D25D5C9EB_11</vt:lpwstr>
  </property>
</Properties>
</file>