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65CC" w14:textId="3873A9E7" w:rsidR="00510270" w:rsidRDefault="00570F34">
      <w:proofErr w:type="spellStart"/>
      <w:r>
        <w:t>Guia</w:t>
      </w:r>
      <w:proofErr w:type="spellEnd"/>
      <w:r>
        <w:t xml:space="preserve"> de usuario</w:t>
      </w:r>
    </w:p>
    <w:sectPr w:rsidR="005102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34"/>
    <w:rsid w:val="00510270"/>
    <w:rsid w:val="0057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5F6F3"/>
  <w15:chartTrackingRefBased/>
  <w15:docId w15:val="{37E5BE5F-680F-4C87-AF05-8931D789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Ciro</dc:creator>
  <cp:keywords/>
  <dc:description/>
  <cp:lastModifiedBy>Thomas Ciro</cp:lastModifiedBy>
  <cp:revision>1</cp:revision>
  <dcterms:created xsi:type="dcterms:W3CDTF">2023-10-06T04:42:00Z</dcterms:created>
  <dcterms:modified xsi:type="dcterms:W3CDTF">2023-10-06T04:44:00Z</dcterms:modified>
</cp:coreProperties>
</file>