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7239" w14:textId="0C721DE9" w:rsidR="00DE0F37" w:rsidRPr="00124A8A" w:rsidRDefault="00124A8A" w:rsidP="00124A8A">
      <w:pPr>
        <w:rPr>
          <w:b/>
          <w:bCs/>
        </w:rPr>
      </w:pPr>
      <w:r w:rsidRPr="00124A8A">
        <w:rPr>
          <w:b/>
          <w:bCs/>
        </w:rPr>
        <w:t>BIT 703 Assessment 2</w:t>
      </w:r>
    </w:p>
    <w:p w14:paraId="29ADD92F" w14:textId="10F232D0" w:rsidR="00124A8A" w:rsidRPr="00124A8A" w:rsidRDefault="00124A8A" w:rsidP="00124A8A">
      <w:pPr>
        <w:rPr>
          <w:b/>
          <w:bCs/>
        </w:rPr>
      </w:pPr>
      <w:r w:rsidRPr="00124A8A">
        <w:rPr>
          <w:b/>
          <w:bCs/>
        </w:rPr>
        <w:t>Thomas goodman 5113852</w:t>
      </w:r>
    </w:p>
    <w:p w14:paraId="241BFE56" w14:textId="1C56DEE9" w:rsidR="00124A8A" w:rsidRPr="00124A8A" w:rsidRDefault="00124A8A" w:rsidP="00124A8A">
      <w:pPr>
        <w:jc w:val="center"/>
        <w:rPr>
          <w:b/>
          <w:bCs/>
        </w:rPr>
      </w:pPr>
      <w:r w:rsidRPr="00124A8A">
        <w:rPr>
          <w:b/>
          <w:bCs/>
        </w:rPr>
        <w:t>Page 1</w:t>
      </w:r>
    </w:p>
    <w:p w14:paraId="111A28DE" w14:textId="2E0838A7" w:rsidR="00124A8A" w:rsidRDefault="00124A8A">
      <w:pPr>
        <w:rPr>
          <w:b/>
          <w:bCs/>
        </w:rPr>
      </w:pPr>
      <w:r w:rsidRPr="00124A8A">
        <w:rPr>
          <w:b/>
          <w:bCs/>
        </w:rPr>
        <w:t>Task 2 B.</w:t>
      </w:r>
    </w:p>
    <w:p w14:paraId="7B29C1E9" w14:textId="77777777" w:rsidR="00124A8A" w:rsidRPr="00124A8A" w:rsidRDefault="00124A8A" w:rsidP="00124A8A">
      <w:r w:rsidRPr="00124A8A">
        <w:t>For this web application, JavaScript was selected to support client-side interactivity and strengthen data validation beyond what HTML5 can do on its own. The main technologies used were HTML5 for structure, CSS and Bootstrap for layout and responsiveness, and JavaScript for dynamic behaviour. Bootstrap was also used for the featured products carousel, while custom JavaScript was written in a separate script file to control the floating anchor, shipping offer logic, checkout navigation, payment option selection, and validation behaviour.</w:t>
      </w:r>
    </w:p>
    <w:p w14:paraId="0C00FFFC" w14:textId="77777777" w:rsidR="00124A8A" w:rsidRPr="00124A8A" w:rsidRDefault="00124A8A" w:rsidP="00124A8A">
      <w:r w:rsidRPr="00124A8A">
        <w:t>HTML5 validation was useful as a first layer because it supports required fields, input types, minimum lengths, and pattern matching. However, HTML5 alone is not sufficient for all validation needs in an e-commerce website. For example, the shipping page required conditional logic to automatically apply free shipping when the subtotal exceeded $600. The payment page also required different validation behaviour depending on whether the user selected credit card or PayPal. This kind of conditional checking is better handled with JavaScript.</w:t>
      </w:r>
    </w:p>
    <w:p w14:paraId="1D690F3C" w14:textId="77777777" w:rsidR="00124A8A" w:rsidRPr="00124A8A" w:rsidRDefault="00124A8A" w:rsidP="00124A8A">
      <w:r w:rsidRPr="00124A8A">
        <w:t>JavaScript was chosen because it improves the user experience by giving immediate feedback in the browser before submission. It also allows validation rules to be customised for realistic shopping tasks, making the forms more accurate, interactive, and suitable for an online store prototype.</w:t>
      </w:r>
    </w:p>
    <w:p w14:paraId="68E0AE28" w14:textId="77777777" w:rsidR="00124A8A" w:rsidRDefault="00124A8A">
      <w:pPr>
        <w:rPr>
          <w:b/>
          <w:bCs/>
        </w:rPr>
      </w:pPr>
    </w:p>
    <w:p w14:paraId="343C2D8F" w14:textId="77777777" w:rsidR="00B91F7E" w:rsidRDefault="00B91F7E">
      <w:pPr>
        <w:rPr>
          <w:b/>
          <w:bCs/>
        </w:rPr>
      </w:pPr>
    </w:p>
    <w:p w14:paraId="0DAA5933" w14:textId="77777777" w:rsidR="00B91F7E" w:rsidRDefault="00B91F7E">
      <w:pPr>
        <w:rPr>
          <w:b/>
          <w:bCs/>
        </w:rPr>
      </w:pPr>
    </w:p>
    <w:p w14:paraId="5DF57A03" w14:textId="77777777" w:rsidR="00B91F7E" w:rsidRDefault="00B91F7E">
      <w:pPr>
        <w:rPr>
          <w:b/>
          <w:bCs/>
        </w:rPr>
      </w:pPr>
    </w:p>
    <w:p w14:paraId="741828B6" w14:textId="77777777" w:rsidR="00B91F7E" w:rsidRDefault="00B91F7E">
      <w:pPr>
        <w:rPr>
          <w:b/>
          <w:bCs/>
        </w:rPr>
      </w:pPr>
    </w:p>
    <w:p w14:paraId="438D605A" w14:textId="77777777" w:rsidR="00B91F7E" w:rsidRDefault="00B91F7E">
      <w:pPr>
        <w:rPr>
          <w:b/>
          <w:bCs/>
        </w:rPr>
      </w:pPr>
    </w:p>
    <w:p w14:paraId="66AA53B0" w14:textId="77777777" w:rsidR="00B91F7E" w:rsidRDefault="00B91F7E">
      <w:pPr>
        <w:rPr>
          <w:b/>
          <w:bCs/>
        </w:rPr>
      </w:pPr>
    </w:p>
    <w:p w14:paraId="17E76A29" w14:textId="77777777" w:rsidR="00B91F7E" w:rsidRDefault="00B91F7E">
      <w:pPr>
        <w:rPr>
          <w:b/>
          <w:bCs/>
        </w:rPr>
      </w:pPr>
    </w:p>
    <w:p w14:paraId="70CCA21F" w14:textId="77777777" w:rsidR="00B91F7E" w:rsidRDefault="00B91F7E">
      <w:pPr>
        <w:rPr>
          <w:b/>
          <w:bCs/>
        </w:rPr>
      </w:pPr>
    </w:p>
    <w:p w14:paraId="0EFD8491" w14:textId="77777777" w:rsidR="00B91F7E" w:rsidRDefault="00B91F7E">
      <w:pPr>
        <w:rPr>
          <w:b/>
          <w:bCs/>
        </w:rPr>
      </w:pPr>
    </w:p>
    <w:p w14:paraId="00912B03" w14:textId="77777777" w:rsidR="00B91F7E" w:rsidRDefault="00B91F7E">
      <w:pPr>
        <w:rPr>
          <w:b/>
          <w:bCs/>
        </w:rPr>
      </w:pPr>
    </w:p>
    <w:p w14:paraId="185DC54C" w14:textId="77777777" w:rsidR="00B91F7E" w:rsidRDefault="00B91F7E">
      <w:pPr>
        <w:rPr>
          <w:b/>
          <w:bCs/>
        </w:rPr>
      </w:pPr>
    </w:p>
    <w:p w14:paraId="6149DE0E" w14:textId="10AD67D5" w:rsidR="00B91F7E" w:rsidRDefault="00B91F7E" w:rsidP="00B91F7E">
      <w:pPr>
        <w:jc w:val="center"/>
        <w:rPr>
          <w:b/>
          <w:bCs/>
        </w:rPr>
      </w:pPr>
      <w:r>
        <w:rPr>
          <w:b/>
          <w:bCs/>
        </w:rPr>
        <w:t>Page 2</w:t>
      </w:r>
    </w:p>
    <w:p w14:paraId="0E615B3F" w14:textId="3FED594A" w:rsidR="00B91F7E" w:rsidRDefault="00B91F7E">
      <w:pPr>
        <w:rPr>
          <w:b/>
          <w:bCs/>
        </w:rPr>
      </w:pPr>
      <w:r>
        <w:rPr>
          <w:b/>
          <w:bCs/>
        </w:rPr>
        <w:t>Task 3 A.</w:t>
      </w:r>
    </w:p>
    <w:p w14:paraId="7A02806C" w14:textId="77777777" w:rsidR="00B91F7E" w:rsidRPr="00B91F7E" w:rsidRDefault="00B91F7E" w:rsidP="00B91F7E">
      <w:r w:rsidRPr="00B91F7E">
        <w:t>For the form elements in this web application, HTML5 validation was used as the first layer of client-side error handling, and native JavaScript was used to add extra validation and interactive behaviour. The main technologies used were HTML5 for page structure, CSS and Bootstrap for responsive layout and styling, and JavaScript for validation logic and dynamic form handling. Font Awesome was also used for icons, while all custom styling and scripting were kept in separate files for maintainability.</w:t>
      </w:r>
    </w:p>
    <w:p w14:paraId="4D059BA8" w14:textId="77777777" w:rsidR="00B91F7E" w:rsidRPr="00B91F7E" w:rsidRDefault="00B91F7E" w:rsidP="00B91F7E">
      <w:r w:rsidRPr="00B91F7E">
        <w:t>Suitable HTML5 form elements and attributes were applied across the checkout pages. For example, type="email" was used for newsletter input, type="tel" was used for phone numbers, required was added to mandatory fields, minlength and maxlength were used for text inputs, and pattern was used for fields such as postal codes, CVV values, expiry date formatting, and credit card numbers. These features provided immediate browser-based validation before submission.</w:t>
      </w:r>
    </w:p>
    <w:p w14:paraId="6B314F93" w14:textId="5FE03421" w:rsidR="00B91F7E" w:rsidRPr="00B91F7E" w:rsidRDefault="00B91F7E" w:rsidP="00B91F7E">
      <w:r w:rsidRPr="00B91F7E">
        <w:t>However, HTML5 validation alone was not enough for all scenarios. Native JavaScript was added to handle additional checks and conditional logic. On the shipping page, JavaScript validates the form before moving to the payment page and applies the free shipping offer automatically when the subtotal reaches the required threshold. On the payment page, JavaScript changes validation behaviour depending on whether the user selects credit card or PayPal. This was necessary because some fields should only be required when card payment is selected.</w:t>
      </w:r>
    </w:p>
    <w:p w14:paraId="5DC6A88C" w14:textId="77777777" w:rsidR="00B91F7E" w:rsidRPr="00B91F7E" w:rsidRDefault="00B91F7E" w:rsidP="00B91F7E">
      <w:r w:rsidRPr="00B91F7E">
        <w:t>This combination of HTML5 and JavaScript improves usability, reduces invalid input, and creates a more realistic and secure e-commerce prototype.</w:t>
      </w:r>
    </w:p>
    <w:p w14:paraId="5093BE05" w14:textId="77777777" w:rsidR="00B91F7E" w:rsidRDefault="00B91F7E">
      <w:pPr>
        <w:rPr>
          <w:b/>
          <w:bCs/>
        </w:rPr>
      </w:pPr>
    </w:p>
    <w:p w14:paraId="459480DF" w14:textId="77777777" w:rsidR="00FF3F67" w:rsidRDefault="00FF3F67">
      <w:pPr>
        <w:rPr>
          <w:b/>
          <w:bCs/>
        </w:rPr>
      </w:pPr>
    </w:p>
    <w:p w14:paraId="1B8EC37E" w14:textId="77777777" w:rsidR="00FF3F67" w:rsidRDefault="00FF3F67">
      <w:pPr>
        <w:rPr>
          <w:b/>
          <w:bCs/>
        </w:rPr>
      </w:pPr>
    </w:p>
    <w:p w14:paraId="2E620667" w14:textId="77777777" w:rsidR="00FF3F67" w:rsidRDefault="00FF3F67">
      <w:pPr>
        <w:rPr>
          <w:b/>
          <w:bCs/>
        </w:rPr>
      </w:pPr>
    </w:p>
    <w:p w14:paraId="688148B3" w14:textId="77777777" w:rsidR="00FF3F67" w:rsidRDefault="00FF3F67">
      <w:pPr>
        <w:rPr>
          <w:b/>
          <w:bCs/>
        </w:rPr>
      </w:pPr>
    </w:p>
    <w:p w14:paraId="195AE5A4" w14:textId="77777777" w:rsidR="00FF3F67" w:rsidRDefault="00FF3F67">
      <w:pPr>
        <w:rPr>
          <w:b/>
          <w:bCs/>
        </w:rPr>
      </w:pPr>
    </w:p>
    <w:p w14:paraId="616F81C7" w14:textId="77777777" w:rsidR="00FF3F67" w:rsidRDefault="00FF3F67">
      <w:pPr>
        <w:rPr>
          <w:b/>
          <w:bCs/>
        </w:rPr>
      </w:pPr>
    </w:p>
    <w:p w14:paraId="64506794" w14:textId="77777777" w:rsidR="00FF3F67" w:rsidRDefault="00FF3F67">
      <w:pPr>
        <w:rPr>
          <w:b/>
          <w:bCs/>
        </w:rPr>
      </w:pPr>
    </w:p>
    <w:p w14:paraId="688040F1" w14:textId="77777777" w:rsidR="00FF3F67" w:rsidRDefault="00FF3F67">
      <w:pPr>
        <w:rPr>
          <w:b/>
          <w:bCs/>
        </w:rPr>
      </w:pPr>
    </w:p>
    <w:p w14:paraId="1728D991" w14:textId="7F6B7F0C" w:rsidR="00FF3F67" w:rsidRPr="00124A8A" w:rsidRDefault="00FF3F67">
      <w:pPr>
        <w:rPr>
          <w:b/>
          <w:bCs/>
        </w:rPr>
      </w:pPr>
      <w:r>
        <w:rPr>
          <w:b/>
          <w:bCs/>
        </w:rPr>
        <w:lastRenderedPageBreak/>
        <w:t xml:space="preserve">Site URL </w:t>
      </w:r>
      <w:r w:rsidRPr="00FF3F67">
        <w:rPr>
          <w:b/>
          <w:bCs/>
        </w:rPr>
        <w:t>https://thomasgoodman2000.github.io/BIT703-A2/index.html</w:t>
      </w:r>
    </w:p>
    <w:sectPr w:rsidR="00FF3F67" w:rsidRPr="00124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8A"/>
    <w:rsid w:val="00124A8A"/>
    <w:rsid w:val="004D52EC"/>
    <w:rsid w:val="00550EE5"/>
    <w:rsid w:val="00851A04"/>
    <w:rsid w:val="00941043"/>
    <w:rsid w:val="00B36989"/>
    <w:rsid w:val="00B91F7E"/>
    <w:rsid w:val="00DE0F37"/>
    <w:rsid w:val="00FF3F6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A2AD"/>
  <w15:chartTrackingRefBased/>
  <w15:docId w15:val="{5F839A0A-F489-4D21-B892-DD686C8A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8A"/>
    <w:rPr>
      <w:rFonts w:eastAsiaTheme="majorEastAsia" w:cstheme="majorBidi"/>
      <w:color w:val="272727" w:themeColor="text1" w:themeTint="D8"/>
    </w:rPr>
  </w:style>
  <w:style w:type="paragraph" w:styleId="Title">
    <w:name w:val="Title"/>
    <w:basedOn w:val="Normal"/>
    <w:next w:val="Normal"/>
    <w:link w:val="TitleChar"/>
    <w:uiPriority w:val="10"/>
    <w:qFormat/>
    <w:rsid w:val="00124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8A"/>
    <w:pPr>
      <w:spacing w:before="160"/>
      <w:jc w:val="center"/>
    </w:pPr>
    <w:rPr>
      <w:i/>
      <w:iCs/>
      <w:color w:val="404040" w:themeColor="text1" w:themeTint="BF"/>
    </w:rPr>
  </w:style>
  <w:style w:type="character" w:customStyle="1" w:styleId="QuoteChar">
    <w:name w:val="Quote Char"/>
    <w:basedOn w:val="DefaultParagraphFont"/>
    <w:link w:val="Quote"/>
    <w:uiPriority w:val="29"/>
    <w:rsid w:val="00124A8A"/>
    <w:rPr>
      <w:i/>
      <w:iCs/>
      <w:color w:val="404040" w:themeColor="text1" w:themeTint="BF"/>
    </w:rPr>
  </w:style>
  <w:style w:type="paragraph" w:styleId="ListParagraph">
    <w:name w:val="List Paragraph"/>
    <w:basedOn w:val="Normal"/>
    <w:uiPriority w:val="34"/>
    <w:qFormat/>
    <w:rsid w:val="00124A8A"/>
    <w:pPr>
      <w:ind w:left="720"/>
      <w:contextualSpacing/>
    </w:pPr>
  </w:style>
  <w:style w:type="character" w:styleId="IntenseEmphasis">
    <w:name w:val="Intense Emphasis"/>
    <w:basedOn w:val="DefaultParagraphFont"/>
    <w:uiPriority w:val="21"/>
    <w:qFormat/>
    <w:rsid w:val="00124A8A"/>
    <w:rPr>
      <w:i/>
      <w:iCs/>
      <w:color w:val="0F4761" w:themeColor="accent1" w:themeShade="BF"/>
    </w:rPr>
  </w:style>
  <w:style w:type="paragraph" w:styleId="IntenseQuote">
    <w:name w:val="Intense Quote"/>
    <w:basedOn w:val="Normal"/>
    <w:next w:val="Normal"/>
    <w:link w:val="IntenseQuoteChar"/>
    <w:uiPriority w:val="30"/>
    <w:qFormat/>
    <w:rsid w:val="00124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8A"/>
    <w:rPr>
      <w:i/>
      <w:iCs/>
      <w:color w:val="0F4761" w:themeColor="accent1" w:themeShade="BF"/>
    </w:rPr>
  </w:style>
  <w:style w:type="character" w:styleId="IntenseReference">
    <w:name w:val="Intense Reference"/>
    <w:basedOn w:val="DefaultParagraphFont"/>
    <w:uiPriority w:val="32"/>
    <w:qFormat/>
    <w:rsid w:val="00124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468</Words>
  <Characters>2720</Characters>
  <Application>Microsoft Office Word</Application>
  <DocSecurity>0</DocSecurity>
  <Lines>67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Goodman</dc:creator>
  <cp:keywords/>
  <dc:description/>
  <cp:lastModifiedBy>Thomas Goodman</cp:lastModifiedBy>
  <cp:revision>3</cp:revision>
  <dcterms:created xsi:type="dcterms:W3CDTF">2026-03-16T22:37:00Z</dcterms:created>
  <dcterms:modified xsi:type="dcterms:W3CDTF">2026-03-17T08:48:00Z</dcterms:modified>
</cp:coreProperties>
</file>