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EFD79" w14:textId="77777777" w:rsidR="006B7B73" w:rsidRDefault="006B7B73" w:rsidP="006B7B73">
      <w:pPr>
        <w:pStyle w:val="Heading2"/>
        <w:numPr>
          <w:ilvl w:val="1"/>
          <w:numId w:val="1"/>
        </w:numPr>
      </w:pPr>
      <w:bookmarkStart w:id="0" w:name="_Toc511297428"/>
      <w:r>
        <w:t>App Reviews</w:t>
      </w:r>
      <w:bookmarkEnd w:id="0"/>
    </w:p>
    <w:p w14:paraId="744EFD25" w14:textId="77777777" w:rsidR="006B7B73" w:rsidRDefault="006B7B73" w:rsidP="006B7B73"/>
    <w:p w14:paraId="15526DC1" w14:textId="77777777" w:rsidR="006B7B73" w:rsidRDefault="006B7B73" w:rsidP="006B7B73">
      <w:pPr>
        <w:pStyle w:val="Heading3"/>
        <w:numPr>
          <w:ilvl w:val="2"/>
          <w:numId w:val="1"/>
        </w:numPr>
      </w:pPr>
      <w:bookmarkStart w:id="1" w:name="_Toc511297429"/>
      <w:r>
        <w:t>Method</w:t>
      </w:r>
      <w:bookmarkEnd w:id="1"/>
    </w:p>
    <w:p w14:paraId="16493B97" w14:textId="77777777" w:rsidR="006B7B73" w:rsidRDefault="006B7B73" w:rsidP="006B7B73"/>
    <w:p w14:paraId="127FC55B" w14:textId="77777777" w:rsidR="006B7B73" w:rsidRDefault="006B7B73" w:rsidP="006B7B73">
      <w:pPr>
        <w:jc w:val="both"/>
      </w:pPr>
      <w:r>
        <w:t>Another avenue of evaluation of the final Codex product will be “App Reviews”. These are one on discussion with individuals who have worked in the education of programming/scripting languages. Or individuals who have a great deal of knowledge on artificial languages or the creation of crowd sourced applications. For example, this may be a professor or Doctor of Computing Science or a senior developer at an app development studio.</w:t>
      </w:r>
    </w:p>
    <w:p w14:paraId="4AC3020F" w14:textId="77777777" w:rsidR="006B7B73" w:rsidRDefault="006B7B73" w:rsidP="006B7B73"/>
    <w:p w14:paraId="3632D6A9" w14:textId="77777777" w:rsidR="006B7B73" w:rsidRDefault="006B7B73" w:rsidP="006B7B73">
      <w:pPr>
        <w:jc w:val="both"/>
      </w:pPr>
      <w:r>
        <w:t>The primary aim of this interview is to gain additional insight into the Codex application from an expert in the field. Care must be taken once again though as an argument cannot be wholly based upon the word of an expert. The initial hypothesis cannot be proved simply by the word of an expert and that is why like the focus group testing and audience survey of chapter 6.2 and 6.1 respectively this will be a tool. A tool that used in combination with the other sources can help get one step closer to proving or disproving the initial hypothesis.</w:t>
      </w:r>
    </w:p>
    <w:p w14:paraId="5761E9BC" w14:textId="77777777" w:rsidR="006B7B73" w:rsidRDefault="006B7B73" w:rsidP="006B7B73">
      <w:pPr>
        <w:jc w:val="both"/>
      </w:pPr>
    </w:p>
    <w:p w14:paraId="6250B10E" w14:textId="77777777" w:rsidR="006B7B73" w:rsidRDefault="006B7B73" w:rsidP="006B7B73">
      <w:pPr>
        <w:jc w:val="both"/>
      </w:pPr>
      <w:r>
        <w:t>App Reviews will last for approximately 30 minutes can involve a live test of the application. During this the expert will have the opportunity to provide feedback and input on the various aspects of the system. This will then lead into discussion about these various features and how effective they may be in a live environment. These inputs will directly rely on the expert’s knowledge and experience in the field and will provide a great insight to the potential flaws and boons of the system.</w:t>
      </w:r>
    </w:p>
    <w:p w14:paraId="4CA5452B" w14:textId="77777777" w:rsidR="006B7B73" w:rsidRDefault="006B7B73" w:rsidP="006B7B73">
      <w:pPr>
        <w:jc w:val="both"/>
      </w:pPr>
    </w:p>
    <w:p w14:paraId="7B5B6FB7" w14:textId="77777777" w:rsidR="006B7B73" w:rsidRDefault="006B7B73" w:rsidP="006B7B73">
      <w:pPr>
        <w:jc w:val="both"/>
      </w:pPr>
      <w:r>
        <w:t>All reviews will be recorded using a sound recorder. That recording will then be transcribed and added to the review report. Wherein the original audio recording shall be deleted.</w:t>
      </w:r>
    </w:p>
    <w:p w14:paraId="7DD9AB4D" w14:textId="77777777" w:rsidR="006B7B73" w:rsidRDefault="006B7B73" w:rsidP="006B7B73"/>
    <w:p w14:paraId="228D9180" w14:textId="77777777" w:rsidR="006B7B73" w:rsidRDefault="006B7B73" w:rsidP="006B7B73">
      <w:pPr>
        <w:pStyle w:val="Heading3"/>
        <w:numPr>
          <w:ilvl w:val="2"/>
          <w:numId w:val="1"/>
        </w:numPr>
      </w:pPr>
      <w:bookmarkStart w:id="2" w:name="_Toc511297430"/>
      <w:r>
        <w:t>Findings</w:t>
      </w:r>
      <w:bookmarkEnd w:id="2"/>
    </w:p>
    <w:p w14:paraId="2C139DF7" w14:textId="77777777" w:rsidR="006B7B73" w:rsidRDefault="006B7B73" w:rsidP="006B7B73"/>
    <w:p w14:paraId="079FC4A1" w14:textId="77777777" w:rsidR="006B7B73" w:rsidRDefault="006B7B73" w:rsidP="006B7B73">
      <w:pPr>
        <w:rPr>
          <w:i/>
        </w:rPr>
      </w:pPr>
      <w:r>
        <w:rPr>
          <w:i/>
        </w:rPr>
        <w:t>To be completed</w:t>
      </w:r>
    </w:p>
    <w:p w14:paraId="17471B4C" w14:textId="77777777" w:rsidR="006B7B73" w:rsidRDefault="006B7B73" w:rsidP="006B7B73">
      <w:pPr>
        <w:rPr>
          <w:i/>
        </w:rPr>
      </w:pPr>
    </w:p>
    <w:p w14:paraId="1DEEFF0A" w14:textId="77777777" w:rsidR="006B7B73" w:rsidRDefault="006B7B73" w:rsidP="006B7B73">
      <w:pPr>
        <w:pStyle w:val="Heading3"/>
        <w:numPr>
          <w:ilvl w:val="2"/>
          <w:numId w:val="1"/>
        </w:numPr>
      </w:pPr>
      <w:bookmarkStart w:id="3" w:name="_Toc511297431"/>
      <w:r>
        <w:t>Summary</w:t>
      </w:r>
      <w:bookmarkEnd w:id="3"/>
    </w:p>
    <w:p w14:paraId="74BAE098" w14:textId="77777777" w:rsidR="006B7B73" w:rsidRDefault="006B7B73" w:rsidP="006B7B73"/>
    <w:p w14:paraId="40472FBD" w14:textId="77777777" w:rsidR="006B7B73" w:rsidRPr="002571D9" w:rsidRDefault="006B7B73" w:rsidP="006B7B73">
      <w:pPr>
        <w:rPr>
          <w:i/>
        </w:rPr>
      </w:pPr>
      <w:r>
        <w:rPr>
          <w:i/>
        </w:rPr>
        <w:t>To be completed</w:t>
      </w:r>
    </w:p>
    <w:p w14:paraId="1B32B71C" w14:textId="77777777" w:rsidR="00BF6074" w:rsidRDefault="00BF6074">
      <w:bookmarkStart w:id="4" w:name="_GoBack"/>
      <w:bookmarkEnd w:id="4"/>
    </w:p>
    <w:sectPr w:rsidR="00BF6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71"/>
    <w:rsid w:val="005F1ADE"/>
    <w:rsid w:val="006B7B73"/>
    <w:rsid w:val="00857E83"/>
    <w:rsid w:val="00A74B71"/>
    <w:rsid w:val="00B1351B"/>
    <w:rsid w:val="00BD06D1"/>
    <w:rsid w:val="00BF6074"/>
    <w:rsid w:val="00E118FB"/>
    <w:rsid w:val="00ED0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EE984-0042-4DFF-B5C5-DE2133B6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B73"/>
  </w:style>
  <w:style w:type="paragraph" w:styleId="Heading2">
    <w:name w:val="heading 2"/>
    <w:basedOn w:val="Normal"/>
    <w:next w:val="Normal"/>
    <w:link w:val="Heading2Char"/>
    <w:uiPriority w:val="9"/>
    <w:unhideWhenUsed/>
    <w:qFormat/>
    <w:rsid w:val="006B7B7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B7B7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B7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6B7B7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2</cp:revision>
  <dcterms:created xsi:type="dcterms:W3CDTF">2018-04-18T10:41:00Z</dcterms:created>
  <dcterms:modified xsi:type="dcterms:W3CDTF">2018-04-18T10:41:00Z</dcterms:modified>
</cp:coreProperties>
</file>