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Lines w:val="0"/>
        <w:pageBreakBefore w:val="0"/>
        <w:kinsoku/>
        <w:wordWrap/>
        <w:overflowPunct/>
        <w:topLinePunct w:val="0"/>
        <w:autoSpaceDE/>
        <w:autoSpaceDN/>
        <w:bidi w:val="0"/>
        <w:adjustRightInd/>
        <w:snapToGrid/>
        <w:spacing w:before="0" w:beforeAutospacing="0" w:after="0" w:line="240" w:lineRule="auto"/>
        <w:ind w:left="0" w:leftChars="0" w:right="0" w:rightChars="0"/>
        <w:textAlignment w:val="auto"/>
        <w:rPr>
          <w:rFonts w:asciiTheme="minorAscii"/>
        </w:rPr>
      </w:pPr>
      <w:r>
        <w:rPr>
          <w:rFonts w:hint="default" w:asciiTheme="minorAscii"/>
          <w:lang w:val="en-US"/>
        </w:rPr>
        <w:t>Abstract</w:t>
      </w:r>
      <w:r>
        <w:rPr>
          <w:rFonts w:hint="default" w:asciiTheme="minorAscii"/>
        </w:rPr>
        <w:t xml:space="preserve"> (250)</w:t>
      </w:r>
      <w:r>
        <w:rPr>
          <w:rFonts w:hint="default" w:asciiTheme="minorAscii"/>
          <w:lang w:val="en-US"/>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Theme="minorAscii"/>
          <w:sz w:val="24"/>
          <w:szCs w:val="24"/>
          <w:u w:val="single"/>
        </w:rPr>
      </w:pPr>
    </w:p>
    <w:p>
      <w:pPr>
        <w:keepNext w:val="0"/>
        <w:keepLines w:val="0"/>
        <w:widowControl/>
        <w:suppressLineNumbers w:val="0"/>
        <w:jc w:val="left"/>
      </w:pPr>
      <w:r>
        <w:rPr>
          <w:rFonts w:ascii="Calibri" w:hAnsi="Calibri" w:eastAsia="SimSun" w:cs="Calibri"/>
          <w:color w:val="000000"/>
          <w:kern w:val="0"/>
          <w:sz w:val="24"/>
          <w:szCs w:val="24"/>
          <w:lang w:val="en-US" w:eastAsia="zh-CN" w:bidi="ar"/>
        </w:rPr>
        <w:t xml:space="preserve">The prediction of </w:t>
      </w:r>
      <w:r>
        <w:rPr>
          <w:rFonts w:ascii="Calibri-Italic" w:hAnsi="Calibri-Italic" w:eastAsia="Calibri-Italic" w:cs="Calibri-Italic"/>
          <w:i/>
          <w:color w:val="000000"/>
          <w:kern w:val="0"/>
          <w:sz w:val="24"/>
          <w:szCs w:val="24"/>
          <w:lang w:val="en-US" w:eastAsia="zh-CN" w:bidi="ar"/>
        </w:rPr>
        <w:t xml:space="preserve">why </w:t>
      </w:r>
      <w:r>
        <w:rPr>
          <w:rFonts w:hint="default" w:ascii="Calibri" w:hAnsi="Calibri" w:eastAsia="SimSun" w:cs="Calibri"/>
          <w:color w:val="000000"/>
          <w:kern w:val="0"/>
          <w:sz w:val="24"/>
          <w:szCs w:val="24"/>
          <w:lang w:val="en-US" w:eastAsia="zh-CN" w:bidi="ar"/>
        </w:rPr>
        <w:t xml:space="preserve">people travel when they move across cities remains an area within the broader mobility studies without extensive investigation. Arguably, this has been hindered by: (1) an absence of large datasets which detail the purposes of individual’s travel across a city; </w:t>
      </w:r>
      <w:r>
        <w:rPr>
          <w:rFonts w:hint="default" w:ascii="Calibri" w:hAnsi="Calibri" w:eastAsia="SimSun" w:cs="Calibri"/>
          <w:color w:val="000000"/>
          <w:kern w:val="0"/>
          <w:sz w:val="24"/>
          <w:szCs w:val="24"/>
          <w:lang w:eastAsia="zh-CN" w:bidi="ar"/>
        </w:rPr>
        <w:t xml:space="preserve"> </w:t>
      </w:r>
      <w:r>
        <w:rPr>
          <w:rFonts w:hint="default" w:ascii="Calibri" w:hAnsi="Calibri" w:eastAsia="SimSun" w:cs="Calibri"/>
          <w:color w:val="000000"/>
          <w:kern w:val="0"/>
          <w:sz w:val="24"/>
          <w:szCs w:val="24"/>
          <w:lang w:val="en-US" w:eastAsia="zh-CN" w:bidi="ar"/>
        </w:rPr>
        <w:t xml:space="preserve">(2) the difficulty in accurately representing space and time within models used to predict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why people travel across cities.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Regarding (1), in recent years, Volunteered Geographic Information (VGI) provided by smartphones travel surveys have provided researchers an opportunity to study the attributes characterising urban mobility patterns within a city at increasingly fine temporal and spatial scales. This study makes</w:t>
      </w:r>
      <w:r>
        <w:rPr>
          <w:rFonts w:hint="default" w:ascii="Calibri" w:hAnsi="Calibri" w:eastAsia="SimSun" w:cs="Calibri"/>
          <w:color w:val="000000"/>
          <w:kern w:val="0"/>
          <w:sz w:val="24"/>
          <w:szCs w:val="24"/>
          <w:lang w:eastAsia="zh-CN" w:bidi="ar"/>
        </w:rPr>
        <w:t xml:space="preserve"> </w:t>
      </w:r>
      <w:r>
        <w:rPr>
          <w:rFonts w:hint="default" w:ascii="Calibri" w:hAnsi="Calibri" w:eastAsia="SimSun" w:cs="Calibri"/>
          <w:color w:val="000000"/>
          <w:kern w:val="0"/>
          <w:sz w:val="24"/>
          <w:szCs w:val="24"/>
          <w:lang w:val="en-US" w:eastAsia="zh-CN" w:bidi="ar"/>
        </w:rPr>
        <w:t xml:space="preserve">uses of one such source of VGI: the </w:t>
      </w:r>
      <w:r>
        <w:rPr>
          <w:rFonts w:hint="default" w:ascii="Calibri-Italic" w:hAnsi="Calibri-Italic" w:eastAsia="Calibri-Italic" w:cs="Calibri-Italic"/>
          <w:i/>
          <w:color w:val="000000"/>
          <w:kern w:val="0"/>
          <w:sz w:val="24"/>
          <w:szCs w:val="24"/>
          <w:lang w:val="en-US" w:eastAsia="zh-CN" w:bidi="ar"/>
        </w:rPr>
        <w:t xml:space="preserve">2017 MTL Trajet </w:t>
      </w:r>
      <w:r>
        <w:rPr>
          <w:rFonts w:hint="default" w:ascii="Calibri" w:hAnsi="Calibri" w:eastAsia="SimSun" w:cs="Calibri"/>
          <w:color w:val="000000"/>
          <w:kern w:val="0"/>
          <w:sz w:val="24"/>
          <w:szCs w:val="24"/>
          <w:lang w:val="en-US" w:eastAsia="zh-CN" w:bidi="ar"/>
        </w:rPr>
        <w:t xml:space="preserve">travel survey app – a project with the aim to study </w:t>
      </w:r>
      <w:r>
        <w:rPr>
          <w:rFonts w:hint="default" w:ascii="Calibri-Italic" w:hAnsi="Calibri-Italic" w:eastAsia="Calibri-Italic" w:cs="Calibri-Italic"/>
          <w:i/>
          <w:color w:val="000000"/>
          <w:kern w:val="0"/>
          <w:sz w:val="24"/>
          <w:szCs w:val="24"/>
          <w:lang w:val="en-US" w:eastAsia="zh-CN" w:bidi="ar"/>
        </w:rPr>
        <w:t xml:space="preserve">how </w:t>
      </w:r>
      <w:r>
        <w:rPr>
          <w:rFonts w:hint="default" w:ascii="Calibri" w:hAnsi="Calibri" w:eastAsia="SimSun" w:cs="Calibri"/>
          <w:color w:val="000000"/>
          <w:kern w:val="0"/>
          <w:sz w:val="24"/>
          <w:szCs w:val="24"/>
          <w:lang w:val="en-US" w:eastAsia="zh-CN" w:bidi="ar"/>
        </w:rPr>
        <w:t xml:space="preserve">and </w:t>
      </w:r>
      <w:r>
        <w:rPr>
          <w:rFonts w:hint="default" w:ascii="Calibri-Italic" w:hAnsi="Calibri-Italic" w:eastAsia="Calibri-Italic" w:cs="Calibri-Italic"/>
          <w:i/>
          <w:color w:val="000000"/>
          <w:kern w:val="0"/>
          <w:sz w:val="24"/>
          <w:szCs w:val="24"/>
          <w:lang w:val="en-US" w:eastAsia="zh-CN" w:bidi="ar"/>
        </w:rPr>
        <w:t xml:space="preserve">why </w:t>
      </w:r>
      <w:r>
        <w:rPr>
          <w:rFonts w:hint="default" w:ascii="Calibri" w:hAnsi="Calibri" w:eastAsia="SimSun" w:cs="Calibri"/>
          <w:color w:val="000000"/>
          <w:kern w:val="0"/>
          <w:sz w:val="24"/>
          <w:szCs w:val="24"/>
          <w:lang w:val="en-US" w:eastAsia="zh-CN" w:bidi="ar"/>
        </w:rPr>
        <w:t>people move within the City of Montreal, Canada. Regarding (2), this project builds upon a small body of</w:t>
      </w:r>
      <w:r>
        <w:rPr>
          <w:rFonts w:hint="default" w:ascii="Calibri" w:hAnsi="Calibri" w:eastAsia="SimSun" w:cs="Calibri"/>
          <w:color w:val="000000"/>
          <w:kern w:val="0"/>
          <w:sz w:val="24"/>
          <w:szCs w:val="24"/>
          <w:lang w:eastAsia="zh-CN" w:bidi="ar"/>
        </w:rPr>
        <w:t xml:space="preserve"> </w:t>
      </w:r>
      <w:r>
        <w:rPr>
          <w:rFonts w:hint="default" w:ascii="Calibri" w:hAnsi="Calibri" w:eastAsia="SimSun" w:cs="Calibri"/>
          <w:color w:val="000000"/>
          <w:kern w:val="0"/>
          <w:sz w:val="24"/>
          <w:szCs w:val="24"/>
          <w:lang w:val="en-US" w:eastAsia="zh-CN" w:bidi="ar"/>
        </w:rPr>
        <w:t xml:space="preserve">research to uncover and categorise spatial and temporal interdependencies of GPS data provided from the MTL Trajet project, before assessing the performance of three machine-learning classification models used to classify this GPS data: Random Forests, Support Vector Machines and Artificial Neural Networks. Specifically, these models are built to classify </w:t>
      </w:r>
      <w:r>
        <w:rPr>
          <w:rFonts w:hint="default" w:ascii="Calibri-Italic" w:hAnsi="Calibri-Italic" w:eastAsia="Calibri-Italic" w:cs="Calibri-Italic"/>
          <w:i/>
          <w:color w:val="000000"/>
          <w:kern w:val="0"/>
          <w:sz w:val="24"/>
          <w:szCs w:val="24"/>
          <w:lang w:val="en-US" w:eastAsia="zh-CN" w:bidi="ar"/>
        </w:rPr>
        <w:t xml:space="preserve">why </w:t>
      </w:r>
      <w:r>
        <w:rPr>
          <w:rFonts w:hint="default" w:ascii="Calibri" w:hAnsi="Calibri" w:eastAsia="SimSun" w:cs="Calibri"/>
          <w:color w:val="000000"/>
          <w:kern w:val="0"/>
          <w:sz w:val="24"/>
          <w:szCs w:val="24"/>
          <w:lang w:val="en-US" w:eastAsia="zh-CN" w:bidi="ar"/>
        </w:rPr>
        <w:t xml:space="preserve">people travel based on spatial and temporal characteristics of individual trip. </w:t>
      </w: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ascii="Calibri-Bold" w:hAnsi="Calibri-Bold" w:eastAsia="Calibri-Bold" w:cs="Calibri-Bold"/>
          <w:b/>
          <w:color w:val="000000"/>
          <w:kern w:val="0"/>
          <w:sz w:val="24"/>
          <w:szCs w:val="24"/>
          <w:lang w:val="en-US" w:eastAsia="zh-CN" w:bidi="ar"/>
        </w:rPr>
        <w:t xml:space="preserve">Key Words: </w:t>
      </w:r>
      <w:r>
        <w:rPr>
          <w:rFonts w:hint="default" w:ascii="Calibri" w:hAnsi="Calibri" w:eastAsia="SimSun" w:cs="Calibri"/>
          <w:color w:val="000000"/>
          <w:kern w:val="0"/>
          <w:sz w:val="24"/>
          <w:szCs w:val="24"/>
          <w:lang w:val="en-US" w:eastAsia="zh-CN" w:bidi="ar"/>
        </w:rPr>
        <w:t xml:space="preserve">Travel </w:t>
      </w:r>
      <w:r>
        <w:rPr>
          <w:rFonts w:hint="default" w:ascii="Calibri" w:hAnsi="Calibri" w:eastAsia="SimSun" w:cs="Calibri"/>
          <w:color w:val="000000"/>
          <w:kern w:val="0"/>
          <w:sz w:val="24"/>
          <w:szCs w:val="24"/>
          <w:lang w:eastAsia="zh-CN" w:bidi="ar"/>
        </w:rPr>
        <w:t xml:space="preserve">purpose </w:t>
      </w:r>
      <w:r>
        <w:rPr>
          <w:rFonts w:hint="default" w:ascii="Calibri" w:hAnsi="Calibri" w:eastAsia="SimSun" w:cs="Calibri"/>
          <w:color w:val="000000"/>
          <w:kern w:val="0"/>
          <w:sz w:val="24"/>
          <w:szCs w:val="24"/>
          <w:lang w:val="en-US" w:eastAsia="zh-CN" w:bidi="ar"/>
        </w:rPr>
        <w:t xml:space="preserve">classification, Mobility, </w:t>
      </w:r>
      <w:r>
        <w:rPr>
          <w:rFonts w:hint="default" w:ascii="Calibri" w:hAnsi="Calibri" w:eastAsia="SimSun" w:cs="Calibri"/>
          <w:color w:val="000000"/>
          <w:kern w:val="0"/>
          <w:sz w:val="24"/>
          <w:szCs w:val="24"/>
          <w:lang w:eastAsia="zh-CN" w:bidi="ar"/>
        </w:rPr>
        <w:t xml:space="preserve">Random Forest, </w:t>
      </w:r>
      <w:bookmarkStart w:id="0" w:name="_GoBack"/>
      <w:bookmarkEnd w:id="0"/>
      <w:r>
        <w:rPr>
          <w:rFonts w:hint="default" w:ascii="Calibri" w:hAnsi="Calibri" w:eastAsia="SimSun" w:cs="Calibri"/>
          <w:color w:val="000000"/>
          <w:kern w:val="0"/>
          <w:sz w:val="24"/>
          <w:szCs w:val="24"/>
          <w:lang w:eastAsia="zh-CN" w:bidi="ar"/>
        </w:rPr>
        <w:t>Spatial and Temporal Error</w:t>
      </w:r>
      <w:r>
        <w:rPr>
          <w:rFonts w:hint="default" w:ascii="Calibri" w:hAnsi="Calibri" w:eastAsia="SimSun" w:cs="Calibri"/>
          <w:color w:val="000000"/>
          <w:kern w:val="0"/>
          <w:sz w:val="24"/>
          <w:szCs w:val="24"/>
          <w:lang w:val="en-US" w:eastAsia="zh-CN" w:bidi="ar"/>
        </w:rPr>
        <w:t xml:space="preserve">, Volunteered Geographic Information.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asciiTheme="minorAscii"/>
          <w:sz w:val="24"/>
          <w:szCs w:val="24"/>
          <w:u w:val="none"/>
          <w:lang w:val="en-US"/>
        </w:rPr>
      </w:pPr>
    </w:p>
    <w:p>
      <w:pPr>
        <w:pStyle w:val="2"/>
        <w:keepLines w:val="0"/>
        <w:pageBreakBefore w:val="0"/>
        <w:kinsoku/>
        <w:wordWrap/>
        <w:overflowPunct/>
        <w:topLinePunct w:val="0"/>
        <w:autoSpaceDE/>
        <w:autoSpaceDN/>
        <w:bidi w:val="0"/>
        <w:adjustRightInd/>
        <w:snapToGrid/>
        <w:spacing w:before="0" w:beforeAutospacing="0" w:after="0" w:line="240" w:lineRule="auto"/>
        <w:ind w:left="0" w:leftChars="0" w:right="0" w:rightChars="0"/>
        <w:textAlignment w:val="auto"/>
        <w:rPr>
          <w:rFonts w:hint="default" w:asciiTheme="minorAscii"/>
        </w:rPr>
      </w:pPr>
      <w:r>
        <w:rPr>
          <w:rFonts w:hint="default" w:asciiTheme="minorAscii"/>
          <w:lang w:val="en-US"/>
        </w:rPr>
        <w:t>Introduction</w:t>
      </w:r>
      <w:r>
        <w:rPr>
          <w:rFonts w:hint="default" w:asciiTheme="minorAscii"/>
        </w:rPr>
        <w:t xml:space="preserve"> (800-1000)</w:t>
      </w:r>
      <w:r>
        <w:rPr>
          <w:rFonts w:hint="default" w:asciiTheme="minorAscii"/>
          <w:lang w:val="en-US"/>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firstLine="0" w:firstLineChars="0"/>
        <w:textAlignment w:val="auto"/>
        <w:rPr>
          <w:rFonts w:hint="default" w:hAnsi="Calibri" w:cs="Calibri" w:asciiTheme="minorAscii"/>
          <w:sz w:val="24"/>
          <w:szCs w:val="24"/>
          <w:u w:val="none"/>
        </w:rPr>
      </w:pPr>
      <w:r>
        <w:rPr>
          <w:rFonts w:hAnsi="Calibri" w:cs="Calibri" w:asciiTheme="minorAscii"/>
          <w:sz w:val="24"/>
          <w:szCs w:val="24"/>
          <w:u w:val="none"/>
          <w:lang w:val="en-US"/>
        </w:rPr>
        <w:t xml:space="preserve">The purposes by which populations use transport networks on a large scale remains an area with a distinct lack of investigation within the broader mobility studies (Yazdizadeh </w:t>
      </w:r>
      <w:r>
        <w:rPr>
          <w:rFonts w:hint="default" w:hAnsi="Calibri" w:cs="Calibri" w:asciiTheme="minorAscii"/>
          <w:i/>
          <w:sz w:val="24"/>
          <w:szCs w:val="24"/>
          <w:u w:val="none"/>
          <w:lang w:val="en-US"/>
        </w:rPr>
        <w:t xml:space="preserve">et al., </w:t>
      </w:r>
      <w:r>
        <w:rPr>
          <w:rFonts w:hint="default" w:hAnsi="Calibri" w:cs="Calibri" w:asciiTheme="minorAscii"/>
          <w:sz w:val="24"/>
          <w:szCs w:val="24"/>
          <w:u w:val="none"/>
          <w:lang w:val="en-US"/>
        </w:rPr>
        <w:t xml:space="preserve">2019). In the past, this has primarily been due to an absence of large </w:t>
      </w:r>
      <w:r>
        <w:rPr>
          <w:rFonts w:hint="default" w:hAnsi="Calibri" w:cs="Calibri" w:asciiTheme="minorAscii"/>
          <w:sz w:val="24"/>
          <w:szCs w:val="24"/>
          <w:u w:val="none"/>
        </w:rPr>
        <w:t>data sets</w:t>
      </w:r>
      <w:r>
        <w:rPr>
          <w:rFonts w:hint="default" w:hAnsi="Calibri" w:cs="Calibri" w:asciiTheme="minorAscii"/>
          <w:sz w:val="24"/>
          <w:szCs w:val="24"/>
          <w:u w:val="none"/>
          <w:lang w:val="en-US"/>
        </w:rPr>
        <w:t xml:space="preserve"> which combine both the geographically coordinates of people’s movement (i.e. a GPS trace) and the activities for </w:t>
      </w:r>
      <w:r>
        <w:rPr>
          <w:rFonts w:hint="default" w:hAnsi="Calibri" w:cs="Calibri" w:asciiTheme="minorAscii"/>
          <w:i/>
          <w:sz w:val="24"/>
          <w:szCs w:val="24"/>
          <w:u w:val="none"/>
          <w:lang w:val="en-US"/>
        </w:rPr>
        <w:t xml:space="preserve">why </w:t>
      </w:r>
      <w:r>
        <w:rPr>
          <w:rFonts w:hint="default" w:hAnsi="Calibri" w:cs="Calibri" w:asciiTheme="minorAscii"/>
          <w:sz w:val="24"/>
          <w:szCs w:val="24"/>
          <w:u w:val="none"/>
          <w:lang w:val="en-US"/>
        </w:rPr>
        <w:t xml:space="preserve">people make these movements (i.e. for Work, Leisure, etc).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u w:val="no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firstLine="0" w:firstLineChars="0"/>
        <w:textAlignment w:val="auto"/>
        <w:rPr>
          <w:rFonts w:asciiTheme="minorAscii"/>
          <w:sz w:val="24"/>
          <w:szCs w:val="24"/>
          <w:u w:val="none"/>
        </w:rPr>
      </w:pPr>
      <w:r>
        <w:rPr>
          <w:rFonts w:hint="default" w:hAnsi="Calibri" w:cs="Calibri" w:asciiTheme="minorAscii"/>
          <w:sz w:val="24"/>
          <w:szCs w:val="24"/>
          <w:u w:val="none"/>
          <w:lang w:val="en-US"/>
        </w:rPr>
        <w:t xml:space="preserve">In recent years, improvements to GPS within </w:t>
      </w:r>
      <w:r>
        <w:rPr>
          <w:rFonts w:hint="default" w:hAnsi="Calibri" w:cs="Calibri" w:asciiTheme="minorAscii"/>
          <w:sz w:val="24"/>
          <w:szCs w:val="24"/>
          <w:u w:val="none"/>
        </w:rPr>
        <w:t>smart-phones</w:t>
      </w:r>
      <w:r>
        <w:rPr>
          <w:rFonts w:hint="default" w:hAnsi="Calibri" w:cs="Calibri" w:asciiTheme="minorAscii"/>
          <w:sz w:val="24"/>
          <w:szCs w:val="24"/>
          <w:u w:val="none"/>
          <w:lang w:val="en-US"/>
        </w:rPr>
        <w:t xml:space="preserve"> has provided researchers a new opportunity to study and record the large scale geospatial movement of people (Zhao </w:t>
      </w:r>
      <w:r>
        <w:rPr>
          <w:rFonts w:hint="default" w:hAnsi="Calibri" w:cs="Calibri" w:asciiTheme="minorAscii"/>
          <w:i/>
          <w:sz w:val="24"/>
          <w:szCs w:val="24"/>
          <w:u w:val="none"/>
          <w:lang w:val="en-US"/>
        </w:rPr>
        <w:t>et al.</w:t>
      </w:r>
      <w:r>
        <w:rPr>
          <w:rFonts w:hint="default" w:hAnsi="Calibri" w:cs="Calibri" w:asciiTheme="minorAscii"/>
          <w:sz w:val="24"/>
          <w:szCs w:val="24"/>
          <w:u w:val="none"/>
          <w:lang w:val="en-US"/>
        </w:rPr>
        <w:t xml:space="preserve">, 2019). Travel survey apps created for </w:t>
      </w:r>
      <w:r>
        <w:rPr>
          <w:rFonts w:hint="default" w:hAnsi="Calibri" w:cs="Calibri" w:asciiTheme="minorAscii"/>
          <w:sz w:val="24"/>
          <w:szCs w:val="24"/>
          <w:u w:val="none"/>
        </w:rPr>
        <w:t>smart phones</w:t>
      </w:r>
      <w:r>
        <w:rPr>
          <w:rFonts w:hint="default" w:hAnsi="Calibri" w:cs="Calibri" w:asciiTheme="minorAscii"/>
          <w:sz w:val="24"/>
          <w:szCs w:val="24"/>
          <w:u w:val="none"/>
          <w:lang w:val="en-US"/>
        </w:rPr>
        <w:t xml:space="preserve"> require much less effort from their participants than traditional travel surveys (i.e. where a separate GPS device is required to record movement) (Li et al., 2016). Therefore, it has become increasingly easy to collect qualitative information about movement within a city – including information about </w:t>
      </w:r>
      <w:r>
        <w:rPr>
          <w:rFonts w:hint="default" w:hAnsi="Calibri" w:cs="Calibri" w:asciiTheme="minorAscii"/>
          <w:i/>
          <w:sz w:val="24"/>
          <w:szCs w:val="24"/>
          <w:u w:val="none"/>
          <w:lang w:val="en-US"/>
        </w:rPr>
        <w:t xml:space="preserve">how </w:t>
      </w:r>
      <w:r>
        <w:rPr>
          <w:rFonts w:hint="default" w:hAnsi="Calibri" w:cs="Calibri" w:asciiTheme="minorAscii"/>
          <w:sz w:val="24"/>
          <w:szCs w:val="24"/>
          <w:u w:val="none"/>
          <w:lang w:val="en-US"/>
        </w:rPr>
        <w:t xml:space="preserve">and </w:t>
      </w:r>
      <w:r>
        <w:rPr>
          <w:rFonts w:hint="default" w:hAnsi="Calibri" w:cs="Calibri" w:asciiTheme="minorAscii"/>
          <w:i/>
          <w:sz w:val="24"/>
          <w:szCs w:val="24"/>
          <w:u w:val="none"/>
          <w:lang w:val="en-US"/>
        </w:rPr>
        <w:t xml:space="preserve">why </w:t>
      </w:r>
      <w:r>
        <w:rPr>
          <w:rFonts w:hint="default" w:hAnsi="Calibri" w:cs="Calibri" w:asciiTheme="minorAscii"/>
          <w:sz w:val="24"/>
          <w:szCs w:val="24"/>
          <w:u w:val="none"/>
          <w:lang w:val="en-US"/>
        </w:rPr>
        <w:t xml:space="preserve">people travel.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textAlignment w:val="auto"/>
        <w:rPr>
          <w:rFonts w:hint="default" w:hAnsi="Calibri" w:cs="Calibri" w:asciiTheme="minorAscii"/>
          <w:sz w:val="24"/>
          <w:szCs w:val="24"/>
          <w:u w:val="no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textAlignment w:val="auto"/>
        <w:rPr>
          <w:rFonts w:asciiTheme="minorAscii"/>
          <w:sz w:val="24"/>
          <w:szCs w:val="24"/>
          <w:u w:val="none"/>
        </w:rPr>
      </w:pPr>
      <w:r>
        <w:rPr>
          <w:rFonts w:hAnsi="Calibri" w:cs="Calibri" w:asciiTheme="minorAscii"/>
          <w:sz w:val="24"/>
          <w:szCs w:val="24"/>
          <w:u w:val="none"/>
          <w:lang w:val="en-US"/>
        </w:rPr>
        <w:t xml:space="preserve">The ability of smartphone users’ to create a large amount of geographically-referenced data in these travel survey apps can help researchers generate unique insight into transport behaviour at much finer scales than ever before. This form of participatory data creation is known as Volunteered Geographic Information (hereafter, VGI) (after Goodchild, 2007).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textAlignment w:val="auto"/>
        <w:outlineLvl w:val="9"/>
        <w:rPr>
          <w:rFonts w:hint="default" w:hAnsi="Calibri" w:cs="Calibri" w:asciiTheme="minorAscii"/>
          <w:sz w:val="24"/>
          <w:szCs w:val="24"/>
          <w:lang w:val="en-US"/>
        </w:rPr>
      </w:pPr>
      <w:r>
        <w:rPr>
          <w:rFonts w:hint="default" w:hAnsi="Calibri" w:cs="Calibri" w:asciiTheme="minorAscii"/>
          <w:sz w:val="24"/>
          <w:szCs w:val="24"/>
          <w:u w:val="none"/>
          <w:lang w:val="en-US"/>
        </w:rPr>
        <w:t xml:space="preserve">Despite the potential to produce more VGI that can be used to generate insight into urban mobility patterns within a city, there are many cities globally that have no form of formal </w:t>
      </w:r>
      <w:r>
        <w:rPr>
          <w:rFonts w:hint="default" w:hAnsi="Calibri" w:cs="Calibri" w:asciiTheme="minorAscii"/>
          <w:sz w:val="24"/>
          <w:szCs w:val="24"/>
          <w:lang w:val="en-US"/>
        </w:rPr>
        <w:t xml:space="preserve">research initiated within them (Attard </w:t>
      </w:r>
      <w:r>
        <w:rPr>
          <w:rFonts w:hint="default" w:hAnsi="Calibri" w:cs="Calibri" w:asciiTheme="minorAscii"/>
          <w:i/>
          <w:sz w:val="24"/>
          <w:szCs w:val="24"/>
          <w:lang w:val="en-US"/>
        </w:rPr>
        <w:t>et al.</w:t>
      </w:r>
      <w:r>
        <w:rPr>
          <w:rFonts w:hint="default" w:hAnsi="Calibri" w:cs="Calibri" w:asciiTheme="minorAscii"/>
          <w:sz w:val="24"/>
          <w:szCs w:val="24"/>
          <w:lang w:val="en-US"/>
        </w:rPr>
        <w:t xml:space="preserve">, 2016). One exception to this, is Montreal, Canada, where a number of mobile travel survey applications have been created to study </w:t>
      </w:r>
      <w:r>
        <w:rPr>
          <w:rFonts w:hint="default" w:hAnsi="Calibri" w:cs="Calibri" w:asciiTheme="minorAscii"/>
          <w:i/>
          <w:sz w:val="24"/>
          <w:szCs w:val="24"/>
          <w:lang w:val="en-US"/>
        </w:rPr>
        <w:t xml:space="preserve">how </w:t>
      </w:r>
      <w:r>
        <w:rPr>
          <w:rFonts w:hint="default" w:hAnsi="Calibri" w:cs="Calibri" w:asciiTheme="minorAscii"/>
          <w:sz w:val="24"/>
          <w:szCs w:val="24"/>
          <w:lang w:val="en-US"/>
        </w:rPr>
        <w:t xml:space="preserve">and </w:t>
      </w:r>
      <w:r>
        <w:rPr>
          <w:rFonts w:hint="default" w:hAnsi="Calibri" w:cs="Calibri" w:asciiTheme="minorAscii"/>
          <w:i/>
          <w:sz w:val="24"/>
          <w:szCs w:val="24"/>
          <w:lang w:val="en-US"/>
        </w:rPr>
        <w:t xml:space="preserve">why </w:t>
      </w:r>
      <w:r>
        <w:rPr>
          <w:rFonts w:hint="default" w:hAnsi="Calibri" w:cs="Calibri" w:asciiTheme="minorAscii"/>
          <w:sz w:val="24"/>
          <w:szCs w:val="24"/>
          <w:lang w:val="en-US"/>
        </w:rPr>
        <w:t xml:space="preserve">people move along the city’s transport network.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textAlignment w:val="auto"/>
        <w:outlineLvl w:val="9"/>
        <w:rPr>
          <w:rFonts w:hint="default" w:hAnsi="Calibri" w:cs="Calibri" w:asciiTheme="minorAscii"/>
          <w:sz w:val="24"/>
          <w:szCs w:val="24"/>
          <w:lang w:val="en-US"/>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textAlignment w:val="auto"/>
        <w:outlineLvl w:val="9"/>
        <w:rPr>
          <w:rFonts w:hint="default" w:hAnsi="Calibri" w:cs="Calibri" w:asciiTheme="minorAscii"/>
          <w:sz w:val="24"/>
          <w:szCs w:val="24"/>
          <w:lang w:val="en-US"/>
        </w:rPr>
      </w:pPr>
      <w:r>
        <w:rPr>
          <w:rFonts w:hint="default" w:hAnsi="Calibri" w:cs="Calibri" w:asciiTheme="minorAscii"/>
          <w:sz w:val="24"/>
          <w:szCs w:val="24"/>
          <w:lang w:val="en-US"/>
        </w:rPr>
        <w:t>This report makes use of the most recent available dataset from one of these stud</w:t>
      </w:r>
      <w:r>
        <w:rPr>
          <w:rFonts w:hint="default" w:hAnsi="Calibri" w:cs="Calibri" w:asciiTheme="minorAscii"/>
          <w:sz w:val="24"/>
          <w:szCs w:val="24"/>
        </w:rPr>
        <w:t xml:space="preserve">ies: </w:t>
      </w:r>
      <w:r>
        <w:rPr>
          <w:rFonts w:hAnsi="Calibri" w:cs="Calibri" w:asciiTheme="minorAscii"/>
          <w:sz w:val="24"/>
          <w:szCs w:val="24"/>
          <w:lang w:val="en-US"/>
        </w:rPr>
        <w:t xml:space="preserve">The </w:t>
      </w:r>
      <w:r>
        <w:rPr>
          <w:rFonts w:hint="default" w:hAnsi="Calibri" w:cs="Calibri" w:asciiTheme="minorAscii"/>
          <w:i/>
          <w:sz w:val="24"/>
          <w:szCs w:val="24"/>
          <w:lang w:val="en-US"/>
        </w:rPr>
        <w:t xml:space="preserve">2017 MTL Trajet </w:t>
      </w:r>
      <w:r>
        <w:rPr>
          <w:rFonts w:hint="default" w:hAnsi="Calibri" w:cs="Calibri" w:asciiTheme="minorAscii"/>
          <w:sz w:val="24"/>
          <w:szCs w:val="24"/>
          <w:lang w:val="en-US"/>
        </w:rPr>
        <w:t>travel survey projec</w:t>
      </w:r>
      <w:r>
        <w:rPr>
          <w:rFonts w:hint="default" w:hAnsi="Calibri" w:cs="Calibri" w:asciiTheme="minorAscii"/>
          <w:sz w:val="24"/>
          <w:szCs w:val="24"/>
        </w:rPr>
        <w:t xml:space="preserve">t (Ville de Montréal) </w:t>
      </w:r>
      <w:r>
        <w:rPr>
          <w:rFonts w:hAnsi="Calibri" w:cs="Calibri" w:asciiTheme="minorAscii"/>
          <w:sz w:val="24"/>
          <w:szCs w:val="24"/>
          <w:lang w:val="en-US"/>
        </w:rPr>
        <w:t xml:space="preserve">The </w:t>
      </w:r>
      <w:r>
        <w:rPr>
          <w:rFonts w:hint="default" w:hAnsi="Calibri" w:cs="Calibri" w:asciiTheme="minorAscii"/>
          <w:i/>
          <w:sz w:val="24"/>
          <w:szCs w:val="24"/>
          <w:lang w:val="en-US"/>
        </w:rPr>
        <w:t xml:space="preserve">MTL Trajet </w:t>
      </w:r>
      <w:r>
        <w:rPr>
          <w:rFonts w:hint="default" w:hAnsi="Calibri" w:cs="Calibri" w:asciiTheme="minorAscii"/>
          <w:sz w:val="24"/>
          <w:szCs w:val="24"/>
          <w:lang w:val="en-US"/>
        </w:rPr>
        <w:t xml:space="preserve">project was carried out between 18th September 2017 and 18th October 2017 and is used in this dissertation to following assess the following research questions: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textAlignment w:val="auto"/>
        <w:rPr>
          <w:rFonts w:hint="default" w:hAnsi="Calibri" w:cs="Calibri" w:asciiTheme="minorAscii"/>
          <w:sz w:val="24"/>
          <w:szCs w:val="24"/>
          <w:lang w:val="en-US"/>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textAlignment w:val="auto"/>
        <w:rPr>
          <w:rFonts w:hint="default" w:hAnsi="Calibri" w:cs="Calibri" w:asciiTheme="minorAscii"/>
          <w:b w:val="0"/>
          <w:bCs w:val="0"/>
          <w:i/>
          <w:iCs/>
          <w:color w:val="2F5597" w:themeColor="accent5" w:themeShade="BF"/>
          <w:sz w:val="24"/>
          <w:szCs w:val="24"/>
        </w:rPr>
      </w:pPr>
      <w:r>
        <w:rPr>
          <w:rFonts w:hint="default" w:hAnsi="Calibri" w:cs="Calibri" w:asciiTheme="minorAscii"/>
          <w:b w:val="0"/>
          <w:bCs w:val="0"/>
          <w:i/>
          <w:iCs/>
          <w:color w:val="2F5597" w:themeColor="accent5" w:themeShade="BF"/>
          <w:sz w:val="24"/>
          <w:szCs w:val="24"/>
        </w:rPr>
        <w:t>Main Research question: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textAlignment w:val="auto"/>
        <w:rPr>
          <w:rFonts w:hint="default" w:hAnsi="Calibri" w:cs="Calibri" w:asciiTheme="minorAscii"/>
          <w:sz w:val="24"/>
          <w:szCs w:val="24"/>
          <w:lang w:val="en-US"/>
        </w:rPr>
      </w:pPr>
      <w:r>
        <w:rPr>
          <w:rFonts w:hint="default" w:hAnsi="Calibri" w:cs="Calibri" w:asciiTheme="minorAscii"/>
          <w:sz w:val="24"/>
          <w:szCs w:val="24"/>
          <w:lang w:val="en-US"/>
        </w:rPr>
        <w:t>Can we effectively classify the purpose of trips without qualitative information from respondents?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textAlignment w:val="auto"/>
        <w:rPr>
          <w:rFonts w:hint="default" w:hAnsi="Calibri" w:cs="Calibri" w:asciiTheme="minorAscii"/>
          <w:sz w:val="24"/>
          <w:szCs w:val="24"/>
          <w:lang w:val="en-US"/>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textAlignment w:val="auto"/>
        <w:rPr>
          <w:rFonts w:hint="default" w:hAnsi="Calibri" w:cs="Calibri" w:asciiTheme="minorAscii"/>
          <w:b w:val="0"/>
          <w:bCs w:val="0"/>
          <w:i/>
          <w:iCs/>
          <w:color w:val="2F5597" w:themeColor="accent5" w:themeShade="BF"/>
          <w:sz w:val="24"/>
          <w:szCs w:val="24"/>
        </w:rPr>
      </w:pPr>
      <w:r>
        <w:rPr>
          <w:rFonts w:hint="default" w:hAnsi="Calibri" w:cs="Calibri" w:asciiTheme="minorAscii"/>
          <w:b w:val="0"/>
          <w:bCs w:val="0"/>
          <w:i/>
          <w:iCs/>
          <w:color w:val="2F5597" w:themeColor="accent5" w:themeShade="BF"/>
          <w:sz w:val="24"/>
          <w:szCs w:val="24"/>
        </w:rPr>
        <w:t>Background:</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textAlignment w:val="auto"/>
        <w:rPr>
          <w:rFonts w:hint="default" w:hAnsi="Calibri" w:cs="Calibri" w:asciiTheme="minorAscii"/>
          <w:sz w:val="24"/>
          <w:szCs w:val="24"/>
          <w:lang w:val="en-US"/>
        </w:rPr>
      </w:pPr>
      <w:r>
        <w:rPr>
          <w:rFonts w:hAnsi="Calibri" w:cs="Calibri" w:asciiTheme="minorAscii"/>
          <w:sz w:val="24"/>
          <w:szCs w:val="24"/>
          <w:u w:val="none"/>
          <w:lang w:val="en-US"/>
        </w:rPr>
        <w:t xml:space="preserve">Movement can be thought of as an interaction between an origin and destination (Murray </w:t>
      </w:r>
      <w:r>
        <w:rPr>
          <w:rFonts w:hint="default" w:hAnsi="Calibri" w:cs="Calibri" w:asciiTheme="minorAscii"/>
          <w:i/>
          <w:sz w:val="24"/>
          <w:szCs w:val="24"/>
          <w:u w:val="none"/>
          <w:lang w:val="en-US"/>
        </w:rPr>
        <w:t>et al.</w:t>
      </w:r>
      <w:r>
        <w:rPr>
          <w:rFonts w:hint="default" w:hAnsi="Calibri" w:cs="Calibri" w:asciiTheme="minorAscii"/>
          <w:sz w:val="24"/>
          <w:szCs w:val="24"/>
          <w:u w:val="none"/>
          <w:lang w:val="en-US"/>
        </w:rPr>
        <w:t>, 2012).</w:t>
      </w:r>
      <w:r>
        <w:rPr>
          <w:rFonts w:hint="default" w:hAnsi="Calibri" w:cs="Calibri" w:asciiTheme="minorAscii"/>
          <w:sz w:val="24"/>
          <w:szCs w:val="24"/>
          <w:u w:val="none"/>
        </w:rPr>
        <w:t xml:space="preserve"> </w:t>
      </w:r>
      <w:r>
        <w:rPr>
          <w:rFonts w:hAnsi="Calibri" w:cs="Calibri" w:asciiTheme="minorAscii"/>
          <w:sz w:val="24"/>
          <w:szCs w:val="24"/>
          <w:u w:val="none"/>
          <w:lang w:val="en-US"/>
        </w:rPr>
        <w:t>People move across space and through time to go from where they are to where they want to be. Transport, is the by-product of the interaction between an origin and destination, and can thus is best considered a ‘derived demand’ for a given destinatio</w:t>
      </w:r>
      <w:r>
        <w:rPr>
          <w:rFonts w:hAnsi="Calibri" w:cs="Calibri" w:asciiTheme="minorAscii"/>
          <w:sz w:val="24"/>
          <w:szCs w:val="24"/>
          <w:u w:val="none"/>
        </w:rPr>
        <w:t>n (</w:t>
      </w:r>
      <w:r>
        <w:rPr>
          <w:rFonts w:hAnsi="Calibri" w:cs="Calibri" w:asciiTheme="minorAscii"/>
          <w:sz w:val="24"/>
          <w:szCs w:val="24"/>
          <w:u w:val="none"/>
          <w:lang w:val="en-US"/>
        </w:rPr>
        <w:t xml:space="preserve">Golledge &amp; </w:t>
      </w:r>
      <w:r>
        <w:rPr>
          <w:rFonts w:hAnsi="Calibri" w:cs="Calibri" w:asciiTheme="minorAscii"/>
          <w:sz w:val="24"/>
          <w:szCs w:val="24"/>
          <w:u w:val="none"/>
        </w:rPr>
        <w:t xml:space="preserve">Gärling, 2001). </w:t>
      </w:r>
      <w:r>
        <w:rPr>
          <w:rFonts w:hAnsi="Calibri" w:cs="Calibri" w:asciiTheme="minorAscii"/>
          <w:sz w:val="24"/>
          <w:szCs w:val="24"/>
          <w:u w:val="none"/>
          <w:lang w:val="en-US"/>
        </w:rPr>
        <w:t xml:space="preserve">Studying the patterns in the types of destinations that people </w:t>
      </w:r>
      <w:r>
        <w:rPr>
          <w:rFonts w:hint="default" w:hAnsi="Calibri" w:cs="Calibri" w:asciiTheme="minorAscii"/>
          <w:sz w:val="24"/>
          <w:szCs w:val="24"/>
          <w:lang w:val="en-US"/>
        </w:rPr>
        <w:t>demand to travel to, thus, underpins our comprehension of behavioural patterns within a city (Kwan &amp; Neutens, 2012).</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textAlignment w:val="auto"/>
        <w:rPr>
          <w:rFonts w:hint="default" w:hAnsi="Calibri" w:cs="Calibri" w:asciiTheme="minorAscii"/>
          <w:sz w:val="24"/>
          <w:szCs w:val="24"/>
          <w:lang w:val="en-US"/>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textAlignment w:val="auto"/>
        <w:rPr>
          <w:rFonts w:hint="default" w:hAnsi="Calibri" w:cs="Calibri" w:asciiTheme="minorAscii"/>
          <w:sz w:val="24"/>
          <w:szCs w:val="24"/>
          <w:u w:val="none"/>
          <w:lang w:val="en-US"/>
        </w:rPr>
      </w:pPr>
      <w:r>
        <w:rPr>
          <w:rFonts w:hAnsi="Calibri" w:cs="Calibri" w:asciiTheme="minorAscii"/>
          <w:sz w:val="24"/>
          <w:szCs w:val="24"/>
          <w:u w:val="none"/>
          <w:lang w:val="en-US"/>
        </w:rPr>
        <w:t>If we are able to discern the activities for which individual’s make movements (referred to as their ‘</w:t>
      </w:r>
      <w:r>
        <w:rPr>
          <w:rFonts w:hint="default" w:hAnsi="Calibri" w:cs="Calibri" w:asciiTheme="minorAscii"/>
          <w:i/>
          <w:sz w:val="24"/>
          <w:szCs w:val="24"/>
          <w:u w:val="none"/>
          <w:lang w:val="en-US"/>
        </w:rPr>
        <w:t>trip purpose’</w:t>
      </w:r>
      <w:r>
        <w:rPr>
          <w:rFonts w:hint="default" w:hAnsi="Calibri" w:cs="Calibri" w:asciiTheme="minorAscii"/>
          <w:sz w:val="24"/>
          <w:szCs w:val="24"/>
          <w:u w:val="none"/>
          <w:lang w:val="en-US"/>
        </w:rPr>
        <w:t xml:space="preserve">), we may be able to use this information to inform policy and account for demand in essential (e.g. health &amp; educational services) and non-essential (e.g. leisure &amp; commercial) services throughout a city (Attard </w:t>
      </w:r>
      <w:r>
        <w:rPr>
          <w:rFonts w:hint="default" w:hAnsi="Calibri" w:cs="Calibri" w:asciiTheme="minorAscii"/>
          <w:i/>
          <w:sz w:val="24"/>
          <w:szCs w:val="24"/>
          <w:u w:val="none"/>
          <w:lang w:val="en-US"/>
        </w:rPr>
        <w:t>et al.</w:t>
      </w:r>
      <w:r>
        <w:rPr>
          <w:rFonts w:hint="default" w:hAnsi="Calibri" w:cs="Calibri" w:asciiTheme="minorAscii"/>
          <w:sz w:val="24"/>
          <w:szCs w:val="24"/>
          <w:u w:val="none"/>
          <w:lang w:val="en-US"/>
        </w:rPr>
        <w:t>, 2016).</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textAlignment w:val="auto"/>
        <w:rPr>
          <w:rFonts w:hint="default" w:hAnsi="Calibri" w:cs="Calibri" w:asciiTheme="minorAscii"/>
          <w:sz w:val="24"/>
          <w:szCs w:val="24"/>
          <w:u w:val="none"/>
          <w:lang w:val="en-US"/>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textAlignment w:val="auto"/>
        <w:rPr>
          <w:rFonts w:hAnsi="Calibri" w:cs="Calibri" w:asciiTheme="minorAscii"/>
          <w:sz w:val="24"/>
          <w:szCs w:val="24"/>
          <w:lang w:val="en-US"/>
        </w:rPr>
      </w:pPr>
      <w:r>
        <w:rPr>
          <w:rFonts w:hAnsi="Calibri" w:cs="Calibri" w:asciiTheme="minorAscii"/>
          <w:sz w:val="24"/>
          <w:szCs w:val="24"/>
          <w:lang w:val="en-US"/>
        </w:rPr>
        <w:t xml:space="preserve">To better understanding and classify trip purpose, we first need to understand the temporal and spatial scales at which people travel for certain activities. The motivation of this study is thus to evaluate whether we can use spatial and temporal dependencies as key indicators for trip purpose classification models.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textAlignment w:val="auto"/>
        <w:rPr>
          <w:rFonts w:hAnsi="Calibri" w:cs="Calibri" w:asciiTheme="minorAscii"/>
          <w:sz w:val="24"/>
          <w:szCs w:val="24"/>
          <w:lang w:val="en-US"/>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textAlignment w:val="auto"/>
        <w:rPr>
          <w:rFonts w:hAnsi="Calibri" w:cs="Calibri" w:asciiTheme="minorAscii"/>
          <w:sz w:val="24"/>
          <w:szCs w:val="24"/>
          <w:u w:val="none"/>
          <w:lang w:val="en-US"/>
        </w:rPr>
      </w:pPr>
      <w:r>
        <w:rPr>
          <w:rFonts w:hAnsi="Calibri" w:cs="Calibri" w:asciiTheme="minorAscii"/>
          <w:sz w:val="24"/>
          <w:szCs w:val="24"/>
          <w:u w:val="none"/>
        </w:rPr>
        <w:t>T</w:t>
      </w:r>
      <w:r>
        <w:rPr>
          <w:rFonts w:hAnsi="Calibri" w:cs="Calibri" w:asciiTheme="minorAscii"/>
          <w:sz w:val="24"/>
          <w:szCs w:val="24"/>
          <w:u w:val="none"/>
          <w:lang w:val="en-US"/>
        </w:rPr>
        <w:t xml:space="preserve">his study makes use of data from the </w:t>
      </w:r>
      <w:r>
        <w:rPr>
          <w:rFonts w:hint="default" w:hAnsi="Calibri" w:cs="Calibri" w:asciiTheme="minorAscii"/>
          <w:i/>
          <w:sz w:val="24"/>
          <w:szCs w:val="24"/>
          <w:u w:val="none"/>
          <w:lang w:val="en-US"/>
        </w:rPr>
        <w:t xml:space="preserve">2017 MTL Trajet </w:t>
      </w:r>
      <w:r>
        <w:rPr>
          <w:rFonts w:hint="default" w:hAnsi="Calibri" w:cs="Calibri" w:asciiTheme="minorAscii"/>
          <w:sz w:val="24"/>
          <w:szCs w:val="24"/>
          <w:u w:val="none"/>
          <w:lang w:val="en-US"/>
        </w:rPr>
        <w:t>survey originally collected by researchers at the Transportation Research for Integrated Planning (TRIP) lab, Concordia University (Patterson &amp; Fitzsimmons, 2017a). This survey was part of the 2015-2017</w:t>
      </w:r>
      <w:r>
        <w:rPr>
          <w:rFonts w:hint="default" w:hAnsi="Calibri" w:cs="Calibri" w:asciiTheme="minorAscii"/>
          <w:sz w:val="24"/>
          <w:szCs w:val="24"/>
          <w:u w:val="none"/>
        </w:rPr>
        <w:t xml:space="preserve"> Montréal </w:t>
      </w:r>
      <w:r>
        <w:rPr>
          <w:rFonts w:hAnsi="Calibri" w:cs="Calibri" w:asciiTheme="minorAscii"/>
          <w:sz w:val="24"/>
          <w:szCs w:val="24"/>
          <w:u w:val="none"/>
          <w:lang w:val="en-US"/>
        </w:rPr>
        <w:t xml:space="preserve">Smart and Digital City Action Plan and was created to study travel behaviour across the city (MTL Trajet, 2017).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textAlignment w:val="auto"/>
        <w:rPr>
          <w:rFonts w:hAnsi="Calibri" w:cs="Calibri" w:asciiTheme="minorAscii"/>
          <w:sz w:val="24"/>
          <w:szCs w:val="24"/>
          <w:u w:val="none"/>
          <w:lang w:val="en-US"/>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textAlignment w:val="auto"/>
        <w:rPr>
          <w:rFonts w:hint="default" w:hAnsi="Calibri" w:cs="Calibri" w:asciiTheme="minorAscii"/>
          <w:sz w:val="24"/>
          <w:szCs w:val="24"/>
          <w:lang w:val="en-US"/>
        </w:rPr>
      </w:pPr>
      <w:r>
        <w:rPr>
          <w:rFonts w:hAnsi="Calibri" w:cs="Calibri" w:asciiTheme="minorAscii"/>
          <w:sz w:val="24"/>
          <w:szCs w:val="24"/>
          <w:u w:val="none"/>
          <w:lang w:val="en-US"/>
        </w:rPr>
        <w:t>Data collection for this survey was carried out through a mobile app (available on both iOS and Android platforms) which automatically recorded a location trace using GPS provided from a user’s phone (</w:t>
      </w:r>
      <w:r>
        <w:rPr>
          <w:rFonts w:hint="default" w:hAnsi="Calibri" w:cs="Calibri" w:asciiTheme="minorAscii"/>
          <w:b/>
          <w:color w:val="B2602D"/>
          <w:sz w:val="24"/>
          <w:szCs w:val="24"/>
          <w:u w:val="none"/>
          <w:lang w:val="en-US"/>
        </w:rPr>
        <w:t>Figure 1.1A</w:t>
      </w:r>
      <w:r>
        <w:rPr>
          <w:rFonts w:hint="default" w:hAnsi="Calibri" w:cs="Calibri" w:asciiTheme="minorAscii"/>
          <w:color w:val="B2602D"/>
          <w:sz w:val="24"/>
          <w:szCs w:val="24"/>
          <w:u w:val="none"/>
          <w:lang w:val="en-US"/>
        </w:rPr>
        <w:t xml:space="preserve">; </w:t>
      </w:r>
      <w:r>
        <w:rPr>
          <w:rFonts w:hint="default" w:hAnsi="Calibri" w:cs="Calibri" w:asciiTheme="minorAscii"/>
          <w:sz w:val="24"/>
          <w:szCs w:val="24"/>
          <w:u w:val="none"/>
          <w:lang w:val="en-US"/>
        </w:rPr>
        <w:t xml:space="preserve">Patterson &amp; Fitzsimmons, 2017a). When users were </w:t>
      </w:r>
      <w:r>
        <w:rPr>
          <w:rFonts w:hint="default" w:hAnsi="Calibri" w:cs="Calibri" w:asciiTheme="minorAscii"/>
          <w:sz w:val="24"/>
          <w:szCs w:val="24"/>
          <w:lang w:val="en-US"/>
        </w:rPr>
        <w:t xml:space="preserve">stopped in a given location for more than intervals of 120 seconds the app would prompt the user to ‘complete’ that trip and would be asked: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firstLine="420" w:firstLineChars="0"/>
        <w:textAlignment w:val="auto"/>
        <w:rPr>
          <w:rFonts w:asciiTheme="minorAscii"/>
          <w:sz w:val="24"/>
          <w:szCs w:val="24"/>
        </w:rPr>
      </w:pPr>
      <w:r>
        <w:rPr>
          <w:rFonts w:hAnsi="Calibri" w:cs="Calibri" w:asciiTheme="minorAscii"/>
          <w:sz w:val="24"/>
          <w:szCs w:val="24"/>
          <w:lang w:val="en-US"/>
        </w:rPr>
        <w:t xml:space="preserve">-  ‘Which travel modes did you use for this trip?’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firstLine="420" w:firstLineChars="0"/>
        <w:textAlignment w:val="auto"/>
        <w:rPr>
          <w:rFonts w:hint="default" w:hAnsi="Calibri" w:cs="Calibri" w:asciiTheme="minorAscii"/>
          <w:sz w:val="24"/>
          <w:szCs w:val="24"/>
          <w:lang w:val="en-US"/>
        </w:rPr>
      </w:pPr>
      <w:r>
        <w:rPr>
          <w:rFonts w:hint="default" w:hAnsi="Calibri" w:cs="Calibri" w:asciiTheme="minorAscii"/>
          <w:sz w:val="24"/>
          <w:szCs w:val="24"/>
          <w:lang w:val="en-US"/>
        </w:rPr>
        <w:t xml:space="preserve">-  ‘Why did you make this trip?’ (see similar example in </w:t>
      </w:r>
      <w:r>
        <w:rPr>
          <w:rFonts w:hint="default" w:hAnsi="Calibri" w:cs="Calibri" w:asciiTheme="minorAscii"/>
          <w:b/>
          <w:color w:val="B2602D"/>
          <w:sz w:val="24"/>
          <w:szCs w:val="24"/>
          <w:lang w:val="en-US"/>
        </w:rPr>
        <w:t>Figure 1.1B</w:t>
      </w:r>
      <w:r>
        <w:rPr>
          <w:rFonts w:hint="default" w:hAnsi="Calibri" w:cs="Calibri" w:asciiTheme="minorAscii"/>
          <w:sz w:val="24"/>
          <w:szCs w:val="24"/>
          <w:lang w:val="en-US"/>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firstLine="420" w:firstLineChars="0"/>
        <w:textAlignment w:val="auto"/>
        <w:rPr>
          <w:rFonts w:hint="default" w:hAnsi="Calibri" w:cs="Calibri" w:asciiTheme="minorAscii"/>
          <w:sz w:val="24"/>
          <w:szCs w:val="24"/>
          <w:lang w:val="en-US"/>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textAlignment w:val="auto"/>
        <w:rPr>
          <w:rFonts w:asciiTheme="minorAscii"/>
          <w:sz w:val="24"/>
          <w:szCs w:val="24"/>
        </w:rPr>
      </w:pPr>
      <w:r>
        <w:rPr>
          <w:rFonts w:hAnsi="Calibri" w:cs="Calibri" w:asciiTheme="minorAscii"/>
          <w:sz w:val="24"/>
          <w:szCs w:val="24"/>
          <w:u w:val="none"/>
          <w:lang w:val="en-US"/>
        </w:rPr>
        <w:t xml:space="preserve">Both the responses to these questions and GPS trace available in the data from the MTL Trajet are used to test three types of classification models that look to characterise the </w:t>
      </w:r>
      <w:r>
        <w:rPr>
          <w:rFonts w:hint="default" w:hAnsi="Calibri" w:cs="Calibri" w:asciiTheme="minorAscii"/>
          <w:i/>
          <w:sz w:val="24"/>
          <w:szCs w:val="24"/>
          <w:u w:val="none"/>
          <w:lang w:val="en-US"/>
        </w:rPr>
        <w:t xml:space="preserve">purpose </w:t>
      </w:r>
      <w:r>
        <w:rPr>
          <w:rFonts w:hint="default" w:hAnsi="Calibri" w:cs="Calibri" w:asciiTheme="minorAscii"/>
          <w:sz w:val="24"/>
          <w:szCs w:val="24"/>
          <w:u w:val="none"/>
          <w:lang w:val="en-US"/>
        </w:rPr>
        <w:t xml:space="preserve">of movement. </w:t>
      </w:r>
      <w:r>
        <w:rPr>
          <w:rFonts w:hint="default" w:hAnsi="Calibri" w:cs="Calibri" w:asciiTheme="minorAscii"/>
          <w:sz w:val="24"/>
          <w:szCs w:val="24"/>
          <w:lang w:val="en-US"/>
        </w:rPr>
        <w:t xml:space="preserve">Various temporal and spatial generalisation techniques will be used to represent the space and time trends seen within the data before being used in the models as predictors for trip purpose.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u w:val="no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i/>
          <w:iCs/>
          <w:color w:val="2F5597" w:themeColor="accent5" w:themeShade="BF"/>
          <w:sz w:val="24"/>
          <w:szCs w:val="24"/>
          <w:u w:val="none"/>
        </w:rPr>
      </w:pPr>
      <w:r>
        <w:rPr>
          <w:rFonts w:asciiTheme="minorAscii"/>
          <w:i/>
          <w:iCs/>
          <w:color w:val="2F5597" w:themeColor="accent5" w:themeShade="BF"/>
          <w:sz w:val="24"/>
          <w:szCs w:val="24"/>
          <w:u w:val="none"/>
          <w:lang w:val="en-US"/>
        </w:rPr>
        <w:t>Why this study is different: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u w:val="none"/>
          <w:lang w:val="en-US"/>
        </w:rPr>
      </w:pPr>
      <w:r>
        <w:rPr>
          <w:rFonts w:asciiTheme="minorAscii"/>
          <w:sz w:val="24"/>
          <w:szCs w:val="24"/>
          <w:u w:val="none"/>
          <w:lang w:val="en-US"/>
        </w:rPr>
        <w:t xml:space="preserve">This study differentiates itself from other research by focusing on trip purpose identification without extensive qualitative information. For example there is no information about the respondent available in the dataset used in this study, the data also excludes information about the respondents age, employment status or which trips where carried out by the same app user. The findings of this research may then be useful for other anonymous trip-purpose related datasets.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u w:val="none"/>
          <w:lang w:val="en-US"/>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textAlignment w:val="auto"/>
        <w:rPr>
          <w:rFonts w:asciiTheme="minorAscii"/>
          <w:i/>
          <w:iCs/>
          <w:color w:val="2F5597" w:themeColor="accent5" w:themeShade="BF"/>
          <w:sz w:val="24"/>
          <w:szCs w:val="24"/>
          <w:u w:val="none"/>
        </w:rPr>
      </w:pPr>
      <w:r>
        <w:rPr>
          <w:rFonts w:hAnsi="Calibri" w:cs="Calibri" w:asciiTheme="minorAscii"/>
          <w:i/>
          <w:iCs/>
          <w:color w:val="2F5597" w:themeColor="accent5" w:themeShade="BF"/>
          <w:sz w:val="24"/>
          <w:szCs w:val="24"/>
          <w:u w:val="none"/>
          <w:lang w:val="en-US"/>
        </w:rPr>
        <w:t>Outline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textAlignment w:val="auto"/>
        <w:rPr>
          <w:rFonts w:asciiTheme="minorAscii"/>
          <w:sz w:val="24"/>
          <w:szCs w:val="24"/>
          <w:u w:val="none"/>
        </w:rPr>
      </w:pPr>
      <w:r>
        <w:rPr>
          <w:rFonts w:hint="default" w:hAnsi="Calibri" w:cs="Calibri" w:asciiTheme="minorAscii"/>
          <w:sz w:val="24"/>
          <w:szCs w:val="24"/>
          <w:u w:val="none"/>
          <w:lang w:val="en-US"/>
        </w:rPr>
        <w:t>The following chapters of the report are organised as follows:</w:t>
      </w:r>
      <w:r>
        <w:rPr>
          <w:rFonts w:hint="default" w:hAnsi="Calibri" w:cs="Calibri" w:asciiTheme="minorAscii"/>
          <w:sz w:val="24"/>
          <w:szCs w:val="24"/>
          <w:u w:val="none"/>
          <w:lang w:val="en-US"/>
        </w:rPr>
        <w:br w:type="textWrapping"/>
      </w:r>
      <w:r>
        <w:rPr>
          <w:rFonts w:hint="default" w:hAnsi="Calibri" w:cs="Calibri" w:asciiTheme="minorAscii"/>
          <w:i/>
          <w:sz w:val="24"/>
          <w:szCs w:val="24"/>
          <w:u w:val="none"/>
          <w:lang w:val="en-US"/>
        </w:rPr>
        <w:t xml:space="preserve">Chapter 2 </w:t>
      </w:r>
      <w:r>
        <w:rPr>
          <w:rFonts w:hint="default" w:hAnsi="Calibri" w:cs="Calibri" w:asciiTheme="minorAscii"/>
          <w:sz w:val="24"/>
          <w:szCs w:val="24"/>
          <w:u w:val="none"/>
          <w:lang w:val="en-US"/>
        </w:rPr>
        <w:t>reviews literature relating to trip purpose classification, the use of VGI in mobility studies and the MTL Trajet survey.</w:t>
      </w:r>
      <w:r>
        <w:rPr>
          <w:rFonts w:hint="default" w:hAnsi="Calibri" w:cs="Calibri" w:asciiTheme="minorAscii"/>
          <w:sz w:val="24"/>
          <w:szCs w:val="24"/>
          <w:u w:val="none"/>
          <w:lang w:val="en-US"/>
        </w:rPr>
        <w:br w:type="textWrapping"/>
      </w:r>
      <w:r>
        <w:rPr>
          <w:rFonts w:hint="default" w:hAnsi="Calibri" w:cs="Calibri" w:asciiTheme="minorAscii"/>
          <w:i/>
          <w:sz w:val="24"/>
          <w:szCs w:val="24"/>
          <w:u w:val="none"/>
          <w:lang w:val="en-US"/>
        </w:rPr>
        <w:t xml:space="preserve">Chapter 3 </w:t>
      </w:r>
      <w:r>
        <w:rPr>
          <w:rFonts w:hint="default" w:hAnsi="Calibri" w:cs="Calibri" w:asciiTheme="minorAscii"/>
          <w:sz w:val="24"/>
          <w:szCs w:val="24"/>
          <w:u w:val="none"/>
          <w:lang w:val="en-US"/>
        </w:rPr>
        <w:t>details the steps carried out in the data pre-processing and collection, the development of space and time metrics from the MTL Trajet data, and the set-up for each trip-purpose classification model.</w:t>
      </w:r>
      <w:r>
        <w:rPr>
          <w:rFonts w:hint="default" w:hAnsi="Calibri" w:cs="Calibri" w:asciiTheme="minorAscii"/>
          <w:sz w:val="24"/>
          <w:szCs w:val="24"/>
          <w:u w:val="none"/>
          <w:lang w:val="en-US"/>
        </w:rPr>
        <w:br w:type="textWrapping"/>
      </w:r>
      <w:r>
        <w:rPr>
          <w:rFonts w:hint="default" w:hAnsi="Calibri" w:cs="Calibri" w:asciiTheme="minorAscii"/>
          <w:i/>
          <w:sz w:val="24"/>
          <w:szCs w:val="24"/>
          <w:u w:val="none"/>
          <w:lang w:val="en-US"/>
        </w:rPr>
        <w:t>Chapter 4</w:t>
      </w:r>
      <w:r>
        <w:rPr>
          <w:rFonts w:hint="default" w:hAnsi="Calibri" w:cs="Calibri" w:asciiTheme="minorAscii"/>
          <w:sz w:val="24"/>
          <w:szCs w:val="24"/>
          <w:u w:val="none"/>
          <w:lang w:val="en-US"/>
        </w:rPr>
        <w:t>, presents the results from the analysis procedure and compares the performance of the classification models.</w:t>
      </w:r>
      <w:r>
        <w:rPr>
          <w:rFonts w:hint="default" w:hAnsi="Calibri" w:cs="Calibri" w:asciiTheme="minorAscii"/>
          <w:sz w:val="24"/>
          <w:szCs w:val="24"/>
          <w:u w:val="none"/>
          <w:lang w:val="en-US"/>
        </w:rPr>
        <w:br w:type="textWrapping"/>
      </w:r>
      <w:r>
        <w:rPr>
          <w:rFonts w:hint="default" w:hAnsi="Calibri" w:cs="Calibri" w:asciiTheme="minorAscii"/>
          <w:i/>
          <w:sz w:val="24"/>
          <w:szCs w:val="24"/>
          <w:u w:val="none"/>
          <w:lang w:val="en-US"/>
        </w:rPr>
        <w:t xml:space="preserve">Chapter 5 </w:t>
      </w:r>
      <w:r>
        <w:rPr>
          <w:rFonts w:hint="default" w:hAnsi="Calibri" w:cs="Calibri" w:asciiTheme="minorAscii"/>
          <w:sz w:val="24"/>
          <w:szCs w:val="24"/>
          <w:u w:val="none"/>
          <w:lang w:val="en-US"/>
        </w:rPr>
        <w:t xml:space="preserve">discusses the extent to which the research objectives (set out in 1.1) have been achieved in the results and highlights uncertainty within them the analysis procedure. Finally, </w:t>
      </w:r>
      <w:r>
        <w:rPr>
          <w:rFonts w:hint="default" w:hAnsi="Calibri" w:cs="Calibri" w:asciiTheme="minorAscii"/>
          <w:i/>
          <w:sz w:val="24"/>
          <w:szCs w:val="24"/>
          <w:u w:val="none"/>
          <w:lang w:val="en-US"/>
        </w:rPr>
        <w:t xml:space="preserve">Chapter 6, </w:t>
      </w:r>
      <w:r>
        <w:rPr>
          <w:rFonts w:hint="default" w:hAnsi="Calibri" w:cs="Calibri" w:asciiTheme="minorAscii"/>
          <w:sz w:val="24"/>
          <w:szCs w:val="24"/>
          <w:u w:val="none"/>
          <w:lang w:val="en-US"/>
        </w:rPr>
        <w:t xml:space="preserve">draws conclusion from the research carried out in this project and suggests areas of further research.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u w:val="none"/>
        </w:rPr>
      </w:pPr>
    </w:p>
    <w:p>
      <w:pPr>
        <w:pStyle w:val="2"/>
        <w:bidi w:val="0"/>
        <w:rPr>
          <w:rFonts w:asciiTheme="minorAscii"/>
        </w:rPr>
      </w:pPr>
      <w:r>
        <w:rPr>
          <w:rFonts w:hint="default" w:asciiTheme="minorAscii"/>
          <w:lang w:val="en-US"/>
        </w:rPr>
        <w:t>Existing Studies</w:t>
      </w:r>
      <w:r>
        <w:rPr>
          <w:rFonts w:hint="default" w:asciiTheme="minorAscii"/>
        </w:rPr>
        <w:t xml:space="preserve"> (1000-1500)</w:t>
      </w:r>
      <w:r>
        <w:rPr>
          <w:rFonts w:hint="default" w:asciiTheme="minorAscii"/>
          <w:lang w:val="en-US"/>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u w:val="none"/>
          <w:lang w:val="en-US"/>
        </w:rPr>
      </w:pPr>
      <w:r>
        <w:rPr>
          <w:rFonts w:asciiTheme="minorAscii"/>
          <w:i w:val="0"/>
          <w:iCs w:val="0"/>
          <w:sz w:val="24"/>
          <w:szCs w:val="24"/>
          <w:u w:val="none"/>
          <w:lang w:val="en-US"/>
        </w:rPr>
        <w:t>Used models fall within the following categories:</w:t>
      </w:r>
      <w:r>
        <w:rPr>
          <w:rFonts w:asciiTheme="minorAscii"/>
          <w:i w:val="0"/>
          <w:iCs w:val="0"/>
          <w:sz w:val="24"/>
          <w:szCs w:val="24"/>
          <w:u w:val="none"/>
        </w:rPr>
        <w:t xml:space="preserve"> </w:t>
      </w:r>
      <w:r>
        <w:rPr>
          <w:rFonts w:asciiTheme="minorAscii"/>
          <w:sz w:val="24"/>
          <w:szCs w:val="24"/>
          <w:u w:val="none"/>
          <w:lang w:val="en-US"/>
        </w:rPr>
        <w:t>rule-based, probabilistic,machine learning.</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u w:val="none"/>
        </w:rPr>
      </w:pPr>
      <w:r>
        <w:rPr>
          <w:rFonts w:asciiTheme="minorAscii"/>
          <w:sz w:val="24"/>
          <w:szCs w:val="24"/>
          <w:u w:val="none"/>
        </w:rPr>
        <w:t>What have other studies done!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u w:val="none"/>
          <w:lang w:val="en-US"/>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u w:val="none"/>
        </w:rPr>
      </w:pPr>
      <w:r>
        <w:rPr>
          <w:rFonts w:asciiTheme="minorAscii"/>
          <w:sz w:val="24"/>
          <w:szCs w:val="24"/>
          <w:u w:val="none"/>
          <w:lang w:val="en-US"/>
        </w:rPr>
        <w:t xml:space="preserve">Literature review of all existing literature </w:t>
      </w:r>
      <w:r>
        <w:rPr>
          <w:rFonts w:asciiTheme="minorAscii"/>
          <w:sz w:val="24"/>
          <w:szCs w:val="24"/>
          <w:u w:val="none"/>
        </w:rPr>
        <w:t>summarized</w:t>
      </w:r>
      <w:r>
        <w:rPr>
          <w:rFonts w:asciiTheme="minorAscii"/>
          <w:sz w:val="24"/>
          <w:szCs w:val="24"/>
          <w:u w:val="none"/>
          <w:lang w:val="en-US"/>
        </w:rPr>
        <w:t xml:space="preserve"> in a table.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rPr>
      </w:pPr>
      <w:r>
        <w:rPr>
          <w:rFonts w:asciiTheme="minorAscii"/>
          <w:sz w:val="24"/>
          <w:szCs w:val="24"/>
          <w:u w:val="single"/>
        </w:rPr>
        <w:t>Current focus</w:t>
      </w:r>
      <w:r>
        <w:rPr>
          <w:rFonts w:asciiTheme="minorAscii"/>
          <w:sz w:val="24"/>
          <w:szCs w:val="24"/>
          <w:u w:val="single"/>
          <w:lang w:val="en-US"/>
        </w:rPr>
        <w:t xml:space="preserve"> in the literature: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u w:val="none"/>
        </w:rPr>
      </w:pPr>
      <w:r>
        <w:rPr>
          <w:rFonts w:asciiTheme="minorAscii"/>
          <w:sz w:val="24"/>
          <w:szCs w:val="24"/>
          <w:u w:val="none"/>
        </w:rPr>
        <w:t xml:space="preserve">There exists a focus on trip purposes for small datasets tied to one city/urban region at a given time.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u w:val="none"/>
        </w:rPr>
      </w:pPr>
      <w:r>
        <w:rPr>
          <w:rFonts w:asciiTheme="minorAscii"/>
          <w:sz w:val="24"/>
          <w:szCs w:val="24"/>
          <w:u w:val="none"/>
        </w:rPr>
        <w:t xml:space="preserve">Also research that is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u w:val="single"/>
          <w:lang w:val="en-US"/>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u w:val="single"/>
          <w:lang w:val="en-US"/>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rPr>
      </w:pPr>
      <w:r>
        <w:rPr>
          <w:rFonts w:asciiTheme="minorAscii"/>
          <w:sz w:val="24"/>
          <w:szCs w:val="24"/>
          <w:u w:val="single"/>
          <w:lang w:val="en-US"/>
        </w:rPr>
        <w:t>State gaps in the literature: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rPr>
      </w:pPr>
      <w:r>
        <w:rPr>
          <w:rFonts w:asciiTheme="minorAscii"/>
          <w:sz w:val="24"/>
          <w:szCs w:val="24"/>
          <w:u w:val="none"/>
          <w:lang w:val="en-US"/>
        </w:rPr>
        <w:t>Examination of spatiality and temporality of the error terms.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rPr>
      </w:pPr>
      <w:r>
        <w:rPr>
          <w:rFonts w:asciiTheme="minorAscii"/>
          <w:sz w:val="24"/>
          <w:szCs w:val="24"/>
          <w:u w:val="none"/>
          <w:lang w:val="en-US"/>
        </w:rPr>
        <w:t>Oversampling method.</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rPr>
      </w:pPr>
      <w:r>
        <w:rPr>
          <w:rFonts w:asciiTheme="minorAscii"/>
          <w:sz w:val="24"/>
          <w:szCs w:val="24"/>
          <w:u w:val="none"/>
          <w:lang w:val="en-US"/>
        </w:rPr>
        <w:t>Removing work and home.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rPr>
      </w:pPr>
      <w:r>
        <w:rPr>
          <w:rFonts w:asciiTheme="minorAscii"/>
          <w:sz w:val="24"/>
          <w:szCs w:val="24"/>
          <w:u w:val="none"/>
          <w:lang w:val="en-US"/>
        </w:rPr>
        <w:t>(for each of above: state use in other forms of transport research)</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u w:val="no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rPr>
      </w:pPr>
      <w:r>
        <w:rPr>
          <w:rFonts w:asciiTheme="minorAscii"/>
          <w:sz w:val="24"/>
          <w:szCs w:val="24"/>
          <w:u w:val="single"/>
          <w:lang w:val="en-US"/>
        </w:rPr>
        <w:t>Data and variables used in literature: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u w:val="none"/>
        </w:rPr>
      </w:pPr>
      <w:r>
        <w:rPr>
          <w:rFonts w:asciiTheme="minorAscii"/>
          <w:sz w:val="24"/>
          <w:szCs w:val="24"/>
          <w:u w:val="none"/>
          <w:lang w:val="en-US"/>
        </w:rPr>
        <w:t>p_nearby, POIs, various forms of spatial and temporal information.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default" w:asciiTheme="minorAscii"/>
          <w:sz w:val="24"/>
          <w:szCs w:val="24"/>
          <w:u w:val="no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u w:val="none"/>
        </w:rPr>
      </w:pPr>
      <w:r>
        <w:rPr>
          <w:rFonts w:hint="default" w:asciiTheme="minorAscii"/>
          <w:sz w:val="24"/>
          <w:szCs w:val="24"/>
          <w:u w:val="none"/>
        </w:rPr>
        <w:t>In this study we remove work and returning home trips, (these classes by far out-balance the other ones). ‘Eating out’, ‘Personal’, ‘Cafe’, ‘Work’ previously used in the literature (TABLE of which variables have been used).</w:t>
      </w:r>
    </w:p>
    <w:p>
      <w:pPr>
        <w:pStyle w:val="2"/>
        <w:bidi w:val="0"/>
        <w:rPr>
          <w:rFonts w:hint="default"/>
        </w:rPr>
      </w:pPr>
      <w:r>
        <w:rPr>
          <w:rFonts w:hint="default"/>
          <w:lang w:val="en-US"/>
        </w:rPr>
        <w:t>Data:</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i/>
          <w:iCs/>
          <w:color w:val="2F5597" w:themeColor="accent5" w:themeShade="BF"/>
          <w:sz w:val="24"/>
          <w:szCs w:val="24"/>
          <w:u w:val="none"/>
        </w:rPr>
      </w:pPr>
      <w:r>
        <w:rPr>
          <w:rFonts w:asciiTheme="minorAscii"/>
          <w:i/>
          <w:iCs/>
          <w:color w:val="2F5597" w:themeColor="accent5" w:themeShade="BF"/>
          <w:sz w:val="24"/>
          <w:szCs w:val="24"/>
          <w:u w:val="none"/>
          <w:lang w:val="en-US"/>
        </w:rPr>
        <w:t xml:space="preserve">MTL Trajet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u w:val="none"/>
        </w:rPr>
      </w:pPr>
      <w:r>
        <w:rPr>
          <w:rFonts w:asciiTheme="minorAscii"/>
          <w:sz w:val="24"/>
          <w:szCs w:val="24"/>
          <w:u w:val="none"/>
          <w:lang w:val="en-US"/>
        </w:rPr>
        <w:t>Detail the study, its findings and the variables.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u w:val="none"/>
        </w:rPr>
      </w:pPr>
      <w:r>
        <w:rPr>
          <w:rFonts w:asciiTheme="minorAscii"/>
          <w:sz w:val="24"/>
          <w:szCs w:val="24"/>
          <w:u w:val="none"/>
          <w:lang w:val="en-US"/>
        </w:rPr>
        <w:t>Contains: mode, purpose, spatial and temporal signature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u w:val="no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i/>
          <w:iCs/>
          <w:color w:val="2F5597" w:themeColor="accent5" w:themeShade="BF"/>
          <w:sz w:val="24"/>
          <w:szCs w:val="24"/>
          <w:u w:val="none"/>
        </w:rPr>
      </w:pPr>
      <w:r>
        <w:rPr>
          <w:rFonts w:asciiTheme="minorAscii"/>
          <w:i/>
          <w:iCs/>
          <w:color w:val="2F5597" w:themeColor="accent5" w:themeShade="BF"/>
          <w:sz w:val="24"/>
          <w:szCs w:val="24"/>
          <w:u w:val="none"/>
          <w:lang w:val="en-US"/>
        </w:rPr>
        <w:t>ERA-5 (weather):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u w:val="none"/>
        </w:rPr>
      </w:pPr>
      <w:r>
        <w:rPr>
          <w:rFonts w:asciiTheme="minorAscii"/>
          <w:sz w:val="24"/>
          <w:szCs w:val="24"/>
          <w:u w:val="none"/>
          <w:lang w:val="en-US"/>
        </w:rPr>
        <w:t>Why use? Link to other transport research</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u w:val="no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i/>
          <w:iCs/>
          <w:color w:val="2F5597" w:themeColor="accent5" w:themeShade="BF"/>
          <w:sz w:val="24"/>
          <w:szCs w:val="24"/>
          <w:u w:val="none"/>
        </w:rPr>
      </w:pPr>
      <w:r>
        <w:rPr>
          <w:rFonts w:asciiTheme="minorAscii"/>
          <w:i/>
          <w:iCs/>
          <w:color w:val="2F5597" w:themeColor="accent5" w:themeShade="BF"/>
          <w:sz w:val="24"/>
          <w:szCs w:val="24"/>
          <w:u w:val="none"/>
          <w:lang w:val="en-US"/>
        </w:rPr>
        <w:t>Extraction of other information: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u w:val="none"/>
        </w:rPr>
      </w:pPr>
      <w:r>
        <w:rPr>
          <w:rFonts w:asciiTheme="minorAscii"/>
          <w:sz w:val="24"/>
          <w:szCs w:val="24"/>
          <w:u w:val="none"/>
          <w:lang w:val="en-US"/>
        </w:rPr>
        <w:t xml:space="preserve">Why not land-use, POI or clusters.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u w:val="none"/>
        </w:rPr>
      </w:pPr>
    </w:p>
    <w:p>
      <w:pPr>
        <w:pStyle w:val="2"/>
        <w:bidi w:val="0"/>
        <w:rPr>
          <w:rFonts w:hint="default"/>
        </w:rPr>
      </w:pPr>
      <w:r>
        <w:rPr>
          <w:rFonts w:hint="default"/>
          <w:lang w:val="en-US"/>
        </w:rPr>
        <w:t>Research Design and Methodology:</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u w:val="none"/>
        </w:rPr>
      </w:pPr>
      <w:r>
        <w:rPr>
          <w:rFonts w:asciiTheme="minorAscii"/>
          <w:sz w:val="24"/>
          <w:szCs w:val="24"/>
          <w:u w:val="none"/>
          <w:lang w:val="en-US"/>
        </w:rPr>
        <w:t>- remove duration and distance outliers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u w:val="none"/>
        </w:rPr>
      </w:pPr>
      <w:r>
        <w:rPr>
          <w:rFonts w:asciiTheme="minorAscii"/>
          <w:sz w:val="24"/>
          <w:szCs w:val="24"/>
          <w:u w:val="none"/>
          <w:lang w:val="en-US"/>
        </w:rPr>
        <w:t>- remove modes not shared between years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u w:val="none"/>
        </w:rPr>
      </w:pPr>
    </w:p>
    <w:p>
      <w:pPr>
        <w:pStyle w:val="2"/>
        <w:bidi w:val="0"/>
        <w:rPr>
          <w:rFonts w:hint="default"/>
        </w:rPr>
      </w:pPr>
      <w:r>
        <w:rPr>
          <w:rFonts w:hint="default"/>
          <w:lang w:val="en-US"/>
        </w:rPr>
        <w:t>Model estimation: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rPr>
      </w:pPr>
    </w:p>
    <w:p>
      <w:pPr>
        <w:pStyle w:val="2"/>
        <w:bidi w:val="0"/>
      </w:pPr>
      <w:r>
        <w:rPr>
          <w:rFonts w:hint="default"/>
          <w:lang w:val="en-US"/>
        </w:rPr>
        <w:t>Accuracy assessment: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asciiTheme="minorAscii"/>
          <w:sz w:val="24"/>
          <w:szCs w:val="24"/>
        </w:rPr>
      </w:pPr>
    </w:p>
    <w:p>
      <w:pPr>
        <w:pStyle w:val="2"/>
        <w:bidi w:val="0"/>
        <w:rPr>
          <w:rFonts w:hint="default"/>
        </w:rPr>
      </w:pPr>
      <w:r>
        <w:rPr>
          <w:rFonts w:hint="default"/>
          <w:lang w:val="en-US"/>
        </w:rPr>
        <w:t>Conclusions: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textAlignment w:val="auto"/>
        <w:rPr>
          <w:rFonts w:hint="default" w:hAnsi="Calibri" w:cs="Calibri" w:asciiTheme="minorAscii"/>
          <w:sz w:val="24"/>
          <w:szCs w:val="24"/>
          <w:lang w:val="en-US"/>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textAlignment w:val="auto"/>
        <w:rPr>
          <w:rFonts w:asciiTheme="minorAscii"/>
          <w:sz w:val="24"/>
          <w:szCs w:val="24"/>
          <w:u w:val="no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textAlignment w:val="auto"/>
        <w:rPr>
          <w:rFonts w:hint="default" w:hAnsi="Calibri" w:cs="Calibri" w:asciiTheme="minorAscii"/>
          <w:sz w:val="24"/>
          <w:szCs w:val="24"/>
          <w:lang w:val="en-US"/>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line="240" w:lineRule="auto"/>
        <w:ind w:left="0" w:leftChars="0" w:right="0" w:rightChars="0"/>
        <w:textAlignment w:val="auto"/>
        <w:rPr>
          <w:rFonts w:asciiTheme="minorAscii"/>
          <w:sz w:val="24"/>
          <w:szCs w:val="24"/>
        </w:rPr>
      </w:pPr>
    </w:p>
    <w:sectPr>
      <w:pgSz w:w="11906" w:h="16838"/>
      <w:pgMar w:top="1440" w:right="1800" w:bottom="1440" w:left="1800" w:header="851" w:footer="992" w:gutter="0"/>
      <w:lnNumType w:countBy="0" w:restart="continuou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Liberation Sans">
    <w:altName w:val="PingFang SC"/>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Brush Script MT">
    <w:panose1 w:val="03060802040406070304"/>
    <w:charset w:val="86"/>
    <w:family w:val="auto"/>
    <w:pitch w:val="default"/>
    <w:sig w:usb0="00000000" w:usb1="00000000" w:usb2="00000000" w:usb3="00000000" w:csb0="0025003A" w:csb1="002F0000"/>
  </w:font>
  <w:font w:name="Calibri Light">
    <w:altName w:val="Helvetica Neue"/>
    <w:panose1 w:val="00000000000000000000"/>
    <w:charset w:val="00"/>
    <w:family w:val="auto"/>
    <w:pitch w:val="default"/>
    <w:sig w:usb0="00000000" w:usb1="00000000" w:usb2="00000000" w:usb3="00000000" w:csb0="00000000" w:csb1="00000000"/>
  </w:font>
  <w:font w:name="SimSun">
    <w:altName w:val="Songti SC"/>
    <w:panose1 w:val="00000000000000000000"/>
    <w:charset w:val="00"/>
    <w:family w:val="auto"/>
    <w:pitch w:val="default"/>
    <w:sig w:usb0="00000000" w:usb1="00000000" w:usb2="00000000" w:usb3="00000000" w:csb0="00000000" w:csb1="00000000"/>
  </w:font>
  <w:font w:name="STSong">
    <w:panose1 w:val="02010600040101010101"/>
    <w:charset w:val="86"/>
    <w:family w:val="auto"/>
    <w:pitch w:val="default"/>
    <w:sig w:usb0="80000287" w:usb1="280F3C52" w:usb2="00000016" w:usb3="00000000" w:csb0="0004001F" w:csb1="00000000"/>
  </w:font>
  <w:font w:name="Songti TC">
    <w:panose1 w:val="02010600040101010101"/>
    <w:charset w:val="86"/>
    <w:family w:val="auto"/>
    <w:pitch w:val="default"/>
    <w:sig w:usb0="00000287" w:usb1="080F0000" w:usb2="00000000" w:usb3="00000000" w:csb0="0004009F" w:csb1="DFD70000"/>
  </w:font>
  <w:font w:name="Al Bayan">
    <w:panose1 w:val="00000000000000000000"/>
    <w:charset w:val="00"/>
    <w:family w:val="auto"/>
    <w:pitch w:val="default"/>
    <w:sig w:usb0="00002000" w:usb1="00000000" w:usb2="00000008" w:usb3="00000000" w:csb0="00000040" w:csb1="20000000"/>
  </w:font>
  <w:font w:name="Hiragino Sans GB">
    <w:panose1 w:val="020B0300000000000000"/>
    <w:charset w:val="86"/>
    <w:family w:val="auto"/>
    <w:pitch w:val="default"/>
    <w:sig w:usb0="A00002BF" w:usb1="1ACF7CFA" w:usb2="00000016" w:usb3="00000000" w:csb0="00060007" w:csb1="00000000"/>
  </w:font>
  <w:font w:name="Andale Mono">
    <w:panose1 w:val="020B0509000000000004"/>
    <w:charset w:val="00"/>
    <w:family w:val="auto"/>
    <w:pitch w:val="default"/>
    <w:sig w:usb0="00000287" w:usb1="00000000" w:usb2="00000000" w:usb3="00000000" w:csb0="6000009F" w:csb1="DFD70000"/>
  </w:font>
  <w:font w:name="Apple SD Gothic Neo">
    <w:panose1 w:val="02000300000000000000"/>
    <w:charset w:val="81"/>
    <w:family w:val="auto"/>
    <w:pitch w:val="default"/>
    <w:sig w:usb0="00000203" w:usb1="21D12C10" w:usb2="00000010" w:usb3="00000000" w:csb0="00280005" w:csb1="00000000"/>
  </w:font>
  <w:font w:name="Arial Unicode MS">
    <w:panose1 w:val="020B0604020202020204"/>
    <w:charset w:val="86"/>
    <w:family w:val="auto"/>
    <w:pitch w:val="default"/>
    <w:sig w:usb0="FFFFFFFF" w:usb1="E9FFFFFF" w:usb2="0000003F" w:usb3="00000000" w:csb0="603F01FF" w:csb1="FFFF0000"/>
  </w:font>
  <w:font w:name="Calibri">
    <w:altName w:val="Helvetica Neue"/>
    <w:panose1 w:val="020F0502020204030204"/>
    <w:charset w:val="86"/>
    <w:family w:val="swiss"/>
    <w:pitch w:val="default"/>
    <w:sig w:usb0="00000000" w:usb1="00000000" w:usb2="00000001" w:usb3="00000000" w:csb0="0000019F" w:csb1="00000000"/>
  </w:font>
  <w:font w:name="Calibri (Body)">
    <w:altName w:val="PingFang SC"/>
    <w:panose1 w:val="020B0604020202020204"/>
    <w:charset w:val="00"/>
    <w:family w:val="auto"/>
    <w:pitch w:val="default"/>
    <w:sig w:usb0="00000000" w:usb1="00000000" w:usb2="00000000" w:usb3="00000000" w:csb0="00000000" w:csb1="00000000"/>
  </w:font>
  <w:font w:name="Cambria Math">
    <w:altName w:val="Kingsoft Math"/>
    <w:panose1 w:val="02040503050406030204"/>
    <w:charset w:val="00"/>
    <w:family w:val="auto"/>
    <w:pitch w:val="default"/>
    <w:sig w:usb0="00000000" w:usb1="00000000" w:usb2="00000000" w:usb3="00000000" w:csb0="0000019F" w:csb1="00000000"/>
  </w:font>
  <w:font w:name="Wingdings">
    <w:panose1 w:val="05000000000000000000"/>
    <w:charset w:val="4D"/>
    <w:family w:val="auto"/>
    <w:pitch w:val="default"/>
    <w:sig w:usb0="00000000" w:usb1="00000000" w:usb2="00000000" w:usb3="00000000" w:csb0="80000000" w:csb1="00000000"/>
  </w:font>
  <w:font w:name="Apple Symbols">
    <w:panose1 w:val="02000000000000000000"/>
    <w:charset w:val="00"/>
    <w:family w:val="auto"/>
    <w:pitch w:val="default"/>
    <w:sig w:usb0="800000A3" w:usb1="08007BEB" w:usb2="01840034" w:usb3="0000A268" w:csb0="200001FB" w:csb1="DDFF0000"/>
  </w:font>
  <w:font w:name="Kingsoft Math">
    <w:panose1 w:val="02040503050406030204"/>
    <w:charset w:val="00"/>
    <w:family w:val="auto"/>
    <w:pitch w:val="default"/>
    <w:sig w:usb0="80000087" w:usb1="00002068" w:usb2="00000000" w:usb3="00000000" w:csb0="2000019F" w:csb1="00000000"/>
  </w:font>
  <w:font w:name="Verdana">
    <w:panose1 w:val="020B0804030504040204"/>
    <w:charset w:val="00"/>
    <w:family w:val="auto"/>
    <w:pitch w:val="default"/>
    <w:sig w:usb0="A10006FF" w:usb1="4000205B" w:usb2="00000010" w:usb3="00000000" w:csb0="2000019F" w:csb1="00000000"/>
  </w:font>
  <w:font w:name="Verdana Italic">
    <w:altName w:val="PingFang SC"/>
    <w:panose1 w:val="00000000000000000000"/>
    <w:charset w:val="00"/>
    <w:family w:val="auto"/>
    <w:pitch w:val="default"/>
    <w:sig w:usb0="00000000" w:usb1="00000000" w:usb2="00000000" w:usb3="00000000" w:csb0="00000000" w:csb1="00000000"/>
  </w:font>
  <w:font w:name="Calibri-Italic">
    <w:altName w:val="PingFang SC"/>
    <w:panose1 w:val="00000000000000000000"/>
    <w:charset w:val="00"/>
    <w:family w:val="auto"/>
    <w:pitch w:val="default"/>
    <w:sig w:usb0="00000000" w:usb1="00000000" w:usb2="00000000" w:usb3="00000000" w:csb0="00000000" w:csb1="00000000"/>
  </w:font>
  <w:font w:name="Calibri-Bold">
    <w:altName w:val="PingFang SC"/>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52FDA"/>
    <w:rsid w:val="0FFFFF16"/>
    <w:rsid w:val="1DFD3303"/>
    <w:rsid w:val="3F3F540D"/>
    <w:rsid w:val="4FFFE270"/>
    <w:rsid w:val="5F7F541D"/>
    <w:rsid w:val="5FFFA765"/>
    <w:rsid w:val="71FFBEA8"/>
    <w:rsid w:val="769FF1A8"/>
    <w:rsid w:val="7A7F971E"/>
    <w:rsid w:val="7BF6E940"/>
    <w:rsid w:val="7DD75F57"/>
    <w:rsid w:val="7E7F82EE"/>
    <w:rsid w:val="7FF75229"/>
    <w:rsid w:val="7FFBB7EE"/>
    <w:rsid w:val="7FFE9D8F"/>
    <w:rsid w:val="8DFD3347"/>
    <w:rsid w:val="968B5038"/>
    <w:rsid w:val="A6FF93E9"/>
    <w:rsid w:val="BF1F2E41"/>
    <w:rsid w:val="BFF52FDA"/>
    <w:rsid w:val="D3F78323"/>
    <w:rsid w:val="DDF3EDAC"/>
    <w:rsid w:val="DF9F72E3"/>
    <w:rsid w:val="E57E0885"/>
    <w:rsid w:val="E6FAF32F"/>
    <w:rsid w:val="F5FF0DD4"/>
    <w:rsid w:val="FBFD8BF2"/>
    <w:rsid w:val="FC778F85"/>
    <w:rsid w:val="FD286C9C"/>
    <w:rsid w:val="FEFAA184"/>
    <w:rsid w:val="FFEFF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next w:val="1"/>
    <w:qFormat/>
    <w:uiPriority w:val="0"/>
    <w:pPr>
      <w:keepNext/>
      <w:spacing w:before="0" w:beforeAutospacing="1" w:after="119" w:afterAutospacing="0"/>
      <w:jc w:val="left"/>
      <w:outlineLvl w:val="0"/>
    </w:pPr>
    <w:rPr>
      <w:rFonts w:hint="eastAsia" w:eastAsia="SimSun" w:cs="SimSun" w:asciiTheme="majorAscii" w:hAnsiTheme="majorAscii"/>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rFonts w:asciiTheme="minorAscii" w:hAnsiTheme="minorAsci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6">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142" w:afterAutospacing="0" w:line="276" w:lineRule="auto"/>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qFormat/>
    <w:uiPriority w:val="0"/>
    <w:rPr>
      <w:color w:val="000080"/>
      <w:u w:val="single"/>
    </w:rPr>
  </w:style>
  <w:style w:type="paragraph" w:customStyle="1" w:styleId="9">
    <w:name w:val="Style1"/>
    <w:basedOn w:val="5"/>
    <w:qFormat/>
    <w:uiPriority w:val="0"/>
    <w:rPr>
      <w:rFonts w:eastAsia="Apple SD Gothic Neo"/>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Office_2.3.0.3826_F1E327BC-269C-435d-A152-05C5408002CA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2020-06-11T20:25:00Z</dcterms:created>
  <dc:creator>thomaskeel</dc:creator>
  <cp:lastModifiedBy>thomaskeel</cp:lastModifiedBy>
  <dcterms:modified xsi:type="dcterms:W3CDTF">2020-06-14T11:55:51Z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1033-2.3.0.3826</vt:lpwstr>
  </property>
</Properties>
</file>