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7618E0" w:rsidRDefault="007618E0" w:rsidP="009D64C2">
      <w:pPr>
        <w:rPr>
          <w:rFonts w:asciiTheme="minorHAnsi" w:hAnsiTheme="minorHAnsi" w:cstheme="minorHAnsi"/>
        </w:rPr>
      </w:pPr>
      <w:r>
        <w:rPr>
          <w:rFonts w:asciiTheme="minorHAnsi" w:hAnsiTheme="minorHAnsi" w:cstheme="minorHAnsi"/>
        </w:rPr>
        <w:t xml:space="preserve">This section </w:t>
      </w:r>
      <w:r w:rsidR="00B35D36">
        <w:rPr>
          <w:rFonts w:asciiTheme="minorHAnsi" w:hAnsiTheme="minorHAnsi" w:cstheme="minorHAnsi"/>
        </w:rPr>
        <w:t xml:space="preserve">first </w:t>
      </w:r>
      <w:r>
        <w:rPr>
          <w:rFonts w:asciiTheme="minorHAnsi" w:hAnsiTheme="minorHAnsi" w:cstheme="minorHAnsi"/>
        </w:rPr>
        <w:t xml:space="preserve">details the major data </w:t>
      </w:r>
      <w:r w:rsidR="00B437DF">
        <w:rPr>
          <w:rFonts w:asciiTheme="minorHAnsi" w:hAnsiTheme="minorHAnsi" w:cstheme="minorHAnsi"/>
        </w:rPr>
        <w:t xml:space="preserve">processing phases involved with handling the data </w:t>
      </w:r>
      <w:r w:rsidR="00B35D36">
        <w:rPr>
          <w:rFonts w:asciiTheme="minorHAnsi" w:hAnsiTheme="minorHAnsi" w:cstheme="minorHAnsi"/>
        </w:rPr>
        <w:t>including cleaning, translation.</w:t>
      </w:r>
    </w:p>
    <w:p w:rsidR="00B35D36" w:rsidRDefault="00B35D36" w:rsidP="009D64C2">
      <w:pPr>
        <w:rPr>
          <w:rFonts w:asciiTheme="minorHAnsi" w:hAnsiTheme="minorHAnsi" w:cstheme="minorHAnsi"/>
        </w:rPr>
      </w:pPr>
    </w:p>
    <w:p w:rsidR="00B35D36" w:rsidRDefault="00B35D36" w:rsidP="009D64C2">
      <w:pPr>
        <w:rPr>
          <w:rFonts w:asciiTheme="minorHAnsi" w:hAnsiTheme="minorHAnsi" w:cstheme="minorHAnsi"/>
        </w:rPr>
      </w:pPr>
    </w:p>
    <w:p w:rsidR="009D64C2" w:rsidRPr="006542A9" w:rsidRDefault="00A95EDF" w:rsidP="009D64C2">
      <w:pPr>
        <w:rPr>
          <w:rFonts w:asciiTheme="minorHAnsi" w:hAnsiTheme="minorHAnsi" w:cstheme="minorHAnsi"/>
        </w:rPr>
      </w:pPr>
      <w:r w:rsidRPr="006542A9">
        <w:rPr>
          <w:rFonts w:asciiTheme="minorHAnsi" w:hAnsiTheme="minorHAnsi" w:cstheme="minorHAnsi"/>
        </w:rPr>
        <w:t>3.1 Pre-processing:</w:t>
      </w:r>
    </w:p>
    <w:p w:rsidR="006042DF" w:rsidRDefault="006042DF" w:rsidP="009D64C2">
      <w:pPr>
        <w:rPr>
          <w:rFonts w:asciiTheme="minorHAnsi" w:hAnsiTheme="minorHAnsi" w:cstheme="minorHAnsi"/>
        </w:rPr>
      </w:pPr>
      <w:r>
        <w:rPr>
          <w:rFonts w:asciiTheme="minorHAnsi" w:hAnsiTheme="minorHAnsi" w:cstheme="minorHAnsi"/>
        </w:rPr>
        <w:t xml:space="preserve">Data were retrieved from the MTL </w:t>
      </w:r>
      <w:proofErr w:type="spellStart"/>
      <w:r>
        <w:rPr>
          <w:rFonts w:asciiTheme="minorHAnsi" w:hAnsiTheme="minorHAnsi" w:cstheme="minorHAnsi"/>
        </w:rPr>
        <w:t>Trajet</w:t>
      </w:r>
      <w:proofErr w:type="spellEnd"/>
      <w:r>
        <w:rPr>
          <w:rFonts w:asciiTheme="minorHAnsi" w:hAnsiTheme="minorHAnsi" w:cstheme="minorHAnsi"/>
        </w:rPr>
        <w:t xml:space="preserve"> data available on the Montreal Open Database (</w:t>
      </w:r>
      <w:proofErr w:type="spellStart"/>
      <w:r w:rsidR="00525D56" w:rsidRPr="00525D56">
        <w:rPr>
          <w:rFonts w:asciiTheme="minorHAnsi" w:hAnsiTheme="minorHAnsi" w:cstheme="minorHAnsi"/>
        </w:rPr>
        <w:t>Portail</w:t>
      </w:r>
      <w:proofErr w:type="spellEnd"/>
      <w:r w:rsidR="00525D56" w:rsidRPr="00525D56">
        <w:rPr>
          <w:rFonts w:asciiTheme="minorHAnsi" w:hAnsiTheme="minorHAnsi" w:cstheme="minorHAnsi"/>
        </w:rPr>
        <w:t xml:space="preserve"> </w:t>
      </w:r>
      <w:proofErr w:type="spellStart"/>
      <w:r w:rsidR="00525D56" w:rsidRPr="00525D56">
        <w:rPr>
          <w:rFonts w:asciiTheme="minorHAnsi" w:hAnsiTheme="minorHAnsi" w:cstheme="minorHAnsi"/>
        </w:rPr>
        <w:t>données</w:t>
      </w:r>
      <w:proofErr w:type="spellEnd"/>
      <w:r w:rsidR="00525D56" w:rsidRPr="00525D56">
        <w:rPr>
          <w:rFonts w:asciiTheme="minorHAnsi" w:hAnsiTheme="minorHAnsi" w:cstheme="minorHAnsi"/>
        </w:rPr>
        <w:t xml:space="preserve"> ouvertes</w:t>
      </w:r>
      <w:r w:rsidR="00525D56">
        <w:rPr>
          <w:rFonts w:asciiTheme="minorHAnsi" w:hAnsiTheme="minorHAnsi" w:cstheme="minorHAnsi"/>
        </w:rPr>
        <w:t xml:space="preserve"> Montr</w:t>
      </w:r>
      <w:r w:rsidR="00525D56" w:rsidRPr="00525D56">
        <w:rPr>
          <w:rFonts w:asciiTheme="minorHAnsi" w:hAnsiTheme="minorHAnsi" w:cstheme="minorHAnsi"/>
        </w:rPr>
        <w:t>é</w:t>
      </w:r>
      <w:r w:rsidR="00525D56">
        <w:rPr>
          <w:rFonts w:asciiTheme="minorHAnsi" w:hAnsiTheme="minorHAnsi" w:cstheme="minorHAnsi"/>
        </w:rPr>
        <w:t>al</w:t>
      </w:r>
      <w:r>
        <w:rPr>
          <w:rFonts w:asciiTheme="minorHAnsi" w:hAnsiTheme="minorHAnsi" w:cstheme="minorHAnsi"/>
        </w:rPr>
        <w:t>)</w:t>
      </w:r>
      <w:r w:rsidR="00DD25A6">
        <w:rPr>
          <w:rFonts w:asciiTheme="minorHAnsi" w:hAnsiTheme="minorHAnsi" w:cstheme="minorHAnsi"/>
        </w:rPr>
        <w:t xml:space="preserve"> for the years 2016, 2017. This data is derived from an questionnaire app (</w:t>
      </w:r>
      <w:r w:rsidR="00DD25A6" w:rsidRPr="00AD3FA0">
        <w:rPr>
          <w:rFonts w:asciiTheme="minorHAnsi" w:hAnsiTheme="minorHAnsi" w:cstheme="minorHAnsi"/>
          <w:i/>
        </w:rPr>
        <w:t xml:space="preserve">MTL </w:t>
      </w:r>
      <w:proofErr w:type="spellStart"/>
      <w:r w:rsidR="00DD25A6" w:rsidRPr="00AD3FA0">
        <w:rPr>
          <w:rFonts w:asciiTheme="minorHAnsi" w:hAnsiTheme="minorHAnsi" w:cstheme="minorHAnsi"/>
          <w:i/>
        </w:rPr>
        <w:t>Trajet</w:t>
      </w:r>
      <w:proofErr w:type="spellEnd"/>
      <w:r w:rsidR="00DD25A6">
        <w:rPr>
          <w:rFonts w:asciiTheme="minorHAnsi" w:hAnsiTheme="minorHAnsi" w:cstheme="minorHAnsi"/>
        </w:rPr>
        <w:t>, ref)</w:t>
      </w:r>
      <w:r w:rsidR="00BE187B">
        <w:rPr>
          <w:rFonts w:asciiTheme="minorHAnsi" w:hAnsiTheme="minorHAnsi" w:cstheme="minorHAnsi"/>
        </w:rPr>
        <w:t xml:space="preserve">. </w:t>
      </w:r>
    </w:p>
    <w:p w:rsidR="007618E0" w:rsidRDefault="007618E0" w:rsidP="009D64C2">
      <w:pPr>
        <w:rPr>
          <w:rFonts w:asciiTheme="minorHAnsi" w:hAnsiTheme="minorHAnsi" w:cstheme="minorHAnsi"/>
        </w:rPr>
      </w:pPr>
    </w:p>
    <w:p w:rsidR="007618E0" w:rsidRDefault="007618E0" w:rsidP="009D64C2">
      <w:pPr>
        <w:rPr>
          <w:rFonts w:asciiTheme="minorHAnsi" w:hAnsiTheme="minorHAnsi" w:cstheme="minorHAnsi"/>
        </w:rPr>
      </w:pPr>
    </w:p>
    <w:p w:rsidR="00A95EDF" w:rsidRDefault="00B35D36" w:rsidP="009D64C2">
      <w:pPr>
        <w:rPr>
          <w:rFonts w:asciiTheme="minorHAnsi" w:hAnsiTheme="minorHAnsi" w:cstheme="minorHAnsi"/>
        </w:rPr>
      </w:pPr>
      <w:r>
        <w:rPr>
          <w:rFonts w:asciiTheme="minorHAnsi" w:hAnsiTheme="minorHAnsi" w:cstheme="minorHAnsi"/>
        </w:rPr>
        <w:t xml:space="preserve">3.1.1 </w:t>
      </w:r>
      <w:r w:rsidR="00337889">
        <w:rPr>
          <w:rFonts w:asciiTheme="minorHAnsi" w:hAnsiTheme="minorHAnsi" w:cstheme="minorHAnsi"/>
        </w:rPr>
        <w:t>Translation</w:t>
      </w:r>
      <w:r>
        <w:rPr>
          <w:rFonts w:asciiTheme="minorHAnsi" w:hAnsiTheme="minorHAnsi" w:cstheme="minorHAnsi"/>
        </w:rPr>
        <w:t>:</w:t>
      </w:r>
    </w:p>
    <w:p w:rsidR="00B35D36" w:rsidRDefault="00B35D36" w:rsidP="009D64C2">
      <w:pPr>
        <w:rPr>
          <w:rFonts w:asciiTheme="minorHAnsi" w:hAnsiTheme="minorHAnsi" w:cstheme="minorHAnsi"/>
        </w:rPr>
      </w:pPr>
      <w:bookmarkStart w:id="0" w:name="_GoBack"/>
      <w:bookmarkEnd w:id="0"/>
    </w:p>
    <w:p w:rsidR="00AF5789" w:rsidRPr="006542A9" w:rsidRDefault="00AF5789"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Default="00CE42B2" w:rsidP="009D64C2">
      <w:pPr>
        <w:rPr>
          <w:rFonts w:asciiTheme="minorHAnsi" w:hAnsiTheme="minorHAnsi" w:cstheme="minorHAnsi"/>
        </w:rPr>
      </w:pPr>
      <w:r w:rsidRPr="006542A9">
        <w:rPr>
          <w:rFonts w:asciiTheme="minorHAnsi" w:hAnsiTheme="minorHAnsi" w:cstheme="minorHAnsi"/>
        </w:rPr>
        <w:t>Directionality</w:t>
      </w:r>
    </w:p>
    <w:p w:rsidR="00337889" w:rsidRPr="006542A9" w:rsidRDefault="00337889" w:rsidP="009D64C2">
      <w:pPr>
        <w:rPr>
          <w:rFonts w:asciiTheme="minorHAnsi" w:hAnsiTheme="minorHAnsi" w:cstheme="minorHAnsi"/>
        </w:rPr>
      </w:pPr>
      <w:r>
        <w:rPr>
          <w:rFonts w:asciiTheme="minorHAnsi" w:hAnsiTheme="minorHAnsi" w:cstheme="minorHAnsi"/>
        </w:rPr>
        <w:t xml:space="preserve">Merging of other pertinent data (i.e. </w:t>
      </w:r>
    </w:p>
    <w:p w:rsidR="004D0599" w:rsidRDefault="004D0599" w:rsidP="009D64C2">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3.</w:t>
      </w:r>
      <w:r w:rsidR="00F80D4C">
        <w:rPr>
          <w:rFonts w:asciiTheme="minorHAnsi" w:hAnsiTheme="minorHAnsi" w:cstheme="minorHAnsi"/>
        </w:rPr>
        <w:t>3</w:t>
      </w:r>
      <w:r>
        <w:rPr>
          <w:rFonts w:asciiTheme="minorHAnsi" w:hAnsiTheme="minorHAnsi" w:cstheme="minorHAnsi"/>
        </w:rPr>
        <w:t xml:space="preserve"> Analysis &amp; Models</w:t>
      </w:r>
      <w:r w:rsidRPr="006542A9">
        <w:rPr>
          <w:rFonts w:asciiTheme="minorHAnsi" w:hAnsiTheme="minorHAnsi" w:cstheme="minorHAnsi"/>
        </w:rPr>
        <w:t>:</w:t>
      </w:r>
    </w:p>
    <w:p w:rsidR="00337889" w:rsidRDefault="00F80D4C" w:rsidP="00693270">
      <w:pPr>
        <w:pStyle w:val="Heading2"/>
      </w:pPr>
      <w:r>
        <w:t>Space-Time Analysis:</w:t>
      </w: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Directionality</w:t>
      </w:r>
      <w:r>
        <w:rPr>
          <w:rFonts w:asciiTheme="minorHAnsi" w:hAnsiTheme="minorHAnsi" w:cstheme="minorHAnsi"/>
        </w:rPr>
        <w:t xml:space="preserve"> model</w:t>
      </w:r>
    </w:p>
    <w:p w:rsidR="00337889" w:rsidRPr="006542A9" w:rsidRDefault="0033788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AF5789" w:rsidRDefault="00AF5789" w:rsidP="00AF5789"/>
    <w:p w:rsidR="00AF5789" w:rsidRDefault="00AF5789" w:rsidP="00AF5789">
      <w:pPr>
        <w:pStyle w:val="Heading2"/>
      </w:pPr>
      <w:r>
        <w:t xml:space="preserve">Data Pre-processing </w:t>
      </w:r>
    </w:p>
    <w:p w:rsidR="00AF5789" w:rsidRDefault="00AF5789" w:rsidP="00AF5789">
      <w:r>
        <w:t>Select by Location and intersection</w:t>
      </w:r>
    </w:p>
    <w:p w:rsidR="00AF5789" w:rsidRPr="00AF5789" w:rsidRDefault="00AF5789" w:rsidP="00AF5789"/>
    <w:p w:rsidR="00B73192" w:rsidRDefault="00B73192" w:rsidP="00B73192">
      <w:pPr>
        <w:pStyle w:val="Heading2"/>
      </w:pPr>
      <w:r>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101DB1" w:rsidP="00B73192">
      <w:hyperlink r:id="rId6" w:history="1">
        <w:r w:rsidR="006022C8" w:rsidRPr="00D4022D">
          <w:rPr>
            <w:rStyle w:val="Hyperlink"/>
          </w:rPr>
          <w: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w:t>
        </w:r>
      </w:hyperlink>
      <w:r w:rsidR="006022C8">
        <w:t xml:space="preserve"> </w:t>
      </w:r>
    </w:p>
    <w:p w:rsidR="00B73192" w:rsidRDefault="00B73192" w:rsidP="00B73192"/>
    <w:p w:rsidR="000330BA" w:rsidRDefault="000330BA" w:rsidP="000330BA">
      <w:pPr>
        <w:pStyle w:val="Heading3"/>
      </w:pPr>
      <w:r>
        <w:t>Useful</w:t>
      </w:r>
    </w:p>
    <w:p w:rsidR="000330BA" w:rsidRDefault="00101DB1" w:rsidP="000330BA">
      <w:hyperlink r:id="rId7" w:history="1">
        <w:r w:rsidR="000330BA" w:rsidRPr="00D4022D">
          <w:rPr>
            <w:rStyle w:val="Hyperlink"/>
          </w:rPr>
          <w:t>https://www12.statcan.gc.ca/census-recensement/2011/geo/bound-limit/bound-limit-2011-eng.cfm</w:t>
        </w:r>
      </w:hyperlink>
    </w:p>
    <w:p w:rsidR="000330BA" w:rsidRPr="000330BA" w:rsidRDefault="00101DB1" w:rsidP="000330BA">
      <w:hyperlink r:id="rId8" w:history="1">
        <w:r w:rsidR="00D20D80" w:rsidRPr="00D4022D">
          <w:rPr>
            <w:rStyle w:val="Hyperlink"/>
          </w:rPr>
          <w:t>https://open.canada.ca/data/en/dataset?q=geobase&amp;organization=nrcan-rncan&amp;sort=</w:t>
        </w:r>
      </w:hyperlink>
      <w:r w:rsidR="00D20D80">
        <w:t xml:space="preserve"> </w:t>
      </w:r>
    </w:p>
    <w:p w:rsidR="000330BA" w:rsidRDefault="00101DB1" w:rsidP="00B73192">
      <w:hyperlink r:id="rId9" w:history="1">
        <w:r w:rsidR="00D20D80" w:rsidRPr="00D4022D">
          <w:rPr>
            <w:rStyle w:val="Hyperlink"/>
          </w:rPr>
          <w:t>https://libraryguides.mcgill.ca/c.php?g=467943&amp;p=4621105</w:t>
        </w:r>
      </w:hyperlink>
    </w:p>
    <w:p w:rsidR="00D20D80" w:rsidRDefault="00101DB1" w:rsidP="00B73192">
      <w:hyperlink r:id="rId10" w:history="1">
        <w:r w:rsidR="004C397E" w:rsidRPr="00D4022D">
          <w:rPr>
            <w:rStyle w:val="Hyperlink"/>
          </w:rPr>
          <w:t>http://rl.cs.mcgill.ca/comp598/fall2014/</w:t>
        </w:r>
      </w:hyperlink>
      <w:r w:rsidR="004C397E">
        <w:t xml:space="preserve"> </w:t>
      </w:r>
    </w:p>
    <w:p w:rsidR="004C397E" w:rsidRDefault="004C397E" w:rsidP="00B73192"/>
    <w:p w:rsidR="00350233" w:rsidRDefault="00350233" w:rsidP="00B73192">
      <w:r>
        <w:t>Geographical format:</w:t>
      </w:r>
    </w:p>
    <w:p w:rsidR="00350233" w:rsidRDefault="00350233" w:rsidP="00350233">
      <w:r w:rsidRPr="00350233">
        <w:t>Dissemination areas</w:t>
      </w:r>
      <w:r>
        <w:t xml:space="preserve"> – around 4000 around Montreal </w:t>
      </w:r>
    </w:p>
    <w:p w:rsidR="00A9480C" w:rsidRDefault="00FE2652" w:rsidP="00350233">
      <w:r>
        <w:t>Census tract? Could be</w:t>
      </w:r>
    </w:p>
    <w:p w:rsidR="00FE2652" w:rsidRDefault="00FE2652" w:rsidP="00350233"/>
    <w:p w:rsidR="00A9480C" w:rsidRDefault="00A9480C" w:rsidP="00350233">
      <w:r>
        <w:t>Data is Not :</w:t>
      </w:r>
    </w:p>
    <w:p w:rsidR="00A9480C" w:rsidRPr="00350233" w:rsidRDefault="00A9480C" w:rsidP="00A9480C">
      <w:pPr>
        <w:pStyle w:val="ListParagraph"/>
        <w:numPr>
          <w:ilvl w:val="0"/>
          <w:numId w:val="9"/>
        </w:numPr>
      </w:pPr>
      <w:r>
        <w:t xml:space="preserve">Census met areas and </w:t>
      </w:r>
      <w:proofErr w:type="spellStart"/>
      <w:r>
        <w:t>agg</w:t>
      </w:r>
      <w:proofErr w:type="spellEnd"/>
    </w:p>
    <w:p w:rsidR="00350233" w:rsidRDefault="00350233" w:rsidP="00B73192"/>
    <w:p w:rsidR="00350233" w:rsidRPr="00B73192" w:rsidRDefault="00350233"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t>MTL-Roads</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Geobase</w:t>
      </w:r>
      <w:proofErr w:type="spellEnd"/>
      <w:r w:rsidRPr="004D0599">
        <w:rPr>
          <w:rFonts w:asciiTheme="minorHAnsi" w:hAnsiTheme="minorHAnsi" w:cstheme="minorHAnsi"/>
        </w:rPr>
        <w:t xml:space="preserve"> is a filamentary network of right-hand segments commonly referred to as "sections" whose digitization is usually done at the street </w:t>
      </w:r>
      <w:proofErr w:type="spellStart"/>
      <w:r w:rsidRPr="004D0599">
        <w:rPr>
          <w:rFonts w:asciiTheme="minorHAnsi" w:hAnsiTheme="minorHAnsi" w:cstheme="minorHAnsi"/>
        </w:rPr>
        <w:t>center</w:t>
      </w:r>
      <w:proofErr w:type="spellEnd"/>
      <w:r w:rsidRPr="004D0599">
        <w:rPr>
          <w:rFonts w:asciiTheme="minorHAnsi" w:hAnsiTheme="minorHAnsi" w:cstheme="minorHAnsi"/>
        </w:rPr>
        <w:t xml:space="preserve">. A section is then a portion of road with homogeneous characteristics described mainly by the following attributes: an official place name, address ranges and a reference to the administrative boundaries (boroughs, municipal boundaries, </w:t>
      </w:r>
      <w:proofErr w:type="spellStart"/>
      <w:r w:rsidRPr="004D0599">
        <w:rPr>
          <w:rFonts w:asciiTheme="minorHAnsi" w:hAnsiTheme="minorHAnsi" w:cstheme="minorHAnsi"/>
        </w:rPr>
        <w:t>neighborhoods</w:t>
      </w:r>
      <w:proofErr w:type="spellEnd"/>
      <w:r w:rsidRPr="004D0599">
        <w:rPr>
          <w:rFonts w:asciiTheme="minorHAnsi" w:hAnsiTheme="minorHAnsi" w:cstheme="minorHAnsi"/>
        </w:rPr>
        <w:t xml:space="preserve">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street </w:t>
      </w:r>
      <w:proofErr w:type="spellStart"/>
      <w:r w:rsidRPr="004D0599">
        <w:rPr>
          <w:rFonts w:asciiTheme="minorHAnsi" w:hAnsiTheme="minorHAnsi" w:cstheme="minorHAnsi"/>
        </w:rPr>
        <w:t>centers</w:t>
      </w:r>
      <w:proofErr w:type="spellEnd"/>
      <w:r w:rsidRPr="004D0599">
        <w:rPr>
          <w:rFonts w:asciiTheme="minorHAnsi" w:hAnsiTheme="minorHAnsi" w:cstheme="minorHAnsi"/>
        </w:rPr>
        <w:t xml:space="preserve">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lastRenderedPageBreak/>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i</w:t>
      </w:r>
      <w:proofErr w:type="spellEnd"/>
      <w:r w:rsidRPr="004D0599">
        <w:rPr>
          <w:rFonts w:asciiTheme="minorHAnsi" w:hAnsiTheme="minorHAnsi" w:cstheme="minorHAnsi"/>
        </w:rPr>
        <w:t xml:space="preserve">) Intersection level with a railway line. </w:t>
      </w:r>
    </w:p>
    <w:p w:rsidR="00672C10" w:rsidRDefault="00672C10" w:rsidP="00672C10">
      <w:r>
        <w:rPr>
          <w:rFonts w:hAnsi="Symbol"/>
        </w:rPr>
        <w:t></w:t>
      </w:r>
      <w:r>
        <w:t xml:space="preserve">  </w:t>
      </w:r>
      <w:proofErr w:type="spellStart"/>
      <w:r>
        <w:rPr>
          <w:rStyle w:val="HTMLCode"/>
          <w:rFonts w:eastAsiaTheme="majorEastAsia"/>
        </w:rPr>
        <w:t>Id_troncon</w:t>
      </w:r>
      <w:proofErr w:type="spellEnd"/>
      <w:r>
        <w:rPr>
          <w:rStyle w:val="HTMLCode"/>
          <w:rFonts w:eastAsiaTheme="majorEastAsia"/>
        </w:rPr>
        <w:t xml:space="preserve"> (</w:t>
      </w:r>
      <w:proofErr w:type="spellStart"/>
      <w:r>
        <w:rPr>
          <w:rStyle w:val="HTMLCode"/>
          <w:rFonts w:eastAsiaTheme="majorEastAsia"/>
        </w:rPr>
        <w:t>Id_trc</w:t>
      </w:r>
      <w:proofErr w:type="spellEnd"/>
      <w:r>
        <w:rPr>
          <w:rStyle w:val="HTMLCode"/>
          <w:rFonts w:eastAsiaTheme="majorEastAsia"/>
        </w:rPr>
        <w:t>) -</w:t>
      </w:r>
      <w:r>
        <w:rPr>
          <w:rStyle w:val="notranslate"/>
        </w:rPr>
        <w:t xml:space="preserve"> (Numeric): Unique, primary key Invariant Values ​​between 1 and 499,000 for </w:t>
      </w:r>
      <w:proofErr w:type="spellStart"/>
      <w:r>
        <w:rPr>
          <w:rStyle w:val="notranslate"/>
        </w:rPr>
        <w:t>Longueuil</w:t>
      </w:r>
      <w:proofErr w:type="spellEnd"/>
      <w:r>
        <w:rPr>
          <w:rStyle w:val="notranslate"/>
        </w:rPr>
        <w:t>,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t></w:t>
      </w:r>
      <w:r>
        <w:t xml:space="preserve">  </w:t>
      </w:r>
      <w:proofErr w:type="spellStart"/>
      <w:r>
        <w:rPr>
          <w:rStyle w:val="HTMLCode"/>
          <w:rFonts w:eastAsiaTheme="majorEastAsia"/>
        </w:rPr>
        <w:t>Type_voie</w:t>
      </w:r>
      <w:proofErr w:type="spellEnd"/>
      <w:r>
        <w:rPr>
          <w:rStyle w:val="HTMLCode"/>
          <w:rFonts w:eastAsiaTheme="majorEastAsia"/>
        </w:rPr>
        <w:t xml:space="preserve"> (</w:t>
      </w:r>
      <w:proofErr w:type="spellStart"/>
      <w:r>
        <w:rPr>
          <w:rStyle w:val="HTMLCode"/>
          <w:rFonts w:eastAsiaTheme="majorEastAsia"/>
        </w:rPr>
        <w:t>Typ_voie</w:t>
      </w:r>
      <w:proofErr w:type="spellEnd"/>
      <w:r>
        <w:rPr>
          <w:rStyle w:val="HTMLCode"/>
          <w:rFonts w:eastAsiaTheme="majorEastAsia"/>
        </w:rPr>
        <w:t>)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Lien_voie</w:t>
      </w:r>
      <w:proofErr w:type="spellEnd"/>
      <w:r>
        <w:rPr>
          <w:rStyle w:val="HTMLCode"/>
          <w:rFonts w:eastAsiaTheme="majorEastAsia"/>
        </w:rPr>
        <w:t xml:space="preserve"> (</w:t>
      </w:r>
      <w:proofErr w:type="spellStart"/>
      <w:r>
        <w:rPr>
          <w:rStyle w:val="HTMLCode"/>
          <w:rFonts w:eastAsiaTheme="majorEastAsia"/>
        </w:rPr>
        <w:t>Lie_voie</w:t>
      </w:r>
      <w:proofErr w:type="spellEnd"/>
      <w:r>
        <w:rPr>
          <w:rStyle w:val="HTMLCode"/>
          <w:rFonts w:eastAsiaTheme="majorEastAsia"/>
        </w:rPr>
        <w:t>)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Nom_voie</w:t>
      </w:r>
      <w:proofErr w:type="spellEnd"/>
      <w:r>
        <w:rPr>
          <w:rStyle w:val="HTMLCode"/>
          <w:rFonts w:eastAsiaTheme="majorEastAsia"/>
        </w:rPr>
        <w:t xml:space="preserve"> (</w:t>
      </w:r>
      <w:proofErr w:type="spellStart"/>
      <w:r>
        <w:rPr>
          <w:rStyle w:val="HTMLCode"/>
          <w:rFonts w:eastAsiaTheme="majorEastAsia"/>
        </w:rPr>
        <w:t>Nom_voie</w:t>
      </w:r>
      <w:proofErr w:type="spellEnd"/>
      <w:r>
        <w:rPr>
          <w:rStyle w:val="HTMLCode"/>
          <w:rFonts w:eastAsiaTheme="majorEastAsia"/>
        </w:rPr>
        <w:t>)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Direction_voie</w:t>
      </w:r>
      <w:proofErr w:type="spellEnd"/>
      <w:r>
        <w:rPr>
          <w:rStyle w:val="HTMLCode"/>
          <w:rFonts w:eastAsiaTheme="majorEastAsia"/>
        </w:rPr>
        <w:t xml:space="preserve"> (</w:t>
      </w:r>
      <w:proofErr w:type="spellStart"/>
      <w:r>
        <w:rPr>
          <w:rStyle w:val="HTMLCode"/>
          <w:rFonts w:eastAsiaTheme="majorEastAsia"/>
        </w:rPr>
        <w:t>Dir_voie</w:t>
      </w:r>
      <w:proofErr w:type="spellEnd"/>
      <w:r>
        <w:rPr>
          <w:rStyle w:val="HTMLCode"/>
          <w:rFonts w:eastAsiaTheme="majorEastAsia"/>
        </w:rPr>
        <w:t>)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Début_gauche</w:t>
      </w:r>
      <w:proofErr w:type="spellEnd"/>
      <w:r>
        <w:rPr>
          <w:rStyle w:val="HTMLCode"/>
          <w:rFonts w:eastAsiaTheme="majorEastAsia"/>
        </w:rPr>
        <w:t xml:space="preserve"> (</w:t>
      </w:r>
      <w:proofErr w:type="spellStart"/>
      <w:r>
        <w:rPr>
          <w:rStyle w:val="HTMLCode"/>
          <w:rFonts w:eastAsiaTheme="majorEastAsia"/>
        </w:rPr>
        <w:t>Deb_gch</w:t>
      </w:r>
      <w:proofErr w:type="spellEnd"/>
      <w:r>
        <w:rPr>
          <w:rStyle w:val="HTMLCode"/>
          <w:rFonts w:eastAsiaTheme="majorEastAsia"/>
        </w:rPr>
        <w:t>)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Fin_gauche</w:t>
      </w:r>
      <w:proofErr w:type="spellEnd"/>
      <w:r>
        <w:rPr>
          <w:rStyle w:val="HTMLCode"/>
          <w:rFonts w:eastAsiaTheme="majorEastAsia"/>
        </w:rPr>
        <w:t xml:space="preserve"> (</w:t>
      </w:r>
      <w:proofErr w:type="spellStart"/>
      <w:r>
        <w:rPr>
          <w:rStyle w:val="HTMLCode"/>
          <w:rFonts w:eastAsiaTheme="majorEastAsia"/>
        </w:rPr>
        <w:t>Fin_gch</w:t>
      </w:r>
      <w:proofErr w:type="spellEnd"/>
      <w:r>
        <w:rPr>
          <w:rStyle w:val="HTMLCode"/>
          <w:rFonts w:eastAsiaTheme="majorEastAsia"/>
        </w:rPr>
        <w:t>) -</w:t>
      </w:r>
      <w:r>
        <w:rPr>
          <w:rStyle w:val="notranslate"/>
        </w:rPr>
        <w:t xml:space="preserve"> (</w:t>
      </w:r>
      <w:proofErr w:type="spellStart"/>
      <w:r>
        <w:rPr>
          <w:rStyle w:val="notranslate"/>
        </w:rPr>
        <w:t>Numérique</w:t>
      </w:r>
      <w:proofErr w:type="spellEnd"/>
      <w:r>
        <w:rPr>
          <w:rStyle w:val="notranslate"/>
        </w:rPr>
        <w:t>): Actual civic number located at the end and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Début_droite</w:t>
      </w:r>
      <w:proofErr w:type="spellEnd"/>
      <w:r>
        <w:rPr>
          <w:rStyle w:val="HTMLCode"/>
          <w:rFonts w:eastAsiaTheme="majorEastAsia"/>
        </w:rPr>
        <w:t xml:space="preserve"> (</w:t>
      </w:r>
      <w:proofErr w:type="spellStart"/>
      <w:r>
        <w:rPr>
          <w:rStyle w:val="HTMLCode"/>
          <w:rFonts w:eastAsiaTheme="majorEastAsia"/>
        </w:rPr>
        <w:t>Deb_drt</w:t>
      </w:r>
      <w:proofErr w:type="spellEnd"/>
      <w:r>
        <w:rPr>
          <w:rStyle w:val="HTMLCode"/>
          <w:rFonts w:eastAsiaTheme="majorEastAsia"/>
        </w:rPr>
        <w: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Fin_droite</w:t>
      </w:r>
      <w:proofErr w:type="spellEnd"/>
      <w:r>
        <w:rPr>
          <w:rStyle w:val="HTMLCode"/>
          <w:rFonts w:eastAsiaTheme="majorEastAsia"/>
        </w:rPr>
        <w:t xml:space="preserve"> (</w:t>
      </w:r>
      <w:proofErr w:type="spellStart"/>
      <w:r>
        <w:rPr>
          <w:rStyle w:val="HTMLCode"/>
          <w:rFonts w:eastAsiaTheme="majorEastAsia"/>
        </w:rPr>
        <w:t>Fin_drt</w:t>
      </w:r>
      <w:proofErr w:type="spellEnd"/>
      <w:r>
        <w:rPr>
          <w:rStyle w:val="HTMLCode"/>
          <w:rFonts w:eastAsiaTheme="majorEastAsia"/>
        </w:rPr>
        <w:t>) -</w:t>
      </w:r>
      <w:r>
        <w:rPr>
          <w:rStyle w:val="notranslate"/>
        </w:rPr>
        <w:t xml:space="preserve"> (Numeric): Actual civic number located at the end and to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Limite_gauche</w:t>
      </w:r>
      <w:proofErr w:type="spellEnd"/>
      <w:r>
        <w:rPr>
          <w:rStyle w:val="HTMLCode"/>
          <w:rFonts w:eastAsiaTheme="majorEastAsia"/>
        </w:rPr>
        <w:t xml:space="preserve"> (</w:t>
      </w:r>
      <w:proofErr w:type="spellStart"/>
      <w:r>
        <w:rPr>
          <w:rStyle w:val="HTMLCode"/>
          <w:rFonts w:eastAsiaTheme="majorEastAsia"/>
        </w:rPr>
        <w:t>Lim_gch</w:t>
      </w:r>
      <w:proofErr w:type="spellEnd"/>
      <w:r>
        <w:rPr>
          <w:rStyle w:val="HTMLCode"/>
          <w:rFonts w:eastAsiaTheme="majorEastAsia"/>
        </w:rPr>
        <w:t>)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Limite_droite</w:t>
      </w:r>
      <w:proofErr w:type="spellEnd"/>
      <w:r>
        <w:rPr>
          <w:rStyle w:val="HTMLCode"/>
          <w:rFonts w:eastAsiaTheme="majorEastAsia"/>
        </w:rPr>
        <w:t xml:space="preserve"> (</w:t>
      </w:r>
      <w:proofErr w:type="spellStart"/>
      <w:r>
        <w:rPr>
          <w:rStyle w:val="HTMLCode"/>
          <w:rFonts w:eastAsiaTheme="majorEastAsia"/>
        </w:rPr>
        <w:t>Lim_drt</w:t>
      </w:r>
      <w:proofErr w:type="spellEnd"/>
      <w:r>
        <w:rPr>
          <w:rStyle w:val="HTMLCode"/>
          <w:rFonts w:eastAsiaTheme="majorEastAsia"/>
        </w:rPr>
        <w:t>) -</w:t>
      </w:r>
      <w:r>
        <w:rPr>
          <w:rStyle w:val="notranslate"/>
        </w:rPr>
        <w:t xml:space="preserve"> (Variable text): Administrative limit (municipality) located to the right of the section</w:t>
      </w:r>
      <w:r>
        <w:t xml:space="preserve"> </w:t>
      </w:r>
    </w:p>
    <w:p w:rsidR="00672C10" w:rsidRDefault="00672C10" w:rsidP="00672C10">
      <w:r>
        <w:rPr>
          <w:rFonts w:hAnsi="Symbol"/>
        </w:rPr>
        <w:t></w:t>
      </w:r>
      <w:r>
        <w:t xml:space="preserve">  </w:t>
      </w:r>
      <w:proofErr w:type="spellStart"/>
      <w:r>
        <w:rPr>
          <w:rStyle w:val="HTMLCode"/>
          <w:rFonts w:eastAsiaTheme="majorEastAsia"/>
        </w:rPr>
        <w:t>Arrondissement_gauche</w:t>
      </w:r>
      <w:proofErr w:type="spellEnd"/>
      <w:r>
        <w:rPr>
          <w:rStyle w:val="HTMLCode"/>
          <w:rFonts w:eastAsiaTheme="majorEastAsia"/>
        </w:rPr>
        <w:t xml:space="preserve"> (ARR_GCH) -</w:t>
      </w:r>
      <w:r>
        <w:rPr>
          <w:rStyle w:val="notranslate"/>
        </w:rPr>
        <w:t xml:space="preserve"> (</w:t>
      </w:r>
      <w:proofErr w:type="spellStart"/>
      <w:r>
        <w:rPr>
          <w:rStyle w:val="notranslate"/>
        </w:rPr>
        <w:t>Texte</w:t>
      </w:r>
      <w:proofErr w:type="spellEnd"/>
      <w:r>
        <w:rPr>
          <w:rStyle w:val="notranslate"/>
        </w:rPr>
        <w:t xml:space="preserve"> variable): Administrative limit of the borough located on the left of the section (N / A if not applicable because outside the City of Montreal - For the cities of </w:t>
      </w:r>
      <w:proofErr w:type="spellStart"/>
      <w:r>
        <w:rPr>
          <w:rStyle w:val="notranslate"/>
        </w:rPr>
        <w:t>Longueuil</w:t>
      </w:r>
      <w:proofErr w:type="spellEnd"/>
      <w:r>
        <w:rPr>
          <w:rStyle w:val="notranslate"/>
        </w:rPr>
        <w:t xml:space="preserve"> and Montreal, these are the boroughs, for the city of Laval these are former cities)</w:t>
      </w:r>
      <w:r>
        <w:t xml:space="preserve"> </w:t>
      </w:r>
    </w:p>
    <w:p w:rsidR="00672C10" w:rsidRDefault="00672C10" w:rsidP="00672C10">
      <w:r>
        <w:rPr>
          <w:rFonts w:hAnsi="Symbol"/>
        </w:rPr>
        <w:t></w:t>
      </w:r>
      <w:r>
        <w:t xml:space="preserve">  </w:t>
      </w:r>
      <w:proofErr w:type="spellStart"/>
      <w:r>
        <w:rPr>
          <w:rStyle w:val="HTMLCode"/>
          <w:rFonts w:eastAsiaTheme="majorEastAsia"/>
        </w:rPr>
        <w:t>Arrondissement_droite</w:t>
      </w:r>
      <w:proofErr w:type="spellEnd"/>
      <w:r>
        <w:rPr>
          <w:rStyle w:val="HTMLCode"/>
          <w:rFonts w:eastAsiaTheme="majorEastAsia"/>
        </w:rPr>
        <w:t xml:space="preserv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proofErr w:type="spellStart"/>
      <w:r>
        <w:rPr>
          <w:rStyle w:val="HTMLCode"/>
          <w:rFonts w:eastAsiaTheme="majorEastAsia"/>
        </w:rPr>
        <w:t>Classe</w:t>
      </w:r>
      <w:proofErr w:type="spellEnd"/>
      <w:r>
        <w:rPr>
          <w:rStyle w:val="HTMLCode"/>
          <w:rFonts w:eastAsiaTheme="majorEastAsia"/>
        </w:rPr>
        <w:t xml:space="preserv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proofErr w:type="spellStart"/>
      <w:r>
        <w:rPr>
          <w:rStyle w:val="HTMLCode"/>
          <w:rFonts w:eastAsiaTheme="majorEastAsia"/>
        </w:rPr>
        <w:t>Sens_circulation</w:t>
      </w:r>
      <w:proofErr w:type="spellEnd"/>
      <w:r>
        <w:rPr>
          <w:rStyle w:val="HTMLCode"/>
          <w:rFonts w:eastAsiaTheme="majorEastAsia"/>
        </w:rPr>
        <w:t xml:space="preserve">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lastRenderedPageBreak/>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11"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w:t>
      </w:r>
      <w:proofErr w:type="spellStart"/>
      <w:r w:rsidRPr="00264CC2">
        <w:rPr>
          <w:rFonts w:asciiTheme="minorHAnsi" w:hAnsiTheme="minorHAnsi" w:cstheme="minorHAnsi"/>
        </w:rPr>
        <w:t>catalog</w:t>
      </w:r>
      <w:proofErr w:type="spellEnd"/>
      <w:r w:rsidRPr="00264CC2">
        <w:rPr>
          <w:rFonts w:asciiTheme="minorHAnsi" w:hAnsiTheme="minorHAnsi" w:cstheme="minorHAnsi"/>
        </w:rPr>
        <w:t xml:space="preserve">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It should be noted that the data for some boroughs are incomplete. In addition, no data is currently available for the borough of Île-</w:t>
      </w:r>
      <w:proofErr w:type="spellStart"/>
      <w:r w:rsidRPr="00264CC2">
        <w:rPr>
          <w:rFonts w:asciiTheme="minorHAnsi" w:hAnsiTheme="minorHAnsi" w:cstheme="minorHAnsi"/>
        </w:rPr>
        <w:t>Bizard</w:t>
      </w:r>
      <w:proofErr w:type="spellEnd"/>
      <w:r w:rsidRPr="00264CC2">
        <w:rPr>
          <w:rFonts w:asciiTheme="minorHAnsi" w:hAnsiTheme="minorHAnsi" w:cstheme="minorHAnsi"/>
        </w:rPr>
        <w:t xml:space="preserve">-Sainte-Geneviève.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proofErr w:type="spellStart"/>
      <w:r w:rsidRPr="006542A9">
        <w:rPr>
          <w:rStyle w:val="Strong"/>
          <w:rFonts w:asciiTheme="minorHAnsi" w:hAnsiTheme="minorHAnsi" w:cstheme="minorHAnsi"/>
        </w:rPr>
        <w:t>Signaling</w:t>
      </w:r>
      <w:proofErr w:type="spellEnd"/>
      <w:r w:rsidRPr="006542A9">
        <w:rPr>
          <w:rStyle w:val="Strong"/>
          <w:rFonts w:asciiTheme="minorHAnsi" w:hAnsiTheme="minorHAnsi" w:cstheme="minorHAnsi"/>
        </w:rPr>
        <w:t>-Parking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boolean</w:t>
      </w:r>
      <w:proofErr w:type="spellEnd"/>
      <w:r w:rsidRPr="006542A9">
        <w:rPr>
          <w:rStyle w:val="notranslate"/>
          <w:rFonts w:asciiTheme="minorHAnsi" w:eastAsiaTheme="majorEastAsia" w:hAnsiTheme="minorHAnsi" w:cstheme="minorHAnsi"/>
        </w:rPr>
        <w:t>):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lastRenderedPageBreak/>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83170D" w:rsidRDefault="0083170D" w:rsidP="00B06DE6">
      <w:pPr>
        <w:pStyle w:val="Heading2"/>
      </w:pPr>
    </w:p>
    <w:p w:rsidR="00416181" w:rsidRPr="006542A9" w:rsidRDefault="00416181" w:rsidP="00416181">
      <w:pPr>
        <w:pStyle w:val="Heading2"/>
      </w:pPr>
      <w:r w:rsidRPr="006542A9">
        <w:t>MTL-Land-Use</w:t>
      </w:r>
    </w:p>
    <w:p w:rsidR="005C6B63" w:rsidRDefault="00101DB1" w:rsidP="00416181">
      <w:pPr>
        <w:spacing w:before="100" w:beforeAutospacing="1" w:after="100" w:afterAutospacing="1"/>
        <w:rPr>
          <w:rFonts w:asciiTheme="minorHAnsi" w:hAnsiTheme="minorHAnsi" w:cstheme="minorHAnsi"/>
        </w:rPr>
      </w:pPr>
      <w:hyperlink r:id="rId12" w:history="1">
        <w:r w:rsidR="005C6B63" w:rsidRPr="00D4022D">
          <w:rPr>
            <w:rStyle w:val="Hyperlink"/>
            <w:rFonts w:asciiTheme="minorHAnsi" w:hAnsiTheme="minorHAnsi" w:cstheme="minorHAnsi"/>
          </w:rPr>
          <w:t>https://translate.googleusercontent.com/translate_c?depth=1&amp;hl=en&amp;prev=search&amp;rurl=translate.google.com&amp;sl=fr&amp;sp=nmt4&amp;u=http://donnees.ville.montreal.qc.ca/dataset/affectation-du-sol&amp;xid=17259,15700023,15700043,15700186,15700190,15700256,15700259,15700262&amp;usg=ALkJrhjmsV04tnUQyW4dggMc1zalXZgxkg</w:t>
        </w:r>
      </w:hyperlink>
      <w:r w:rsidR="005C6B63">
        <w:rPr>
          <w:rFonts w:asciiTheme="minorHAnsi" w:hAnsiTheme="minorHAnsi" w:cstheme="minorHAnsi"/>
        </w:rPr>
        <w:t xml:space="preserve">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3" w:history="1">
        <w:r w:rsidRPr="002F2B8F">
          <w:rPr>
            <w:rFonts w:asciiTheme="minorHAnsi" w:hAnsiTheme="minorHAnsi" w:cstheme="minorHAnsi"/>
            <w:color w:val="0000FF"/>
            <w:u w:val="single"/>
          </w:rPr>
          <w:t>Section 3.1.1 (Land Use)</w:t>
        </w:r>
      </w:hyperlink>
      <w:r w:rsidRPr="002F2B8F">
        <w:rPr>
          <w:rFonts w:asciiTheme="minorHAnsi" w:hAnsiTheme="minorHAnsi" w:cstheme="minorHAnsi"/>
        </w:rPr>
        <w:t xml:space="preserve"> of the Master Plan.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4"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416181" w:rsidRDefault="00416181" w:rsidP="00416181"/>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 xml:space="preserve">List of libraries, museums, </w:t>
      </w:r>
      <w:proofErr w:type="spellStart"/>
      <w:r w:rsidRPr="00A407F8">
        <w:t>theaters</w:t>
      </w:r>
      <w:proofErr w:type="spellEnd"/>
      <w:r w:rsidRPr="00A407F8">
        <w:t xml:space="preserve"> and exhibitions (cultural </w:t>
      </w:r>
      <w:proofErr w:type="spellStart"/>
      <w:r w:rsidRPr="00A407F8">
        <w:t>centers</w:t>
      </w:r>
      <w:proofErr w:type="spellEnd"/>
      <w:r w:rsidRPr="00A407F8">
        <w:t xml:space="preserve">, cultural </w:t>
      </w:r>
      <w:proofErr w:type="spellStart"/>
      <w:r w:rsidRPr="00A407F8">
        <w:t>centers</w:t>
      </w:r>
      <w:proofErr w:type="spellEnd"/>
      <w:r w:rsidRPr="00A407F8">
        <w:t>),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15" w:tgtFrame="_blank" w:history="1">
        <w:r w:rsidRPr="00A407F8">
          <w:rPr>
            <w:color w:val="0000FF"/>
            <w:u w:val="single"/>
          </w:rPr>
          <w:t>http://ville.montreal.qc.ca/culture/cultural-centre</w:t>
        </w:r>
      </w:hyperlink>
      <w:r w:rsidRPr="00A407F8">
        <w:t xml:space="preserve"> </w:t>
      </w:r>
    </w:p>
    <w:p w:rsidR="00197B78" w:rsidRDefault="00197B78" w:rsidP="00197B78"/>
    <w:p w:rsidR="001233D9" w:rsidRDefault="001233D9" w:rsidP="001233D9">
      <w:pPr>
        <w:pStyle w:val="Heading2"/>
      </w:pPr>
      <w:r>
        <w:t>MTL Smart Cities Challenge:</w:t>
      </w:r>
    </w:p>
    <w:p w:rsidR="001233D9" w:rsidRDefault="00101DB1" w:rsidP="001233D9">
      <w:hyperlink r:id="rId16" w:history="1">
        <w:r w:rsidR="001233D9" w:rsidRPr="00D4022D">
          <w:rPr>
            <w:rStyle w:val="Hyperlink"/>
          </w:rPr>
          <w: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w:t>
        </w:r>
      </w:hyperlink>
      <w:r w:rsidR="001233D9">
        <w:t xml:space="preserve"> </w:t>
      </w:r>
    </w:p>
    <w:p w:rsidR="00DC3649" w:rsidRDefault="00DC3649" w:rsidP="001233D9"/>
    <w:p w:rsidR="00DC3649" w:rsidRDefault="00DC3649" w:rsidP="001233D9"/>
    <w:p w:rsidR="00DC3649" w:rsidRDefault="00DC3649" w:rsidP="00DC3649">
      <w:pPr>
        <w:pStyle w:val="Heading1"/>
      </w:pPr>
      <w:r>
        <w:t>MTL Taxis</w:t>
      </w:r>
    </w:p>
    <w:p w:rsidR="00DC3649" w:rsidRPr="00DC3649" w:rsidRDefault="00101DB1" w:rsidP="00DC3649">
      <w:hyperlink r:id="rId17" w:history="1">
        <w:r w:rsidR="00DC3649" w:rsidRPr="00D4022D">
          <w:rPr>
            <w:rStyle w:val="Hyperlink"/>
          </w:rPr>
          <w:t>https://translate.googleusercontent.com/translate_c?depth=1&amp;hl=en&amp;rurl=translate.google.com&amp;sl=fr&amp;sp=nmt4&amp;tl=en&amp;u=https://www.donneesquebec.ca/recherche/fr/dataset/vmtl-postes-taxis&amp;xid=17259,15700023,15700043,15700186,15700190,15700256,15700259,15700262&amp;usg=ALkJrhgkrPgFoFZ0c5Hg4P9Q51F2UZ-4jw</w:t>
        </w:r>
      </w:hyperlink>
      <w:r w:rsidR="00DC3649">
        <w:t xml:space="preserve"> </w:t>
      </w:r>
    </w:p>
    <w:sectPr w:rsidR="00DC3649" w:rsidRPr="00DC3649"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0330BA"/>
    <w:rsid w:val="00101DB1"/>
    <w:rsid w:val="001233D9"/>
    <w:rsid w:val="00157106"/>
    <w:rsid w:val="00174AC3"/>
    <w:rsid w:val="00197B78"/>
    <w:rsid w:val="00253D8A"/>
    <w:rsid w:val="00264CC2"/>
    <w:rsid w:val="002C37A1"/>
    <w:rsid w:val="002F2B8F"/>
    <w:rsid w:val="00337889"/>
    <w:rsid w:val="00350233"/>
    <w:rsid w:val="00360ECD"/>
    <w:rsid w:val="00394B44"/>
    <w:rsid w:val="00416181"/>
    <w:rsid w:val="00483743"/>
    <w:rsid w:val="004C397E"/>
    <w:rsid w:val="004D0599"/>
    <w:rsid w:val="00525D56"/>
    <w:rsid w:val="005C6B63"/>
    <w:rsid w:val="006022C8"/>
    <w:rsid w:val="006042DF"/>
    <w:rsid w:val="00645E60"/>
    <w:rsid w:val="006542A9"/>
    <w:rsid w:val="00672C10"/>
    <w:rsid w:val="0067490F"/>
    <w:rsid w:val="00693270"/>
    <w:rsid w:val="006A0659"/>
    <w:rsid w:val="006C611F"/>
    <w:rsid w:val="006F2E90"/>
    <w:rsid w:val="00751833"/>
    <w:rsid w:val="0075609B"/>
    <w:rsid w:val="007618E0"/>
    <w:rsid w:val="0077508A"/>
    <w:rsid w:val="0083170D"/>
    <w:rsid w:val="008C02E5"/>
    <w:rsid w:val="009A7E82"/>
    <w:rsid w:val="009D64C2"/>
    <w:rsid w:val="00A07DC5"/>
    <w:rsid w:val="00A407F8"/>
    <w:rsid w:val="00A9480C"/>
    <w:rsid w:val="00A95EDF"/>
    <w:rsid w:val="00AD3FA0"/>
    <w:rsid w:val="00AF5789"/>
    <w:rsid w:val="00B06DE6"/>
    <w:rsid w:val="00B17389"/>
    <w:rsid w:val="00B35D36"/>
    <w:rsid w:val="00B437DF"/>
    <w:rsid w:val="00B73192"/>
    <w:rsid w:val="00BB6042"/>
    <w:rsid w:val="00BE187B"/>
    <w:rsid w:val="00C06B3B"/>
    <w:rsid w:val="00C14850"/>
    <w:rsid w:val="00C621DA"/>
    <w:rsid w:val="00CE42B2"/>
    <w:rsid w:val="00D20D80"/>
    <w:rsid w:val="00D24070"/>
    <w:rsid w:val="00D949CA"/>
    <w:rsid w:val="00DC3649"/>
    <w:rsid w:val="00DD25A6"/>
    <w:rsid w:val="00E755F2"/>
    <w:rsid w:val="00EA7E0A"/>
    <w:rsid w:val="00F50C0B"/>
    <w:rsid w:val="00F57B22"/>
    <w:rsid w:val="00F80D4C"/>
    <w:rsid w:val="00FA6E07"/>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655454"/>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q=geobase&amp;organization=nrcan-rncan&amp;sort=" TargetMode="External"/><Relationship Id="rId13"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2.statcan.gc.ca/census-recensement/2011/geo/bound-limit/bound-limit-2011-eng.cfm" TargetMode="External"/><Relationship Id="rId12" Type="http://schemas.openxmlformats.org/officeDocument/2006/relationships/hyperlink" Target="https://translate.googleusercontent.com/translate_c?depth=1&amp;hl=en&amp;prev=search&amp;rurl=translate.google.com&amp;sl=fr&amp;sp=nmt4&amp;u=http://donnees.ville.montreal.qc.ca/dataset/affectation-du-sol&amp;xid=17259,15700023,15700043,15700186,15700190,15700256,15700259,15700262&amp;usg=ALkJrhjmsV04tnUQyW4dggMc1zalXZgxkg" TargetMode="External"/><Relationship Id="rId17" Type="http://schemas.openxmlformats.org/officeDocument/2006/relationships/hyperlink" Target="https://translate.googleusercontent.com/translate_c?depth=1&amp;hl=en&amp;rurl=translate.google.com&amp;sl=fr&amp;sp=nmt4&amp;tl=en&amp;u=https://www.donneesquebec.ca/recherche/fr/dataset/vmtl-postes-taxis&amp;xid=17259,15700023,15700043,15700186,15700190,15700256,15700259,15700262&amp;usg=ALkJrhgkrPgFoFZ0c5Hg4P9Q51F2UZ-4jw"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0" Type="http://schemas.openxmlformats.org/officeDocument/2006/relationships/hyperlink" Target="http://rl.cs.mcgill.ca/comp598/fall20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braryguides.mcgill.ca/c.php?g=467943&amp;p=4621105" TargetMode="External"/><Relationship Id="rId14"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56</cp:revision>
  <dcterms:created xsi:type="dcterms:W3CDTF">2019-07-05T11:17:00Z</dcterms:created>
  <dcterms:modified xsi:type="dcterms:W3CDTF">2019-07-23T20:30:00Z</dcterms:modified>
</cp:coreProperties>
</file>