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Pr="00F111A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</w:p>
    <w:p w:rsidR="00C30F54" w:rsidRPr="00C30F54" w:rsidRDefault="002A7208" w:rsidP="002A7208">
      <w:pPr>
        <w:pStyle w:val="Heading1"/>
      </w:pPr>
      <w:r>
        <w:t>Discussion</w:t>
      </w:r>
    </w:p>
    <w:p w:rsidR="00C30F54" w:rsidRPr="00EA6897" w:rsidRDefault="00EA6897" w:rsidP="00C30F54">
      <w:pPr>
        <w:rPr>
          <w:color w:val="FF0000"/>
        </w:rPr>
      </w:pPr>
      <w:r w:rsidRPr="00EA6897">
        <w:rPr>
          <w:color w:val="FF0000"/>
        </w:rPr>
        <w:t>Purpose classification:</w:t>
      </w:r>
    </w:p>
    <w:p w:rsidR="00EA6897" w:rsidRDefault="00A37CFA" w:rsidP="00C30F54">
      <w:r>
        <w:t>* Which clustering technique performs best</w:t>
      </w:r>
      <w:bookmarkStart w:id="0" w:name="_GoBack"/>
      <w:bookmarkEnd w:id="0"/>
    </w:p>
    <w:p w:rsidR="00EA6897" w:rsidRDefault="00EA6897" w:rsidP="00C30F54"/>
    <w:p w:rsidR="00EA6897" w:rsidRDefault="00EA6897" w:rsidP="00C30F54"/>
    <w:p w:rsidR="00642076" w:rsidRDefault="00642076" w:rsidP="00C30F54">
      <w:r>
        <w:t>Although, it must not be forgotten that this study primarily focusses in on Montréal and this may not be transferred to other cities (</w:t>
      </w:r>
      <w:proofErr w:type="spellStart"/>
      <w:r>
        <w:t>Ergodoic</w:t>
      </w:r>
      <w:proofErr w:type="spellEnd"/>
      <w:r>
        <w:t xml:space="preserve"> and Ecological Fallacy).</w:t>
      </w:r>
      <w:r w:rsidR="00C23EE5">
        <w:t xml:space="preserve"> Indeed, it is </w:t>
      </w:r>
      <w:r w:rsidR="00C23EE5">
        <w:lastRenderedPageBreak/>
        <w:t xml:space="preserve">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Pr="00C30F54" w:rsidRDefault="00A452D0" w:rsidP="00C30F54"/>
    <w:sectPr w:rsidR="00A452D0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1050EE"/>
    <w:rsid w:val="00157106"/>
    <w:rsid w:val="002466F4"/>
    <w:rsid w:val="002A7208"/>
    <w:rsid w:val="002E145B"/>
    <w:rsid w:val="002E1A3F"/>
    <w:rsid w:val="00306A6F"/>
    <w:rsid w:val="0041227D"/>
    <w:rsid w:val="004C37D3"/>
    <w:rsid w:val="004F3560"/>
    <w:rsid w:val="00501208"/>
    <w:rsid w:val="005739E5"/>
    <w:rsid w:val="006128E3"/>
    <w:rsid w:val="00642076"/>
    <w:rsid w:val="00664AF4"/>
    <w:rsid w:val="00674334"/>
    <w:rsid w:val="00690C0A"/>
    <w:rsid w:val="006D4E92"/>
    <w:rsid w:val="006E7216"/>
    <w:rsid w:val="00785D24"/>
    <w:rsid w:val="007D620A"/>
    <w:rsid w:val="008A7C4D"/>
    <w:rsid w:val="00904A61"/>
    <w:rsid w:val="009144A3"/>
    <w:rsid w:val="00946941"/>
    <w:rsid w:val="00A039D2"/>
    <w:rsid w:val="00A37CFA"/>
    <w:rsid w:val="00A452D0"/>
    <w:rsid w:val="00AC0470"/>
    <w:rsid w:val="00B06D87"/>
    <w:rsid w:val="00BA3C8B"/>
    <w:rsid w:val="00BF4658"/>
    <w:rsid w:val="00C016A2"/>
    <w:rsid w:val="00C23EE5"/>
    <w:rsid w:val="00C261FA"/>
    <w:rsid w:val="00C30F54"/>
    <w:rsid w:val="00D10C0E"/>
    <w:rsid w:val="00D87AC6"/>
    <w:rsid w:val="00DB4BC8"/>
    <w:rsid w:val="00E03B3C"/>
    <w:rsid w:val="00E20718"/>
    <w:rsid w:val="00E45ED8"/>
    <w:rsid w:val="00EA6897"/>
    <w:rsid w:val="00EA7E0A"/>
    <w:rsid w:val="00EB194E"/>
    <w:rsid w:val="00F111A6"/>
    <w:rsid w:val="00F3422F"/>
    <w:rsid w:val="00F57B22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2DB7D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332</Words>
  <Characters>1824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49</cp:revision>
  <dcterms:created xsi:type="dcterms:W3CDTF">2019-07-15T13:40:00Z</dcterms:created>
  <dcterms:modified xsi:type="dcterms:W3CDTF">2019-08-21T08:30:00Z</dcterms:modified>
</cp:coreProperties>
</file>