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</w:t>
      </w:r>
      <w:r w:rsidR="0025601F">
        <w:t xml:space="preserve"> and Uncertainty</w:t>
      </w:r>
      <w:r>
        <w:t>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25601F" w:rsidRPr="00F111A6" w:rsidRDefault="0025601F" w:rsidP="00F111A6">
      <w:pPr>
        <w:pStyle w:val="ListParagraph"/>
        <w:numPr>
          <w:ilvl w:val="0"/>
          <w:numId w:val="1"/>
        </w:numPr>
      </w:pPr>
      <w:r>
        <w:t xml:space="preserve">Model is built on Montreal, may have a completely different 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5601F" w:rsidRDefault="0025601F" w:rsidP="00904A61"/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EA2DB5" w:rsidRDefault="00EA2DB5" w:rsidP="00C30F54">
      <w:pPr>
        <w:rPr>
          <w:color w:val="FF0000"/>
        </w:rPr>
      </w:pPr>
      <w:r>
        <w:rPr>
          <w:color w:val="FF0000"/>
        </w:rPr>
        <w:t>Clustering:</w:t>
      </w:r>
    </w:p>
    <w:p w:rsidR="00EA2DB5" w:rsidRPr="00EA2DB5" w:rsidRDefault="00EA2DB5" w:rsidP="00C30F54">
      <w:pPr>
        <w:rPr>
          <w:color w:val="000000" w:themeColor="text1"/>
        </w:rPr>
      </w:pPr>
      <w:r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>
        <w:rPr>
          <w:color w:val="000000" w:themeColor="text1"/>
        </w:rPr>
        <w:t xml:space="preserve"> (if we wanted it to be real </w:t>
      </w:r>
      <w:r w:rsidR="005A66BF">
        <w:rPr>
          <w:color w:val="000000" w:themeColor="text1"/>
        </w:rPr>
        <w:lastRenderedPageBreak/>
        <w:t>time) Otherwise, can look at information backwards</w:t>
      </w:r>
      <w:r>
        <w:rPr>
          <w:color w:val="000000" w:themeColor="text1"/>
        </w:rPr>
        <w:t>. I.e. K</w:t>
      </w:r>
      <w:r w:rsidR="00E12E30">
        <w:rPr>
          <w:color w:val="000000" w:themeColor="text1"/>
        </w:rPr>
        <w:t>M</w:t>
      </w:r>
      <w:r>
        <w:rPr>
          <w:color w:val="000000" w:themeColor="text1"/>
        </w:rPr>
        <w:t>ean</w:t>
      </w:r>
      <w:r w:rsidR="00E12E30">
        <w:rPr>
          <w:color w:val="000000" w:themeColor="text1"/>
        </w:rPr>
        <w:t>s</w:t>
      </w:r>
      <w:r>
        <w:rPr>
          <w:color w:val="000000" w:themeColor="text1"/>
        </w:rPr>
        <w:t xml:space="preserve"> can cluster</w:t>
      </w:r>
      <w:r w:rsidR="009E79AC">
        <w:rPr>
          <w:color w:val="000000" w:themeColor="text1"/>
        </w:rPr>
        <w:t xml:space="preserve"> new points in space</w:t>
      </w:r>
      <w:r>
        <w:rPr>
          <w:color w:val="000000" w:themeColor="text1"/>
        </w:rPr>
        <w:t>,</w:t>
      </w:r>
      <w:r w:rsidR="009E79AC">
        <w:rPr>
          <w:color w:val="000000" w:themeColor="text1"/>
        </w:rPr>
        <w:t xml:space="preserve"> LDA new points in time,</w:t>
      </w:r>
      <w:r>
        <w:rPr>
          <w:color w:val="000000" w:themeColor="text1"/>
        </w:rPr>
        <w:t xml:space="preserve"> space-time can cluster</w:t>
      </w:r>
      <w:r w:rsidR="009E79AC">
        <w:rPr>
          <w:color w:val="000000" w:themeColor="text1"/>
        </w:rPr>
        <w:t xml:space="preserve"> emergence of time-space clusters</w:t>
      </w:r>
      <w:r w:rsidR="00F3187B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t>Purpose classification:</w:t>
      </w:r>
    </w:p>
    <w:p w:rsidR="00EA6897" w:rsidRDefault="00A37CFA" w:rsidP="00C30F54">
      <w:r>
        <w:t>* Which clustering technique performs best</w:t>
      </w:r>
    </w:p>
    <w:p w:rsidR="00EA6897" w:rsidRDefault="00EA6897" w:rsidP="00C30F54"/>
    <w:p w:rsidR="00AB7B05" w:rsidRDefault="00AB7B05" w:rsidP="00C30F5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EA6897" w:rsidRDefault="00AB7B05" w:rsidP="00C30F54">
      <w:r>
        <w:t xml:space="preserve"> </w:t>
      </w:r>
    </w:p>
    <w:p w:rsidR="00642076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321EC9" w:rsidRDefault="00321EC9" w:rsidP="00C30F54">
      <w:r w:rsidRPr="001B3589">
        <w:t>Sometimes the movement patterns that result are understandable or explainable, like birds migrating south for the winter, but often times they are not obvious</w:t>
      </w:r>
      <w:r>
        <w:t xml:space="preserve"> (Murray et al. 2012)</w:t>
      </w:r>
    </w:p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Default="00A452D0" w:rsidP="00C30F54"/>
    <w:p w:rsidR="00E20B59" w:rsidRDefault="00E20B59" w:rsidP="00E20B59">
      <w:pPr>
        <w:rPr>
          <w:color w:val="000000" w:themeColor="text1"/>
        </w:rPr>
      </w:pPr>
      <w:r>
        <w:rPr>
          <w:color w:val="000000" w:themeColor="text1"/>
        </w:rPr>
        <w:t xml:space="preserve">On </w:t>
      </w:r>
      <w:r w:rsidRPr="00DD3FF9">
        <w:rPr>
          <w:color w:val="000000" w:themeColor="text1"/>
        </w:rPr>
        <w:t>omitted-variable bias (OVB)</w:t>
      </w:r>
      <w:r w:rsidR="00566D61">
        <w:rPr>
          <w:color w:val="000000" w:themeColor="text1"/>
        </w:rPr>
        <w:t>:</w:t>
      </w:r>
      <w:r w:rsidRPr="00DD3FF9">
        <w:rPr>
          <w:color w:val="000000" w:themeColor="text1"/>
        </w:rPr>
        <w:t xml:space="preserve"> </w:t>
      </w:r>
      <w:r w:rsidR="00566D61">
        <w:rPr>
          <w:color w:val="000000" w:themeColor="text1"/>
        </w:rPr>
        <w:t>“</w:t>
      </w:r>
      <w:r w:rsidRPr="00DD3FF9">
        <w:rPr>
          <w:color w:val="000000" w:themeColor="text1"/>
        </w:rPr>
        <w:t>occurs when a statistical model leaves out one or more relevant variables</w:t>
      </w:r>
      <w:r>
        <w:rPr>
          <w:color w:val="000000" w:themeColor="text1"/>
        </w:rPr>
        <w:t>” (i.e. purpose?)</w:t>
      </w:r>
    </w:p>
    <w:p w:rsidR="00156DE4" w:rsidRDefault="00156DE4" w:rsidP="00E20B59">
      <w:pPr>
        <w:rPr>
          <w:color w:val="000000" w:themeColor="text1"/>
        </w:rPr>
      </w:pPr>
    </w:p>
    <w:p w:rsidR="00156DE4" w:rsidRDefault="00156DE4" w:rsidP="00156DE4">
      <w:pPr>
        <w:rPr>
          <w:rFonts w:ascii="Times New Roman" w:eastAsia="Times New Roman" w:hAnsi="Times New Roman" w:cs="Times New Roman"/>
        </w:rPr>
      </w:pPr>
      <w:r>
        <w:t xml:space="preserve">Machine learning -&gt; </w:t>
      </w:r>
      <w:r w:rsidRPr="00C26735">
        <w:rPr>
          <w:rFonts w:ascii="Times New Roman" w:eastAsia="Times New Roman" w:hAnsi="Times New Roman" w:cs="Times New Roman"/>
        </w:rPr>
        <w:t>Machine learning based approaches for activity recognition can automate some of these task</w:t>
      </w:r>
      <w:r>
        <w:rPr>
          <w:rFonts w:ascii="Times New Roman" w:eastAsia="Times New Roman" w:hAnsi="Times New Roman" w:cs="Times New Roman"/>
        </w:rPr>
        <w:t xml:space="preserve"> (Kim 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</w:rPr>
        <w:t>. 2015)</w:t>
      </w:r>
    </w:p>
    <w:p w:rsidR="00156DE4" w:rsidRDefault="00156DE4" w:rsidP="00156DE4">
      <w:pPr>
        <w:rPr>
          <w:rFonts w:ascii="Times New Roman" w:eastAsia="Times New Roman" w:hAnsi="Times New Roman" w:cs="Times New Roman"/>
        </w:rPr>
      </w:pPr>
    </w:p>
    <w:p w:rsidR="00605530" w:rsidRDefault="00605530" w:rsidP="00605530">
      <w:r>
        <w:t>**(</w:t>
      </w:r>
      <w:r w:rsidRPr="008345E5">
        <w:t>Dubos-golain</w:t>
      </w:r>
      <w:r>
        <w:t xml:space="preserve"> </w:t>
      </w:r>
      <w:r>
        <w:rPr>
          <w:i/>
        </w:rPr>
        <w:t>et al.</w:t>
      </w:r>
      <w:r>
        <w:t xml:space="preserve">, 2017) -&gt; </w:t>
      </w:r>
      <w:r w:rsidRPr="00FA0594">
        <w:t xml:space="preserve">Results suggest that the variability in transit use is correlated with spatial location, weather and line purpose. </w:t>
      </w:r>
    </w:p>
    <w:p w:rsidR="00605530" w:rsidRDefault="00605530" w:rsidP="00156DE4">
      <w:pPr>
        <w:rPr>
          <w:rFonts w:ascii="Times New Roman" w:eastAsia="Times New Roman" w:hAnsi="Times New Roman" w:cs="Times New Roman"/>
        </w:rPr>
      </w:pPr>
    </w:p>
    <w:p w:rsidR="007F27DE" w:rsidRDefault="007F27DE" w:rsidP="007F27DE">
      <w:r w:rsidRPr="009A426F">
        <w:t>Understanding the interactions within complex system such as a city is a prerequisite for predicting changes within it</w:t>
      </w:r>
      <w:r>
        <w:t xml:space="preserve">… </w:t>
      </w:r>
      <w:r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 xml:space="preserve">, 2017) </w:t>
      </w:r>
    </w:p>
    <w:p w:rsidR="007F27DE" w:rsidRDefault="007F27DE" w:rsidP="00156DE4">
      <w:pPr>
        <w:rPr>
          <w:rFonts w:ascii="Times New Roman" w:eastAsia="Times New Roman" w:hAnsi="Times New Roman" w:cs="Times New Roman"/>
        </w:rPr>
      </w:pPr>
    </w:p>
    <w:p w:rsidR="0010756C" w:rsidRDefault="0010756C" w:rsidP="0010756C">
      <w:r>
        <w:t xml:space="preserve">VGI requires rethinking of geographical concepts (Elwood </w:t>
      </w:r>
      <w:r>
        <w:rPr>
          <w:i/>
        </w:rPr>
        <w:t>et al.</w:t>
      </w:r>
      <w:r>
        <w:t>, 2012).</w:t>
      </w:r>
    </w:p>
    <w:p w:rsidR="0010756C" w:rsidRDefault="0010756C" w:rsidP="00156DE4">
      <w:pPr>
        <w:rPr>
          <w:rFonts w:ascii="Times New Roman" w:eastAsia="Times New Roman" w:hAnsi="Times New Roman" w:cs="Times New Roman"/>
        </w:rPr>
      </w:pPr>
    </w:p>
    <w:p w:rsidR="006E258B" w:rsidRDefault="006E258B" w:rsidP="006E258B">
      <w:r>
        <w:t>F</w:t>
      </w:r>
      <w:r w:rsidRPr="008F3AF7">
        <w:t>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</w:t>
      </w:r>
      <w:r>
        <w:t xml:space="preserve"> (Batty, 2013)</w:t>
      </w:r>
    </w:p>
    <w:p w:rsidR="006E258B" w:rsidRPr="00C26735" w:rsidRDefault="006E258B" w:rsidP="00156DE4">
      <w:pPr>
        <w:rPr>
          <w:rFonts w:ascii="Times New Roman" w:eastAsia="Times New Roman" w:hAnsi="Times New Roman" w:cs="Times New Roman"/>
        </w:rPr>
      </w:pPr>
    </w:p>
    <w:p w:rsidR="007C0E95" w:rsidRDefault="007C0E95" w:rsidP="00E20B59">
      <w:pPr>
        <w:rPr>
          <w:color w:val="000000" w:themeColor="text1"/>
        </w:rPr>
      </w:pPr>
    </w:p>
    <w:p w:rsidR="007C0E95" w:rsidRDefault="007C0E95" w:rsidP="00E20B59">
      <w:pPr>
        <w:rPr>
          <w:color w:val="000000" w:themeColor="text1"/>
        </w:rPr>
      </w:pPr>
      <w:r>
        <w:rPr>
          <w:color w:val="000000" w:themeColor="text1"/>
        </w:rPr>
        <w:t>Other models:</w:t>
      </w:r>
    </w:p>
    <w:p w:rsidR="007C0E95" w:rsidRDefault="007C0E95" w:rsidP="007C0E95">
      <w:r>
        <w:t>CANT DO LSTM or RNN as time is not regular</w:t>
      </w:r>
    </w:p>
    <w:p w:rsidR="007C0E95" w:rsidRDefault="007C0E95" w:rsidP="007C0E95">
      <w:r>
        <w:t>Can do CNN because of grid</w:t>
      </w:r>
    </w:p>
    <w:p w:rsidR="007C0E95" w:rsidRDefault="00083F34" w:rsidP="007C0E95">
      <w:r>
        <w:t xml:space="preserve">CNN-LSTM using videos of each trip could prove important </w:t>
      </w:r>
    </w:p>
    <w:p w:rsidR="007C0E95" w:rsidRDefault="007C0E95" w:rsidP="00E20B59">
      <w:pPr>
        <w:rPr>
          <w:color w:val="000000" w:themeColor="text1"/>
        </w:rPr>
      </w:pPr>
    </w:p>
    <w:p w:rsidR="00E20B59" w:rsidRDefault="00C55338" w:rsidP="00C30F54">
      <w:pPr>
        <w:rPr>
          <w:color w:val="FF0000"/>
        </w:rPr>
      </w:pPr>
      <w:r>
        <w:rPr>
          <w:color w:val="FF0000"/>
        </w:rPr>
        <w:t>Space-Time:</w:t>
      </w:r>
    </w:p>
    <w:p w:rsidR="00C55338" w:rsidRDefault="00C55338" w:rsidP="00C55338">
      <w:r>
        <w:t>Primarily the movement of people is of concern to time-space analysis.</w:t>
      </w:r>
    </w:p>
    <w:p w:rsidR="00C55338" w:rsidRDefault="00C55338" w:rsidP="00C30F54">
      <w:pPr>
        <w:rPr>
          <w:color w:val="FF0000"/>
        </w:rPr>
      </w:pPr>
    </w:p>
    <w:p w:rsidR="00736663" w:rsidRPr="00736663" w:rsidRDefault="00736663" w:rsidP="00C30F54">
      <w:pPr>
        <w:rPr>
          <w:i/>
          <w:color w:val="FF0000"/>
        </w:rPr>
      </w:pPr>
      <w:r w:rsidRPr="00736663">
        <w:rPr>
          <w:i/>
          <w:color w:val="FF0000"/>
        </w:rPr>
        <w:t>Uncertainty</w:t>
      </w:r>
    </w:p>
    <w:p w:rsidR="00736663" w:rsidRPr="00E777E8" w:rsidRDefault="00736663" w:rsidP="00736663">
      <w:r>
        <w:t xml:space="preserve">**Problems with training and testing on different parts of the year -&gt; </w:t>
      </w:r>
      <w:r w:rsidRPr="00E777E8">
        <w:rPr>
          <w:rFonts w:ascii="Calibri" w:hAnsi="Calibri" w:cs="Calibri"/>
        </w:rPr>
        <w:t>﻿</w:t>
      </w:r>
      <w:r w:rsidRPr="00E777E8">
        <w:t xml:space="preserve">However, the </w:t>
      </w:r>
      <w:r>
        <w:t>“</w:t>
      </w:r>
      <w:r w:rsidRPr="00E777E8">
        <w:t>feasibility and effects of choosing these data from dif- ferent periods of the year are still unknown</w:t>
      </w:r>
      <w:r>
        <w:t xml:space="preserve">” Gong </w:t>
      </w:r>
      <w:r>
        <w:rPr>
          <w:i/>
        </w:rPr>
        <w:t>et al.</w:t>
      </w:r>
      <w:r>
        <w:t xml:space="preserve"> (2018) [i.e. can’t apply to other parts of the year]</w:t>
      </w:r>
    </w:p>
    <w:p w:rsidR="00736663" w:rsidRPr="00C55338" w:rsidRDefault="00736663" w:rsidP="00C30F54">
      <w:pPr>
        <w:rPr>
          <w:color w:val="FF0000"/>
        </w:rPr>
      </w:pPr>
    </w:p>
    <w:p w:rsidR="00C55338" w:rsidRDefault="00C55338" w:rsidP="00C30F54"/>
    <w:p w:rsidR="00C55338" w:rsidRDefault="00C55338" w:rsidP="00C30F54"/>
    <w:p w:rsidR="009E748D" w:rsidRPr="009E748D" w:rsidRDefault="009E748D" w:rsidP="00C30F54">
      <w:pPr>
        <w:rPr>
          <w:color w:val="FF0000"/>
        </w:rPr>
      </w:pPr>
      <w:r w:rsidRPr="009E748D">
        <w:rPr>
          <w:color w:val="FF0000"/>
        </w:rPr>
        <w:t>Further Research:</w:t>
      </w:r>
    </w:p>
    <w:p w:rsidR="009E748D" w:rsidRDefault="009E748D" w:rsidP="009E748D">
      <w:pPr>
        <w:pStyle w:val="NormalWeb"/>
      </w:pPr>
      <w:r>
        <w:rPr>
          <w:rFonts w:ascii="Calibri" w:hAnsi="Calibr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>
        <w:rPr>
          <w:rFonts w:ascii="Calibri" w:hAnsi="Calibri"/>
          <w:i/>
          <w:iCs/>
          <w:sz w:val="22"/>
          <w:szCs w:val="22"/>
        </w:rPr>
        <w:t>et al</w:t>
      </w:r>
      <w:r>
        <w:rPr>
          <w:rFonts w:ascii="Calibri" w:hAnsi="Calibri"/>
          <w:sz w:val="22"/>
          <w:szCs w:val="22"/>
        </w:rPr>
        <w:t xml:space="preserve">., 2015; Yu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2017; Han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2019)“. Using a better model that accounts for space-time (CNN-LSTM) -&gt; which </w:t>
      </w:r>
      <w:r w:rsidR="0088459E">
        <w:rPr>
          <w:rFonts w:ascii="Calibri" w:hAnsi="Calibri"/>
          <w:sz w:val="22"/>
          <w:szCs w:val="22"/>
        </w:rPr>
        <w:t>you input a video of trips</w:t>
      </w:r>
    </w:p>
    <w:p w:rsidR="009E748D" w:rsidRDefault="009E748D" w:rsidP="00C30F54"/>
    <w:p w:rsidR="00DA4418" w:rsidRDefault="00DA4418" w:rsidP="00DA4418">
      <w:r>
        <w:t xml:space="preserve">* Jahromi </w:t>
      </w:r>
      <w:r>
        <w:rPr>
          <w:i/>
        </w:rPr>
        <w:t>et al.</w:t>
      </w:r>
      <w:r>
        <w:t xml:space="preserve"> (2016) try to simulate GPS movement/mobility that infer about interactions of people with a city and its services</w:t>
      </w:r>
      <w:r>
        <w:t xml:space="preserve"> [Mention about ABM and simulating interactions -&gt; could act as a scaled up version</w:t>
      </w:r>
      <w:bookmarkStart w:id="0" w:name="_GoBack"/>
      <w:bookmarkEnd w:id="0"/>
      <w:r>
        <w:t>]</w:t>
      </w:r>
    </w:p>
    <w:p w:rsidR="00DA4418" w:rsidRDefault="00DA4418" w:rsidP="00C30F54"/>
    <w:p w:rsidR="00DA4418" w:rsidRDefault="00DA4418" w:rsidP="00C30F54"/>
    <w:p w:rsidR="005E2064" w:rsidRDefault="005E2064" w:rsidP="005E2064">
      <w:pPr>
        <w:pStyle w:val="ListParagraph"/>
        <w:numPr>
          <w:ilvl w:val="0"/>
          <w:numId w:val="3"/>
        </w:numPr>
      </w:pPr>
      <w:r>
        <w:t>Also an examination of where to people drive (and relation to parking spaces) -&gt; this is flawed however as only subset</w:t>
      </w:r>
    </w:p>
    <w:p w:rsidR="005E2064" w:rsidRDefault="005E2064" w:rsidP="00C30F54"/>
    <w:p w:rsidR="00915963" w:rsidRDefault="00915963" w:rsidP="00C30F54"/>
    <w:p w:rsidR="00915963" w:rsidRDefault="00915963" w:rsidP="00C30F54">
      <w:r>
        <w:t>Random junk:</w:t>
      </w:r>
    </w:p>
    <w:p w:rsidR="00915963" w:rsidRDefault="00915963" w:rsidP="00915963">
      <w:r>
        <w:t xml:space="preserve">Although, it must not be forgotten that this study primarily focusses in on Montréal and this may not be transferred to other cities (Ergodoic and Ecological Fallacy). </w:t>
      </w:r>
    </w:p>
    <w:p w:rsidR="00915963" w:rsidRDefault="00915963" w:rsidP="00915963"/>
    <w:p w:rsidR="00915963" w:rsidRDefault="00915963" w:rsidP="00915963">
      <w:r>
        <w:t>This study attempts to break away from its data-driven approach to provide more context</w:t>
      </w:r>
    </w:p>
    <w:p w:rsidR="00915963" w:rsidRPr="00C458DF" w:rsidRDefault="00915963" w:rsidP="00915963">
      <w:pPr>
        <w:pStyle w:val="ListParagraph"/>
        <w:numPr>
          <w:ilvl w:val="0"/>
          <w:numId w:val="3"/>
        </w:numPr>
      </w:pPr>
      <w:r>
        <w:t>*Trip sentiment</w:t>
      </w:r>
    </w:p>
    <w:p w:rsidR="00915963" w:rsidRDefault="00915963" w:rsidP="00C30F54"/>
    <w:p w:rsidR="007B43C4" w:rsidRDefault="007B43C4" w:rsidP="007B43C4">
      <w:pPr>
        <w:pStyle w:val="Heading1"/>
      </w:pPr>
      <w:r>
        <w:t>Conclusion:</w:t>
      </w:r>
    </w:p>
    <w:p w:rsidR="007B43C4" w:rsidRDefault="007B43C4" w:rsidP="007B43C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  <w:r w:rsidR="00E74B8D">
        <w:t>.</w:t>
      </w:r>
    </w:p>
    <w:p w:rsidR="00E74B8D" w:rsidRDefault="00E74B8D" w:rsidP="007B43C4">
      <w:r>
        <w:t>This study attempts to break away from its data-driven approach</w:t>
      </w:r>
      <w:r>
        <w:t xml:space="preserve"> and provide a more qualitative investigation</w:t>
      </w:r>
    </w:p>
    <w:p w:rsidR="007B43C4" w:rsidRDefault="007B43C4" w:rsidP="00C30F54"/>
    <w:p w:rsidR="00B64B0B" w:rsidRPr="00C30F54" w:rsidRDefault="00B64B0B" w:rsidP="00C30F54">
      <w:r>
        <w:t>Contextual information important -&gt; moving in the future towards more comprehension of travel purpose</w:t>
      </w:r>
    </w:p>
    <w:sectPr w:rsidR="00B64B0B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083F34"/>
    <w:rsid w:val="001050EE"/>
    <w:rsid w:val="0010756C"/>
    <w:rsid w:val="00156DE4"/>
    <w:rsid w:val="00157106"/>
    <w:rsid w:val="002466F4"/>
    <w:rsid w:val="0025601F"/>
    <w:rsid w:val="002A7208"/>
    <w:rsid w:val="002C067E"/>
    <w:rsid w:val="002E145B"/>
    <w:rsid w:val="002E1A3F"/>
    <w:rsid w:val="00306A6F"/>
    <w:rsid w:val="00321EC9"/>
    <w:rsid w:val="00336E9F"/>
    <w:rsid w:val="0041227D"/>
    <w:rsid w:val="004C37D3"/>
    <w:rsid w:val="004F3560"/>
    <w:rsid w:val="00501208"/>
    <w:rsid w:val="00566D61"/>
    <w:rsid w:val="005739E5"/>
    <w:rsid w:val="005A66BF"/>
    <w:rsid w:val="005E2064"/>
    <w:rsid w:val="00605530"/>
    <w:rsid w:val="006128E3"/>
    <w:rsid w:val="00642076"/>
    <w:rsid w:val="00664AF4"/>
    <w:rsid w:val="00674334"/>
    <w:rsid w:val="00690C0A"/>
    <w:rsid w:val="006D4E92"/>
    <w:rsid w:val="006E258B"/>
    <w:rsid w:val="006E7216"/>
    <w:rsid w:val="00736663"/>
    <w:rsid w:val="00785D24"/>
    <w:rsid w:val="007B43C4"/>
    <w:rsid w:val="007C0E95"/>
    <w:rsid w:val="007D620A"/>
    <w:rsid w:val="007F27DE"/>
    <w:rsid w:val="0088459E"/>
    <w:rsid w:val="008A7C4D"/>
    <w:rsid w:val="00904A61"/>
    <w:rsid w:val="009144A3"/>
    <w:rsid w:val="00915963"/>
    <w:rsid w:val="00946941"/>
    <w:rsid w:val="009D513C"/>
    <w:rsid w:val="009E748D"/>
    <w:rsid w:val="009E79AC"/>
    <w:rsid w:val="00A039D2"/>
    <w:rsid w:val="00A37CFA"/>
    <w:rsid w:val="00A452D0"/>
    <w:rsid w:val="00A46D37"/>
    <w:rsid w:val="00AB7B05"/>
    <w:rsid w:val="00AC0470"/>
    <w:rsid w:val="00B06D87"/>
    <w:rsid w:val="00B5796E"/>
    <w:rsid w:val="00B64B0B"/>
    <w:rsid w:val="00BA3C8B"/>
    <w:rsid w:val="00BF4658"/>
    <w:rsid w:val="00C016A2"/>
    <w:rsid w:val="00C23EE5"/>
    <w:rsid w:val="00C253A8"/>
    <w:rsid w:val="00C261FA"/>
    <w:rsid w:val="00C30F54"/>
    <w:rsid w:val="00C55338"/>
    <w:rsid w:val="00D10C0E"/>
    <w:rsid w:val="00D87AC6"/>
    <w:rsid w:val="00DA4418"/>
    <w:rsid w:val="00DB4BC8"/>
    <w:rsid w:val="00E03B3C"/>
    <w:rsid w:val="00E12E30"/>
    <w:rsid w:val="00E20718"/>
    <w:rsid w:val="00E20B59"/>
    <w:rsid w:val="00E45ED8"/>
    <w:rsid w:val="00E74B8D"/>
    <w:rsid w:val="00EA2DB5"/>
    <w:rsid w:val="00EA6897"/>
    <w:rsid w:val="00EA7E0A"/>
    <w:rsid w:val="00EB194E"/>
    <w:rsid w:val="00F111A6"/>
    <w:rsid w:val="00F3187B"/>
    <w:rsid w:val="00F3422F"/>
    <w:rsid w:val="00F57B22"/>
    <w:rsid w:val="00FC0570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909</Words>
  <Characters>4960</Characters>
  <Application>Microsoft Office Word</Application>
  <DocSecurity>0</DocSecurity>
  <Lines>145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86</cp:revision>
  <dcterms:created xsi:type="dcterms:W3CDTF">2019-07-15T13:40:00Z</dcterms:created>
  <dcterms:modified xsi:type="dcterms:W3CDTF">2019-08-25T10:10:00Z</dcterms:modified>
</cp:coreProperties>
</file>