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88731E" w:rsidP="005958B0">
      <w:pPr>
        <w:spacing w:line="480" w:lineRule="auto"/>
        <w:jc w:val="center"/>
        <w:rPr>
          <w:sz w:val="36"/>
        </w:rPr>
      </w:pPr>
      <w:r>
        <w:rPr>
          <w:sz w:val="36"/>
        </w:rPr>
        <w:t>Can we</w:t>
      </w:r>
      <w:r w:rsidR="00EB19F8">
        <w:rPr>
          <w:sz w:val="36"/>
        </w:rPr>
        <w:t xml:space="preserve"> </w:t>
      </w:r>
      <w:r w:rsidR="00427A44">
        <w:rPr>
          <w:sz w:val="36"/>
        </w:rPr>
        <w:t>predict</w:t>
      </w:r>
      <w:r w:rsidR="00006932">
        <w:rPr>
          <w:sz w:val="36"/>
        </w:rPr>
        <w:t xml:space="preserve"> why people </w:t>
      </w:r>
      <w:r w:rsidR="00D65951">
        <w:rPr>
          <w:sz w:val="36"/>
        </w:rPr>
        <w:t xml:space="preserve">travel </w:t>
      </w:r>
      <w:r w:rsidR="008669D1">
        <w:rPr>
          <w:sz w:val="36"/>
        </w:rPr>
        <w:t>within</w:t>
      </w:r>
      <w:r w:rsidR="00D65951">
        <w:rPr>
          <w:sz w:val="36"/>
        </w:rPr>
        <w:t xml:space="preserve"> </w:t>
      </w:r>
      <w:r w:rsidR="00006932">
        <w:rPr>
          <w:sz w:val="36"/>
        </w:rPr>
        <w:t xml:space="preserve">a city: </w:t>
      </w:r>
      <w:r w:rsidR="00D65951">
        <w:rPr>
          <w:sz w:val="36"/>
        </w:rPr>
        <w:t xml:space="preserve">A study analysing </w:t>
      </w:r>
      <w:r w:rsidR="0041171E">
        <w:rPr>
          <w:sz w:val="36"/>
        </w:rPr>
        <w:t>using</w:t>
      </w:r>
      <w:r w:rsidR="00707447" w:rsidRPr="00CC4A0E">
        <w:rPr>
          <w:sz w:val="36"/>
        </w:rPr>
        <w:t xml:space="preserve"> </w:t>
      </w:r>
      <w:r w:rsidR="007B65BE">
        <w:rPr>
          <w:sz w:val="36"/>
        </w:rPr>
        <w:t>s</w:t>
      </w:r>
      <w:r w:rsidR="00E96CF8">
        <w:rPr>
          <w:sz w:val="36"/>
        </w:rPr>
        <w:t>pati</w:t>
      </w:r>
      <w:r w:rsidR="0041171E">
        <w:rPr>
          <w:sz w:val="36"/>
        </w:rPr>
        <w:t xml:space="preserve">al and </w:t>
      </w:r>
      <w:r w:rsidR="00E96CF8">
        <w:rPr>
          <w:sz w:val="36"/>
        </w:rPr>
        <w:t xml:space="preserve">temporal characteristics </w:t>
      </w:r>
      <w:r w:rsidR="00472AED">
        <w:rPr>
          <w:sz w:val="36"/>
        </w:rPr>
        <w:t>to classify</w:t>
      </w:r>
      <w:r w:rsidR="00E96CF8">
        <w:rPr>
          <w:sz w:val="36"/>
        </w:rPr>
        <w:t xml:space="preserve"> </w:t>
      </w:r>
      <w:r w:rsidR="0019738F">
        <w:rPr>
          <w:sz w:val="36"/>
        </w:rPr>
        <w:t xml:space="preserve">trip </w:t>
      </w:r>
      <w:r w:rsidR="00472AED">
        <w:rPr>
          <w:sz w:val="36"/>
        </w:rPr>
        <w:t>intention</w:t>
      </w:r>
      <w:r w:rsidR="00D65951">
        <w:rPr>
          <w:sz w:val="36"/>
        </w:rPr>
        <w:t xml:space="preserve"> </w:t>
      </w:r>
      <w:r w:rsidR="00150559">
        <w:rPr>
          <w:sz w:val="36"/>
        </w:rPr>
        <w:t xml:space="preserve">within </w:t>
      </w:r>
      <w:r w:rsidR="00707447" w:rsidRPr="00707447">
        <w:rPr>
          <w:sz w:val="36"/>
        </w:rPr>
        <w:t>Montréal, Canada between September – 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210C33" w:rsidP="001D08DE">
      <w:pPr>
        <w:spacing w:before="100" w:beforeAutospacing="1" w:after="100" w:afterAutospacing="1" w:line="480" w:lineRule="auto"/>
        <w:jc w:val="center"/>
        <w:rPr>
          <w:rFonts w:eastAsia="Times New Roman" w:cs="Times New Roman"/>
          <w:b/>
          <w:bCs/>
          <w:sz w:val="28"/>
        </w:rPr>
      </w:pPr>
      <w:r w:rsidRPr="001C7C72">
        <w:rPr>
          <w:rFonts w:eastAsia="Times New Roman" w:cs="Times New Roman"/>
          <w:bCs/>
          <w:sz w:val="28"/>
        </w:rPr>
        <w:t>T</w:t>
      </w:r>
      <w:r w:rsidRPr="001C7C72">
        <w:rPr>
          <w:rFonts w:eastAsia="Times New Roman" w:cs="Times New Roman"/>
          <w:bCs/>
          <w:sz w:val="28"/>
        </w:rPr>
        <w:t>MSSDSAVIS01</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4863E0" w:rsidRDefault="009F01D1" w:rsidP="003628AF">
      <w:pPr>
        <w:spacing w:line="480" w:lineRule="auto"/>
      </w:pPr>
      <w:r>
        <w:t>The q</w:t>
      </w:r>
      <w:r w:rsidR="00C923EA">
        <w:t>uantif</w:t>
      </w:r>
      <w:r>
        <w:t>ication of trip purpose</w:t>
      </w:r>
      <w:r w:rsidR="00E30630">
        <w:t xml:space="preserve"> </w:t>
      </w:r>
      <w:r w:rsidR="00AB676A">
        <w:t>when</w:t>
      </w:r>
      <w:r w:rsidR="00E30630">
        <w:t xml:space="preserve"> people </w:t>
      </w:r>
      <w:r w:rsidR="00BE43D5">
        <w:t xml:space="preserve">move </w:t>
      </w:r>
      <w:r w:rsidR="00E30630">
        <w:t>across 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(1) </w:t>
      </w:r>
      <w:r w:rsidR="001B7C3F">
        <w:t>the</w:t>
      </w:r>
      <w:r w:rsidR="00C923EA">
        <w:t xml:space="preserve"> absence of relevant data which details </w:t>
      </w:r>
      <w:r w:rsidR="001566D3">
        <w:t xml:space="preserve">the </w:t>
      </w:r>
      <w:r w:rsidR="00E931A5">
        <w:t>purpose</w:t>
      </w:r>
      <w:r w:rsidR="00C923EA">
        <w:t xml:space="preserve"> </w:t>
      </w:r>
      <w:r w:rsidR="001566D3">
        <w:t xml:space="preserve">of </w:t>
      </w:r>
      <w:r w:rsidR="00C923EA">
        <w:t>people</w:t>
      </w:r>
      <w:r w:rsidR="001566D3">
        <w:t>’s</w:t>
      </w:r>
      <w:r w:rsidR="00C923EA">
        <w:t xml:space="preserve"> travel in a city and (2) </w:t>
      </w:r>
      <w:r w:rsidR="001B7C3F">
        <w:t xml:space="preserve">the </w:t>
      </w:r>
      <w:r w:rsidR="002F2DC8">
        <w:t>difficulty</w:t>
      </w:r>
      <w:r w:rsidR="00C923EA">
        <w:t xml:space="preserve"> </w:t>
      </w:r>
      <w:r w:rsidR="00CB2944">
        <w:t xml:space="preserve">in </w:t>
      </w:r>
      <w:r w:rsidR="002F2DC8">
        <w:t xml:space="preserve">representing </w:t>
      </w:r>
      <w:r w:rsidR="00C923EA">
        <w:t>the</w:t>
      </w:r>
      <w:r w:rsidR="002F2DC8" w:rsidRPr="002F2DC8">
        <w:t xml:space="preserve"> </w:t>
      </w:r>
      <w:r w:rsidR="002F2DC8">
        <w:t>space-time dynamics</w:t>
      </w:r>
      <w:r w:rsidR="002F2DC8">
        <w:t xml:space="preserve"> of mobility</w:t>
      </w:r>
      <w:r w:rsidR="000817B5">
        <w:t xml:space="preserve"> within models/metrics</w:t>
      </w:r>
      <w:r w:rsidR="00C923EA">
        <w:t xml:space="preserve">. </w:t>
      </w:r>
      <w:r w:rsidR="00B123D3">
        <w:t>Regarding (1)</w:t>
      </w:r>
      <w:r w:rsidR="00754DFF">
        <w:t>,</w:t>
      </w:r>
      <w:r w:rsidR="00B123D3">
        <w:t xml:space="preserve"> </w:t>
      </w:r>
      <w:r w:rsidR="00754DFF">
        <w:t>i</w:t>
      </w:r>
      <w:r w:rsidR="00C923EA">
        <w:t>n recent years</w:t>
      </w:r>
      <w:r w:rsidR="00035A5E">
        <w:t>,</w:t>
      </w:r>
      <w:r w:rsidR="00C923EA">
        <w:t xml:space="preserve"> smartphones </w:t>
      </w:r>
      <w:r w:rsidR="004338EC">
        <w:t xml:space="preserve">travel surveys </w:t>
      </w:r>
      <w:r w:rsidR="00C923EA">
        <w:t xml:space="preserve">have provided researchers a platform to study </w:t>
      </w:r>
      <w:r w:rsidR="005510D4">
        <w:t>travel</w:t>
      </w:r>
      <w:r w:rsidR="00C923EA">
        <w:t xml:space="preserve"> within a city</w:t>
      </w:r>
      <w:r w:rsidR="005510D4">
        <w:t xml:space="preserve"> on a large scale</w:t>
      </w:r>
      <w:r w:rsidR="00C923EA">
        <w:t xml:space="preserve">. </w:t>
      </w:r>
      <w:r w:rsidR="00326384">
        <w:t>I</w:t>
      </w:r>
      <w:r w:rsidR="00C923EA">
        <w:t>n turn,</w:t>
      </w:r>
      <w:r w:rsidR="00326384">
        <w:t xml:space="preserve"> this</w:t>
      </w:r>
      <w:r w:rsidR="00C923EA">
        <w:t xml:space="preserve"> has fuelled an eruption of volunteered geographic information (VGI)</w:t>
      </w:r>
      <w:r w:rsidR="00473B3F">
        <w:t xml:space="preserve">, which </w:t>
      </w:r>
      <w:r w:rsidR="00C923EA">
        <w:t>provid</w:t>
      </w:r>
      <w:r w:rsidR="00473B3F">
        <w:t xml:space="preserve">es </w:t>
      </w:r>
      <w:r w:rsidR="00D479DE">
        <w:t>qualitative</w:t>
      </w:r>
      <w:r w:rsidR="00D479DE">
        <w:t xml:space="preserve"> information </w:t>
      </w:r>
      <w:r w:rsidR="00473B3F">
        <w:t xml:space="preserve">about travel </w:t>
      </w:r>
      <w:r w:rsidR="00D479DE">
        <w:t xml:space="preserve">at increasingly finer temporal and </w:t>
      </w:r>
      <w:r w:rsidR="00C923EA">
        <w:t xml:space="preserve"> </w:t>
      </w:r>
      <w:r w:rsidR="00D479DE">
        <w:t xml:space="preserve">spatial scales in cities. </w:t>
      </w:r>
      <w:r w:rsidR="00C923EA">
        <w:t>This study makes uses of one such</w:t>
      </w:r>
      <w:r w:rsidR="00F87E57">
        <w:t xml:space="preserve"> study</w:t>
      </w:r>
      <w:r w:rsidR="00C923EA">
        <w:t xml:space="preserve">: the </w:t>
      </w:r>
      <w:r w:rsidR="00C923EA" w:rsidRPr="00B66A0E">
        <w:rPr>
          <w:i/>
        </w:rPr>
        <w:t>2017 MTL Trajet</w:t>
      </w:r>
      <w:r w:rsidR="00C923EA">
        <w:t xml:space="preserve"> project – a survey </w:t>
      </w:r>
      <w:r w:rsidR="00094979">
        <w:t xml:space="preserve">examining </w:t>
      </w:r>
      <w:r w:rsidR="00C923EA">
        <w:t>travel behaviour</w:t>
      </w:r>
      <w:r w:rsidR="009E0E18">
        <w:t xml:space="preserve"> and intent</w:t>
      </w:r>
      <w:r w:rsidR="00C923EA">
        <w:t xml:space="preserve"> patterns across Montreal between 18</w:t>
      </w:r>
      <w:r w:rsidR="00C923EA" w:rsidRPr="00B53486">
        <w:rPr>
          <w:vertAlign w:val="superscript"/>
        </w:rPr>
        <w:t>th</w:t>
      </w:r>
      <w:r w:rsidR="00C923EA">
        <w:t xml:space="preserve"> September 2017 – 18</w:t>
      </w:r>
      <w:r w:rsidR="00C923EA" w:rsidRPr="00B53486">
        <w:rPr>
          <w:vertAlign w:val="superscript"/>
        </w:rPr>
        <w:t>th</w:t>
      </w:r>
      <w:r w:rsidR="00C923EA">
        <w:t xml:space="preserve"> October 2017. </w:t>
      </w:r>
      <w:r w:rsidR="00FF2D97">
        <w:t>R</w:t>
      </w:r>
      <w:r w:rsidR="00C923EA">
        <w:t xml:space="preserve">esults from this survey provide insight into </w:t>
      </w:r>
      <w:r w:rsidR="00FF2D97">
        <w:t xml:space="preserve">how and why people travel and could be used </w:t>
      </w:r>
      <w:r w:rsidR="00C923EA">
        <w:t>to</w:t>
      </w:r>
      <w:r w:rsidR="006C13AE">
        <w:t xml:space="preserve"> inform the</w:t>
      </w:r>
      <w:r w:rsidR="00C923EA">
        <w:t xml:space="preserve"> better plan</w:t>
      </w:r>
      <w:r w:rsidR="006C13AE">
        <w:t xml:space="preserve">ning of </w:t>
      </w:r>
      <w:r w:rsidR="00C923EA">
        <w:t xml:space="preserve">essential and non-essential services </w:t>
      </w:r>
      <w:r w:rsidR="0038020A">
        <w:t>at</w:t>
      </w:r>
      <w:r w:rsidR="00C923EA">
        <w:t xml:space="preserve"> </w:t>
      </w:r>
      <w:r w:rsidR="00FF2D97">
        <w:t>the</w:t>
      </w:r>
      <w:r w:rsidR="00C923EA">
        <w:t xml:space="preserve"> city</w:t>
      </w:r>
      <w:r w:rsidR="0038020A">
        <w:t>-level</w:t>
      </w:r>
      <w:r w:rsidR="00C923EA">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832D53">
        <w:t>)</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0368EE" w:rsidRPr="004671DC"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426993" w:rsidRDefault="00426993" w:rsidP="003628AF">
      <w:pPr>
        <w:spacing w:line="480" w:lineRule="auto"/>
      </w:pP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w:t>
      </w:r>
      <w:r w:rsidRPr="00B141CF">
        <w:rPr>
          <w:sz w:val="36"/>
        </w:rPr>
        <w:t>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w:t>
      </w:r>
      <w:r>
        <w:t>2</w:t>
      </w:r>
      <w:r>
        <w:t xml:space="preserve">. </w:t>
      </w:r>
      <w:r w:rsidR="003962AA">
        <w:t>Literature Review</w:t>
      </w:r>
    </w:p>
    <w:p w:rsidR="003962AA" w:rsidRDefault="00E25FA2" w:rsidP="00A70F04">
      <w:pPr>
        <w:spacing w:line="480" w:lineRule="auto"/>
      </w:pPr>
      <w:r>
        <w:t xml:space="preserve">Chapter </w:t>
      </w:r>
      <w:r>
        <w:t>3</w:t>
      </w:r>
      <w:r>
        <w:t xml:space="preserve">. </w:t>
      </w:r>
      <w:r w:rsidR="003962AA">
        <w:t xml:space="preserve">Methodology </w:t>
      </w:r>
    </w:p>
    <w:p w:rsidR="003962AA" w:rsidRDefault="00E25FA2" w:rsidP="00A70F04">
      <w:pPr>
        <w:spacing w:line="480" w:lineRule="auto"/>
      </w:pPr>
      <w:r>
        <w:t xml:space="preserve">Chapter </w:t>
      </w:r>
      <w:r>
        <w:t>4</w:t>
      </w:r>
      <w:r>
        <w:t xml:space="preserve">. </w:t>
      </w:r>
      <w:r w:rsidR="003962AA">
        <w:t>Results</w:t>
      </w:r>
    </w:p>
    <w:p w:rsidR="002B3EC3" w:rsidRDefault="00E25FA2" w:rsidP="00A70F04">
      <w:pPr>
        <w:spacing w:line="480" w:lineRule="auto"/>
      </w:pPr>
      <w:r>
        <w:t xml:space="preserve">Chapter </w:t>
      </w:r>
      <w:r>
        <w:t>5</w:t>
      </w:r>
      <w:r>
        <w:t xml:space="preserve">. </w:t>
      </w:r>
      <w:r w:rsidR="002B3EC3">
        <w:t>Discussion</w:t>
      </w:r>
    </w:p>
    <w:p w:rsidR="002B3EC3" w:rsidRDefault="00E25FA2" w:rsidP="00A70F04">
      <w:pPr>
        <w:spacing w:line="480" w:lineRule="auto"/>
      </w:pPr>
      <w:r>
        <w:t xml:space="preserve">Chapter </w:t>
      </w:r>
      <w:r>
        <w:t>6</w:t>
      </w:r>
      <w:r>
        <w:t xml:space="preserve">.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id w:val="-1226678500"/>
        <w:docPartObj>
          <w:docPartGallery w:val="Table of Contents"/>
          <w:docPartUnique/>
        </w:docPartObj>
      </w:sdtPr>
      <w:sdtEndPr>
        <w:rPr>
          <w:rFonts w:asciiTheme="minorHAnsi" w:eastAsiaTheme="minorHAnsi" w:hAnsiTheme="minorHAnsi" w:cs="Calibri (Body)"/>
          <w:noProof/>
          <w:color w:val="auto"/>
          <w:sz w:val="24"/>
          <w:szCs w:val="24"/>
          <w:lang w:val="en-GB"/>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3" w:history="1">
            <w:r w:rsidRPr="00E34717">
              <w:rPr>
                <w:rStyle w:val="Hyperlink"/>
                <w:noProof/>
              </w:rPr>
              <w:t>Declaration</w:t>
            </w:r>
            <w:r>
              <w:rPr>
                <w:noProof/>
                <w:webHidden/>
              </w:rPr>
              <w:tab/>
            </w:r>
            <w:r>
              <w:rPr>
                <w:noProof/>
                <w:webHidden/>
              </w:rPr>
              <w:fldChar w:fldCharType="begin"/>
            </w:r>
            <w:r>
              <w:rPr>
                <w:noProof/>
                <w:webHidden/>
              </w:rPr>
              <w:instrText xml:space="preserve"> PAGEREF _Toc17552553 \h </w:instrText>
            </w:r>
            <w:r>
              <w:rPr>
                <w:noProof/>
                <w:webHidden/>
              </w:rPr>
            </w:r>
            <w:r>
              <w:rPr>
                <w:noProof/>
                <w:webHidden/>
              </w:rPr>
              <w:fldChar w:fldCharType="separate"/>
            </w:r>
            <w:r>
              <w:rPr>
                <w:noProof/>
                <w:webHidden/>
              </w:rPr>
              <w:t>2</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4" w:history="1">
            <w:r w:rsidRPr="00E34717">
              <w:rPr>
                <w:rStyle w:val="Hyperlink"/>
                <w:noProof/>
              </w:rPr>
              <w:t>List of Figures</w:t>
            </w:r>
            <w:r>
              <w:rPr>
                <w:noProof/>
                <w:webHidden/>
              </w:rPr>
              <w:tab/>
            </w:r>
            <w:r>
              <w:rPr>
                <w:noProof/>
                <w:webHidden/>
              </w:rPr>
              <w:fldChar w:fldCharType="begin"/>
            </w:r>
            <w:r>
              <w:rPr>
                <w:noProof/>
                <w:webHidden/>
              </w:rPr>
              <w:instrText xml:space="preserve"> PAGEREF _Toc17552554 \h </w:instrText>
            </w:r>
            <w:r>
              <w:rPr>
                <w:noProof/>
                <w:webHidden/>
              </w:rPr>
            </w:r>
            <w:r>
              <w:rPr>
                <w:noProof/>
                <w:webHidden/>
              </w:rPr>
              <w:fldChar w:fldCharType="separate"/>
            </w:r>
            <w:r>
              <w:rPr>
                <w:noProof/>
                <w:webHidden/>
              </w:rPr>
              <w:t>3</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5" w:history="1">
            <w:r w:rsidRPr="00E34717">
              <w:rPr>
                <w:rStyle w:val="Hyperlink"/>
                <w:noProof/>
              </w:rPr>
              <w:t>List of Tables</w:t>
            </w:r>
            <w:r>
              <w:rPr>
                <w:noProof/>
                <w:webHidden/>
              </w:rPr>
              <w:tab/>
            </w:r>
            <w:r>
              <w:rPr>
                <w:noProof/>
                <w:webHidden/>
              </w:rPr>
              <w:fldChar w:fldCharType="begin"/>
            </w:r>
            <w:r>
              <w:rPr>
                <w:noProof/>
                <w:webHidden/>
              </w:rPr>
              <w:instrText xml:space="preserve"> PAGEREF _Toc17552555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6" w:history="1">
            <w:r w:rsidRPr="00E34717">
              <w:rPr>
                <w:rStyle w:val="Hyperlink"/>
                <w:noProof/>
              </w:rPr>
              <w:t>List of Acronyms and Abbreviations</w:t>
            </w:r>
            <w:r>
              <w:rPr>
                <w:noProof/>
                <w:webHidden/>
              </w:rPr>
              <w:tab/>
            </w:r>
            <w:r>
              <w:rPr>
                <w:noProof/>
                <w:webHidden/>
              </w:rPr>
              <w:fldChar w:fldCharType="begin"/>
            </w:r>
            <w:r>
              <w:rPr>
                <w:noProof/>
                <w:webHidden/>
              </w:rPr>
              <w:instrText xml:space="preserve"> PAGEREF _Toc17552556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7" w:history="1">
            <w:r w:rsidRPr="00E34717">
              <w:rPr>
                <w:rStyle w:val="Hyperlink"/>
                <w:noProof/>
              </w:rPr>
              <w:t>Acknowledgments</w:t>
            </w:r>
            <w:r>
              <w:rPr>
                <w:noProof/>
                <w:webHidden/>
              </w:rPr>
              <w:tab/>
            </w:r>
            <w:r>
              <w:rPr>
                <w:noProof/>
                <w:webHidden/>
              </w:rPr>
              <w:fldChar w:fldCharType="begin"/>
            </w:r>
            <w:r>
              <w:rPr>
                <w:noProof/>
                <w:webHidden/>
              </w:rPr>
              <w:instrText xml:space="preserve"> PAGEREF _Toc17552557 \h </w:instrText>
            </w:r>
            <w:r>
              <w:rPr>
                <w:noProof/>
                <w:webHidden/>
              </w:rPr>
            </w:r>
            <w:r>
              <w:rPr>
                <w:noProof/>
                <w:webHidden/>
              </w:rPr>
              <w:fldChar w:fldCharType="separate"/>
            </w:r>
            <w:r>
              <w:rPr>
                <w:noProof/>
                <w:webHidden/>
              </w:rPr>
              <w:t>5</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8" w:history="1">
            <w:r w:rsidRPr="00E34717">
              <w:rPr>
                <w:rStyle w:val="Hyperlink"/>
                <w:noProof/>
              </w:rPr>
              <w:t>Chapter 1. Introduction</w:t>
            </w:r>
            <w:r>
              <w:rPr>
                <w:noProof/>
                <w:webHidden/>
              </w:rPr>
              <w:tab/>
            </w:r>
            <w:r>
              <w:rPr>
                <w:noProof/>
                <w:webHidden/>
              </w:rPr>
              <w:fldChar w:fldCharType="begin"/>
            </w:r>
            <w:r>
              <w:rPr>
                <w:noProof/>
                <w:webHidden/>
              </w:rPr>
              <w:instrText xml:space="preserve"> PAGEREF _Toc17552558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59" w:history="1">
            <w:r w:rsidRPr="00E34717">
              <w:rPr>
                <w:rStyle w:val="Hyperlink"/>
                <w:noProof/>
              </w:rPr>
              <w:t>1.1 Research Overview and Questions</w:t>
            </w:r>
            <w:r>
              <w:rPr>
                <w:noProof/>
                <w:webHidden/>
              </w:rPr>
              <w:tab/>
            </w:r>
            <w:r>
              <w:rPr>
                <w:noProof/>
                <w:webHidden/>
              </w:rPr>
              <w:fldChar w:fldCharType="begin"/>
            </w:r>
            <w:r>
              <w:rPr>
                <w:noProof/>
                <w:webHidden/>
              </w:rPr>
              <w:instrText xml:space="preserve"> PAGEREF _Toc17552559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0" w:history="1">
            <w:r w:rsidRPr="00E34717">
              <w:rPr>
                <w:rStyle w:val="Hyperlink"/>
                <w:noProof/>
              </w:rPr>
              <w:t>1.2 Motivation</w:t>
            </w:r>
            <w:r>
              <w:rPr>
                <w:noProof/>
                <w:webHidden/>
              </w:rPr>
              <w:tab/>
            </w:r>
            <w:r>
              <w:rPr>
                <w:noProof/>
                <w:webHidden/>
              </w:rPr>
              <w:fldChar w:fldCharType="begin"/>
            </w:r>
            <w:r>
              <w:rPr>
                <w:noProof/>
                <w:webHidden/>
              </w:rPr>
              <w:instrText xml:space="preserve"> PAGEREF _Toc17552560 \h </w:instrText>
            </w:r>
            <w:r>
              <w:rPr>
                <w:noProof/>
                <w:webHidden/>
              </w:rPr>
            </w:r>
            <w:r>
              <w:rPr>
                <w:noProof/>
                <w:webHidden/>
              </w:rPr>
              <w:fldChar w:fldCharType="separate"/>
            </w:r>
            <w:r>
              <w:rPr>
                <w:noProof/>
                <w:webHidden/>
              </w:rPr>
              <w:t>7</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1" w:history="1">
            <w:r w:rsidRPr="00E34717">
              <w:rPr>
                <w:rStyle w:val="Hyperlink"/>
                <w:noProof/>
              </w:rPr>
              <w:t>1.3 Approach</w:t>
            </w:r>
            <w:r>
              <w:rPr>
                <w:noProof/>
                <w:webHidden/>
              </w:rPr>
              <w:tab/>
            </w:r>
            <w:r>
              <w:rPr>
                <w:noProof/>
                <w:webHidden/>
              </w:rPr>
              <w:fldChar w:fldCharType="begin"/>
            </w:r>
            <w:r>
              <w:rPr>
                <w:noProof/>
                <w:webHidden/>
              </w:rPr>
              <w:instrText xml:space="preserve"> PAGEREF _Toc17552561 \h </w:instrText>
            </w:r>
            <w:r>
              <w:rPr>
                <w:noProof/>
                <w:webHidden/>
              </w:rPr>
            </w:r>
            <w:r>
              <w:rPr>
                <w:noProof/>
                <w:webHidden/>
              </w:rPr>
              <w:fldChar w:fldCharType="separate"/>
            </w:r>
            <w:r>
              <w:rPr>
                <w:noProof/>
                <w:webHidden/>
              </w:rPr>
              <w:t>8</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2" w:history="1">
            <w:r w:rsidRPr="00E34717">
              <w:rPr>
                <w:rStyle w:val="Hyperlink"/>
                <w:noProof/>
              </w:rPr>
              <w:t>1.4 Outline</w:t>
            </w:r>
            <w:r>
              <w:rPr>
                <w:noProof/>
                <w:webHidden/>
              </w:rPr>
              <w:tab/>
            </w:r>
            <w:r>
              <w:rPr>
                <w:noProof/>
                <w:webHidden/>
              </w:rPr>
              <w:fldChar w:fldCharType="begin"/>
            </w:r>
            <w:r>
              <w:rPr>
                <w:noProof/>
                <w:webHidden/>
              </w:rPr>
              <w:instrText xml:space="preserve"> PAGEREF _Toc17552562 \h </w:instrText>
            </w:r>
            <w:r>
              <w:rPr>
                <w:noProof/>
                <w:webHidden/>
              </w:rPr>
            </w:r>
            <w:r>
              <w:rPr>
                <w:noProof/>
                <w:webHidden/>
              </w:rPr>
              <w:fldChar w:fldCharType="separate"/>
            </w:r>
            <w:r>
              <w:rPr>
                <w:noProof/>
                <w:webHidden/>
              </w:rPr>
              <w:t>10</w:t>
            </w:r>
            <w:r>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6C3172" w:rsidRPr="006C3172" w:rsidRDefault="006C3172" w:rsidP="006C3172">
      <w:pPr>
        <w:rPr>
          <w:color w:val="000000" w:themeColor="text1"/>
        </w:rPr>
      </w:pPr>
      <w:r w:rsidRPr="00A26BF8">
        <w:rPr>
          <w:b/>
          <w:color w:val="B36230"/>
        </w:rPr>
        <w:lastRenderedPageBreak/>
        <w:t>Figure 2.1</w:t>
      </w:r>
      <w:r>
        <w:rPr>
          <w:color w:val="000000" w:themeColor="text1"/>
        </w:rPr>
        <w:t xml:space="preserve"> Comparison of Trip Purpose classification model accuracy within the literature (ANN=Artificial Neural Network; SVM=Support Vector Machine)</w:t>
      </w:r>
      <w:r>
        <w:rPr>
          <w:color w:val="000000" w:themeColor="text1"/>
        </w:rPr>
        <w:t>…………………………………………2</w:t>
      </w:r>
    </w:p>
    <w:p w:rsidR="00A20712" w:rsidRPr="00436F8C" w:rsidRDefault="00A20712" w:rsidP="00A20712">
      <w:r>
        <w:rPr>
          <w:b/>
          <w:color w:val="B36230"/>
        </w:rPr>
        <w:t>Figure 2.</w:t>
      </w:r>
      <w:r w:rsidR="007A7499">
        <w:rPr>
          <w:b/>
          <w:color w:val="B36230"/>
        </w:rPr>
        <w:t>2</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7A7499">
        <w:rPr>
          <w:b/>
          <w:color w:val="B36230"/>
        </w:rPr>
        <w:t>3</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w:t>
      </w:r>
      <w:r>
        <w:t>……………………………………………………..4</w:t>
      </w:r>
    </w:p>
    <w:p w:rsidR="00B51B31" w:rsidRPr="00B51B31" w:rsidRDefault="00B51B31" w:rsidP="00865763">
      <w:pPr>
        <w:rPr>
          <w:color w:val="000000" w:themeColor="text1"/>
        </w:rPr>
      </w:pPr>
      <w:r>
        <w:rPr>
          <w:b/>
          <w:color w:val="B36230"/>
        </w:rPr>
        <w:t>Figure 2.</w:t>
      </w:r>
      <w:r w:rsidR="007A7499">
        <w:rPr>
          <w:b/>
          <w:color w:val="B36230"/>
        </w:rPr>
        <w:t>4</w:t>
      </w:r>
      <w:r>
        <w:rPr>
          <w:b/>
          <w:color w:val="B36230"/>
        </w:rPr>
        <w:t xml:space="preserve">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w:t>
      </w:r>
      <w:r>
        <w:rPr>
          <w:color w:val="000000" w:themeColor="text1"/>
        </w:rPr>
        <w:t>…………………………..4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w:t>
      </w:r>
      <w:r>
        <w:t>…….</w:t>
      </w:r>
      <w:r>
        <w:t>5</w:t>
      </w:r>
    </w:p>
    <w:p w:rsidR="00777700" w:rsidRDefault="00777700" w:rsidP="00777700">
      <w:pPr>
        <w:rPr>
          <w:rFonts w:cstheme="minorHAnsi"/>
        </w:rPr>
      </w:pPr>
      <w:r w:rsidRPr="00714ADD">
        <w:rPr>
          <w:rFonts w:cstheme="minorHAnsi"/>
          <w:color w:val="B36230"/>
        </w:rPr>
        <w:t xml:space="preserve"> </w:t>
      </w:r>
      <w:r w:rsidRPr="00714ADD">
        <w:rPr>
          <w:rFonts w:cstheme="minorHAnsi"/>
          <w:color w:val="B36230"/>
        </w:rPr>
        <w:t>[</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D054AE" w:rsidRDefault="00D054AE" w:rsidP="00D054AE">
      <w:pPr>
        <w:rPr>
          <w:color w:val="000000" w:themeColor="text1"/>
        </w:rPr>
      </w:pPr>
      <w:r w:rsidRPr="00FF6355">
        <w:rPr>
          <w:b/>
          <w:color w:val="B36230"/>
        </w:rPr>
        <w:t xml:space="preserve">Figure 4.1 </w:t>
      </w:r>
      <w:r>
        <w:rPr>
          <w:color w:val="000000" w:themeColor="text1"/>
        </w:rPr>
        <w:t>Line plot showing the amount of recorded trips taken from the MTL Trajet app between 18</w:t>
      </w:r>
      <w:r w:rsidRPr="0061410C">
        <w:rPr>
          <w:color w:val="000000" w:themeColor="text1"/>
          <w:vertAlign w:val="superscript"/>
        </w:rPr>
        <w:t>th</w:t>
      </w:r>
      <w:r>
        <w:rPr>
          <w:color w:val="000000" w:themeColor="text1"/>
        </w:rPr>
        <w:t xml:space="preserve"> September 2019– 18</w:t>
      </w:r>
      <w:r w:rsidRPr="0061410C">
        <w:rPr>
          <w:color w:val="000000" w:themeColor="text1"/>
          <w:vertAlign w:val="superscript"/>
        </w:rPr>
        <w:t>th</w:t>
      </w:r>
      <w:r>
        <w:rPr>
          <w:color w:val="000000" w:themeColor="text1"/>
        </w:rPr>
        <w:t xml:space="preserve"> October 2019 (weekends indicated in </w:t>
      </w:r>
      <w:r w:rsidRPr="002741F2">
        <w:rPr>
          <w:b/>
          <w:color w:val="7030A0"/>
        </w:rPr>
        <w:t>purple</w:t>
      </w:r>
      <w:r>
        <w:rPr>
          <w:color w:val="000000" w:themeColor="text1"/>
        </w:rPr>
        <w:t xml:space="preserve"> ; data from </w:t>
      </w:r>
      <w:r>
        <w:rPr>
          <w:rFonts w:cstheme="minorHAnsi"/>
        </w:rPr>
        <w:t>PDO, 2017</w:t>
      </w:r>
      <w:r>
        <w:rPr>
          <w:color w:val="000000" w:themeColor="text1"/>
        </w:rPr>
        <w:t>).</w:t>
      </w:r>
    </w:p>
    <w:p w:rsidR="00FF6355" w:rsidRDefault="00FF6355" w:rsidP="00FF6355">
      <w:r w:rsidRPr="00AC723A">
        <w:rPr>
          <w:b/>
          <w:color w:val="B36230"/>
        </w:rPr>
        <w:t>Figure 4.2</w:t>
      </w:r>
      <w:r>
        <w:rPr>
          <w:b/>
          <w:color w:val="B36230"/>
        </w:rPr>
        <w:t xml:space="preserve"> </w:t>
      </w:r>
      <w:r>
        <w:t>Boxplots (top), Kernel Density Estimation (middle) and Quantile-Quantile (bottom) plots showing the distribution of trip distance and duration.</w:t>
      </w:r>
    </w:p>
    <w:p w:rsidR="005C7347" w:rsidRPr="00AC723A" w:rsidRDefault="005C7347" w:rsidP="005C7347">
      <w:r w:rsidRPr="00AC723A">
        <w:rPr>
          <w:b/>
          <w:color w:val="B36230"/>
        </w:rPr>
        <w:t>Figure 4.</w:t>
      </w:r>
      <w:r>
        <w:rPr>
          <w:b/>
          <w:color w:val="B36230"/>
        </w:rPr>
        <w:t>3</w:t>
      </w:r>
      <w:r>
        <w:rPr>
          <w:b/>
          <w:color w:val="B36230"/>
        </w:rPr>
        <w:t xml:space="preserve"> </w:t>
      </w:r>
      <w:r w:rsidRPr="007A00C9">
        <w:t>1-D</w:t>
      </w:r>
      <w:r>
        <w:t xml:space="preserve">imensional Kernel Density Estimation plot of trip </w:t>
      </w:r>
      <w:r>
        <w:t>distances</w:t>
      </w:r>
      <w:r>
        <w:t>.</w:t>
      </w:r>
    </w:p>
    <w:p w:rsidR="005C7347" w:rsidRDefault="005C7347" w:rsidP="005C7347">
      <w:r w:rsidRPr="00AC723A">
        <w:rPr>
          <w:b/>
          <w:color w:val="B36230"/>
        </w:rPr>
        <w:t>Figure 4.</w:t>
      </w:r>
      <w:r>
        <w:rPr>
          <w:b/>
          <w:color w:val="B36230"/>
        </w:rPr>
        <w:t>4</w:t>
      </w:r>
      <w:r>
        <w:rPr>
          <w:b/>
          <w:color w:val="B36230"/>
        </w:rPr>
        <w:t xml:space="preserve"> </w:t>
      </w:r>
      <w:r w:rsidRPr="007A00C9">
        <w:t>1-D</w:t>
      </w:r>
      <w:r>
        <w:t>imensional Kernel Density Estimation plot of trip duration</w:t>
      </w:r>
      <w:r>
        <w:t>s</w:t>
      </w:r>
      <w:r>
        <w:t>.</w:t>
      </w:r>
    </w:p>
    <w:p w:rsidR="001D677A" w:rsidRPr="00AC723A" w:rsidRDefault="001D677A" w:rsidP="001D677A">
      <w:r w:rsidRPr="00AC723A">
        <w:rPr>
          <w:b/>
          <w:color w:val="B36230"/>
        </w:rPr>
        <w:t>Figure 4.</w:t>
      </w:r>
      <w:r>
        <w:rPr>
          <w:b/>
          <w:color w:val="B36230"/>
        </w:rPr>
        <w:t xml:space="preserve">5 </w:t>
      </w:r>
      <w:r>
        <w:t>Average trip distance and duration as proportion of the mean.</w:t>
      </w:r>
    </w:p>
    <w:p w:rsidR="00501090" w:rsidRPr="00553C0F" w:rsidRDefault="00501090" w:rsidP="00373FD6">
      <w:pPr>
        <w:rPr>
          <w:rFonts w:cstheme="minorHAnsi"/>
        </w:rPr>
      </w:pPr>
    </w:p>
    <w:p w:rsidR="00373FD6" w:rsidRDefault="00373FD6" w:rsidP="005B3B96"/>
    <w:p w:rsidR="005B3B96" w:rsidRPr="00735CFD" w:rsidRDefault="00735CFD" w:rsidP="00735CFD">
      <w:pPr>
        <w:pStyle w:val="Heading1"/>
      </w:pPr>
      <w:bookmarkStart w:id="3" w:name="_Toc17552555"/>
      <w:r>
        <w:t>List of Tables</w:t>
      </w:r>
      <w:bookmarkEnd w:id="3"/>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787C9C" w:rsidRPr="00DB29DF" w:rsidRDefault="00787C9C" w:rsidP="00787C9C">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Number of trips removed from the analysis</w:t>
      </w:r>
    </w:p>
    <w:p w:rsidR="00BD1C64" w:rsidRDefault="00BD1C64" w:rsidP="00BD1C64">
      <w:pPr>
        <w:rPr>
          <w:color w:val="000000" w:themeColor="text1"/>
        </w:rPr>
      </w:pPr>
      <w:r w:rsidRPr="00A53543">
        <w:rPr>
          <w:b/>
          <w:color w:val="B36230"/>
        </w:rPr>
        <w:t>Table 4.2</w:t>
      </w:r>
      <w:r>
        <w:rPr>
          <w:b/>
          <w:color w:val="000000" w:themeColor="text1"/>
        </w:rPr>
        <w:t xml:space="preserve"> </w:t>
      </w:r>
      <w:r>
        <w:rPr>
          <w:color w:val="000000" w:themeColor="text1"/>
        </w:rPr>
        <w:t>Summary statistics for Distance and Duration of trips (converted to km and minutes; N=177,938)</w:t>
      </w:r>
    </w:p>
    <w:p w:rsidR="00787C9C" w:rsidRPr="00726094" w:rsidRDefault="00787C9C"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4" w:name="_Toc17552556"/>
      <w:r w:rsidRPr="00A70F04">
        <w:t xml:space="preserve">List of </w:t>
      </w:r>
      <w:r w:rsidR="004B2468">
        <w:t>A</w:t>
      </w:r>
      <w:r w:rsidRPr="00A70F04">
        <w:t xml:space="preserve">cronyms and </w:t>
      </w:r>
      <w:r w:rsidR="004B2468">
        <w:t>A</w:t>
      </w:r>
      <w:r w:rsidRPr="00A70F04">
        <w:t>bbreviations</w:t>
      </w:r>
      <w:bookmarkEnd w:id="4"/>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w:t>
      </w:r>
      <w:r>
        <w:rPr>
          <w:b/>
        </w:rPr>
        <w:t>NN</w:t>
      </w:r>
      <w:r w:rsidRPr="002F38F3">
        <w:t xml:space="preserve"> </w:t>
      </w:r>
      <w:r>
        <w:tab/>
      </w:r>
      <w:r w:rsidRPr="002F38F3">
        <w:t>–</w:t>
      </w:r>
      <w:r>
        <w:tab/>
      </w:r>
      <w:r w:rsidRPr="002F38F3">
        <w:t xml:space="preserve"> </w:t>
      </w:r>
      <w:r>
        <w:t xml:space="preserve">Convolutional </w:t>
      </w:r>
      <w:r>
        <w:t>Neural Networks</w:t>
      </w:r>
    </w:p>
    <w:p w:rsidR="00163CF6" w:rsidRPr="00163CF6" w:rsidRDefault="00163CF6" w:rsidP="007D5079">
      <w:r>
        <w:rPr>
          <w:b/>
        </w:rPr>
        <w:lastRenderedPageBreak/>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w:t>
      </w:r>
      <w:r w:rsidR="002F38F3" w:rsidRPr="002F38F3">
        <w:t>Global Positioning System</w:t>
      </w:r>
    </w:p>
    <w:p w:rsidR="00B401E5" w:rsidRDefault="00B401E5" w:rsidP="007D5079">
      <w:r>
        <w:rPr>
          <w:b/>
        </w:rPr>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 xml:space="preserve">Modifiable </w:t>
      </w:r>
      <w:r>
        <w:t xml:space="preserve">Temporal </w:t>
      </w:r>
      <w:r>
        <w:t>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5" w:name="_Toc17552557"/>
      <w:r w:rsidRPr="00A70F04">
        <w:t>Acknowledgments</w:t>
      </w:r>
      <w:bookmarkEnd w:id="5"/>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334634" w:rsidRPr="000438D8" w:rsidRDefault="00334634"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6" w:name="_Toc17552558"/>
      <w:r w:rsidRPr="006A1AE1">
        <w:rPr>
          <w:sz w:val="44"/>
        </w:rPr>
        <w:lastRenderedPageBreak/>
        <w:t xml:space="preserve">Chapter 1. </w:t>
      </w:r>
      <w:r w:rsidR="0028757E" w:rsidRPr="006A1AE1">
        <w:rPr>
          <w:sz w:val="44"/>
        </w:rPr>
        <w:t>Introduction</w:t>
      </w:r>
      <w:bookmarkEnd w:id="6"/>
    </w:p>
    <w:p w:rsidR="0090055C" w:rsidRPr="00BA1ADB" w:rsidRDefault="0090055C" w:rsidP="000030BC">
      <w:pPr>
        <w:pStyle w:val="Heading2"/>
        <w:spacing w:line="480" w:lineRule="auto"/>
        <w:rPr>
          <w:sz w:val="32"/>
        </w:rPr>
      </w:pPr>
      <w:bookmarkStart w:id="7"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7"/>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495ACB">
        <w:t>make trips</w:t>
      </w:r>
      <w:r>
        <w:t xml:space="preserve"> </w:t>
      </w:r>
      <w:r w:rsidR="00E86CAC">
        <w:t xml:space="preserve">along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w:t>
      </w:r>
      <w:r w:rsidR="00460260">
        <w:t xml:space="preserve">Jahromi </w:t>
      </w:r>
      <w:r w:rsidR="00460260" w:rsidRPr="00707A90">
        <w:rPr>
          <w:i/>
        </w:rPr>
        <w:t>et al.</w:t>
      </w:r>
      <w:r w:rsidR="00460260">
        <w:t>, 2016)</w:t>
      </w:r>
      <w:r w:rsidR="00460260">
        <w:t>.</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97760">
        <w:t xml:space="preserve">i.e. </w:t>
      </w:r>
      <w:r w:rsidR="00374BA1">
        <w:t>how 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Volunteered Geographic Information (hereafter, VGI)</w:t>
      </w:r>
      <w:r w:rsidR="00374D1B">
        <w:t xml:space="preserve">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the </w:t>
      </w:r>
      <w:r w:rsidR="008D0642">
        <w:t>plan</w:t>
      </w:r>
      <w:r w:rsidR="004404F9">
        <w:t>ning</w:t>
      </w:r>
      <w:r w:rsidR="008D0642">
        <w:t xml:space="preserve"> </w:t>
      </w:r>
      <w:r w:rsidR="007418FF">
        <w:t xml:space="preserve">a variety </w:t>
      </w:r>
      <w:r w:rsidR="008D0642">
        <w:t xml:space="preserve">essential and non-essential services </w:t>
      </w:r>
      <w:r>
        <w:t xml:space="preserve">(Attard </w:t>
      </w:r>
      <w:r>
        <w:rPr>
          <w:i/>
        </w:rPr>
        <w:t>et al.</w:t>
      </w:r>
      <w:r>
        <w:t>, 2016). For example, if we knew that people t</w:t>
      </w:r>
      <w:r w:rsidR="004411EA">
        <w:t>end to</w:t>
      </w:r>
      <w:r>
        <w:t xml:space="preserve"> </w:t>
      </w:r>
      <w:r w:rsidR="00B03C27">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of understanding of </w:t>
      </w:r>
      <w:r w:rsidR="002A5071">
        <w:t>travel intent</w:t>
      </w:r>
      <w:r>
        <w:t xml:space="preserve"> in most cities, owing to the fact that no research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w:t>
      </w:r>
      <w:r w:rsidR="00F511D4">
        <w:t xml:space="preserve">This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6C6419">
      <w:pPr>
        <w:spacing w:line="480" w:lineRule="auto"/>
        <w:ind w:firstLine="720"/>
      </w:pPr>
      <w:r>
        <w:t>Can we effectively classify</w:t>
      </w:r>
      <w:r w:rsidR="00192214">
        <w:t xml:space="preserve"> </w:t>
      </w:r>
      <w:r w:rsidR="00E55DC1">
        <w:t>the</w:t>
      </w:r>
      <w:r w:rsidR="00876392">
        <w:t xml:space="preserve"> purpose </w:t>
      </w:r>
      <w:r w:rsidR="00E55DC1">
        <w:t xml:space="preserve">of trips </w:t>
      </w:r>
      <w:r w:rsidR="00F51A4E">
        <w:t>using</w:t>
      </w:r>
      <w:r w:rsidR="00ED3FC3">
        <w:t xml:space="preserve"> </w:t>
      </w:r>
      <w:r w:rsidR="00ED3FC3">
        <w:t xml:space="preserve">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t xml:space="preserve">classification algorithm performs </w:t>
      </w:r>
      <w:r w:rsidR="00F65B6E">
        <w:t xml:space="preserve">are most </w:t>
      </w:r>
      <w:r w:rsidR="00F65B6E">
        <w:t>effective</w:t>
      </w:r>
      <w:r w:rsidR="00F65B6E">
        <w:t xml:space="preserve"> </w:t>
      </w:r>
      <w:r w:rsidR="00F65B6E">
        <w:t>in</w:t>
      </w:r>
      <w:r w:rsidR="00F65B6E">
        <w:t xml:space="preserve"> the </w:t>
      </w:r>
      <w:r w:rsidR="00F65B6E">
        <w:t>classification</w:t>
      </w:r>
      <w:r w:rsidR="00F65B6E">
        <w:t xml:space="preserve">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8" w:name="_Toc17552560"/>
      <w:r w:rsidRPr="00534526">
        <w:rPr>
          <w:sz w:val="32"/>
        </w:rPr>
        <w:t xml:space="preserve">1.2 </w:t>
      </w:r>
      <w:r w:rsidR="00EE3C9A" w:rsidRPr="00534526">
        <w:rPr>
          <w:sz w:val="32"/>
        </w:rPr>
        <w:t>Motivation</w:t>
      </w:r>
      <w:bookmarkEnd w:id="8"/>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8E6239">
        <w:t>,</w:t>
      </w:r>
      <w:r w:rsidR="008C62DE">
        <w:t xml:space="preserve"> </w:t>
      </w:r>
      <w:r w:rsidR="002F57D2">
        <w:t>whereby</w:t>
      </w:r>
      <w:r w:rsidR="008C61CA">
        <w:t xml:space="preserve"> people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 xml:space="preserve">be </w:t>
      </w:r>
      <w:r w:rsidR="005F271F">
        <w:t>(</w:t>
      </w:r>
      <w:r w:rsidR="005F271F">
        <w:t xml:space="preserve">Murray </w:t>
      </w:r>
      <w:r w:rsidR="005F271F">
        <w:rPr>
          <w:i/>
        </w:rPr>
        <w:t>et al.</w:t>
      </w:r>
      <w:r w:rsidR="005F271F">
        <w:t>, 2012</w:t>
      </w:r>
      <w:r w:rsidR="005F271F">
        <w:t>).</w:t>
      </w:r>
      <w:r w:rsidR="00F73D4A">
        <w:t xml:space="preserve"> </w:t>
      </w:r>
      <w:r w:rsidR="00B35935">
        <w:t>T</w:t>
      </w:r>
      <w:r w:rsidR="004674D2">
        <w:t xml:space="preserve">ransport, </w:t>
      </w:r>
      <w:r w:rsidR="00B35935">
        <w:t xml:space="preserve">on the hand, is </w:t>
      </w:r>
      <w:r w:rsidR="00B07BAD">
        <w:t>by-</w:t>
      </w:r>
      <w:r w:rsidR="004674D2">
        <w:t xml:space="preserve">product of </w:t>
      </w:r>
      <w:r w:rsidR="00B35935">
        <w:t xml:space="preserve">the demand for </w:t>
      </w:r>
      <w:r w:rsidR="004674D2">
        <w:lastRenderedPageBreak/>
        <w:t>movement</w:t>
      </w:r>
      <w:r w:rsidR="00B35935">
        <w:t xml:space="preserve"> i.e. it is best considered as a </w:t>
      </w:r>
      <w:r w:rsidR="004674D2">
        <w:t xml:space="preserve">derived demand for a </w:t>
      </w:r>
      <w:r w:rsidR="00681466">
        <w:t xml:space="preserve">particular </w:t>
      </w:r>
      <w:r w:rsidR="004674D2">
        <w:t>destination (</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050F46">
        <w:t>when</w:t>
      </w:r>
      <w:r w:rsidR="00A840D3">
        <w:t xml:space="preserve"> individuals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the activities for which people travel for</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D92378" w:rsidRDefault="00D92378" w:rsidP="00B9794C">
      <w:pPr>
        <w:pStyle w:val="ListParagraph"/>
        <w:numPr>
          <w:ilvl w:val="0"/>
          <w:numId w:val="11"/>
        </w:numPr>
      </w:pPr>
      <w:r>
        <w:t>“</w:t>
      </w:r>
      <w:r w:rsidRPr="00955575">
        <w:t>Getting a deeper understanding of human mobility is a prerequisite for a broad range of possible studies on smart cities and related research areas</w:t>
      </w:r>
      <w:r>
        <w:t>”</w:t>
      </w:r>
      <w:r w:rsidRPr="00955575">
        <w:t>.</w:t>
      </w:r>
      <w:r>
        <w:t xml:space="preserve"> (Xie </w:t>
      </w:r>
      <w:r w:rsidRPr="00B9794C">
        <w:rPr>
          <w:i/>
        </w:rPr>
        <w:t>et al.</w:t>
      </w:r>
      <w:r>
        <w:t>, 2016)</w:t>
      </w:r>
    </w:p>
    <w:p w:rsidR="007F1CCE" w:rsidRDefault="007F1CCE" w:rsidP="00D92378"/>
    <w:p w:rsidR="00D92378" w:rsidRDefault="007F1CCE" w:rsidP="00B9794C">
      <w:pPr>
        <w:pStyle w:val="ListParagraph"/>
        <w:numPr>
          <w:ilvl w:val="0"/>
          <w:numId w:val="11"/>
        </w:numPr>
      </w:pPr>
      <w:bookmarkStart w:id="9" w:name="_GoBack"/>
      <w:bookmarkEnd w:id="9"/>
      <w:r w:rsidRPr="009A426F">
        <w:t>Understanding the interactions within complex system such as a city is a prerequisite for predicting changes within it</w:t>
      </w:r>
      <w:r>
        <w:t xml:space="preserve">… </w:t>
      </w:r>
      <w:r w:rsidRPr="00741B98">
        <w:t>big data offers us an opportunity to study this</w:t>
      </w:r>
      <w:r>
        <w:t xml:space="preserve"> (Cheng </w:t>
      </w:r>
      <w:r w:rsidRPr="00B9794C">
        <w:rPr>
          <w:i/>
        </w:rPr>
        <w:t>et al.</w:t>
      </w:r>
      <w:r>
        <w:t xml:space="preserve">, 2017) </w:t>
      </w:r>
    </w:p>
    <w:p w:rsidR="00B9794C" w:rsidRDefault="00B9794C" w:rsidP="00B9794C"/>
    <w:p w:rsidR="0054050D" w:rsidRDefault="0054050D" w:rsidP="0054050D">
      <w:pPr>
        <w:spacing w:line="480" w:lineRule="auto"/>
      </w:pPr>
      <w:r>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t xml:space="preserve">Big geographic data allows for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10" w:name="_Toc17552561"/>
      <w:r w:rsidRPr="00534526">
        <w:rPr>
          <w:sz w:val="32"/>
        </w:rPr>
        <w:t xml:space="preserve">1.3 </w:t>
      </w:r>
      <w:r w:rsidR="009953EC" w:rsidRPr="00534526">
        <w:rPr>
          <w:sz w:val="32"/>
        </w:rPr>
        <w:t>Approach</w:t>
      </w:r>
      <w:bookmarkEnd w:id="10"/>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Montr</w:t>
      </w:r>
      <w:r w:rsidR="00FE56F4">
        <w:t>é</w:t>
      </w:r>
      <w:r w:rsidR="00FE56F4">
        <w:t>al Smart and Digital City Action Plan</w:t>
      </w:r>
      <w:r w:rsidR="00E614C7">
        <w:t>, and was</w:t>
      </w:r>
      <w:r>
        <w:t xml:space="preserve"> created to study travel behaviour</w:t>
      </w:r>
      <w:r w:rsidR="00C047D8">
        <w:t xml:space="preserve"> </w:t>
      </w:r>
      <w:r w:rsidR="00C047D8">
        <w:lastRenderedPageBreak/>
        <w:t>a</w:t>
      </w:r>
      <w:r w:rsidR="00354DB8">
        <w:t>c</w:t>
      </w:r>
      <w:r w:rsidR="00C047D8">
        <w:t>ross the city</w:t>
      </w:r>
      <w:r w:rsidR="0060133B">
        <w:t xml:space="preserve"> (</w:t>
      </w:r>
      <w:r w:rsidR="0060133B">
        <w:t>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An example of a s</w:t>
      </w:r>
      <w:r w:rsidR="00104F9E">
        <w:rPr>
          <w:color w:val="000000" w:themeColor="text1"/>
        </w:rPr>
        <w:t xml:space="preserve">imilar </w:t>
      </w:r>
      <w:r w:rsidR="00104F9E">
        <w:rPr>
          <w:color w:val="000000" w:themeColor="text1"/>
        </w:rPr>
        <w:t xml:space="preserve">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lastRenderedPageBreak/>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3B46AE">
        <w:t xml:space="preserve">for which </w:t>
      </w:r>
      <w:r w:rsidR="008E1DD6">
        <w:t xml:space="preserve">people move. </w:t>
      </w:r>
      <w:r w:rsidR="005137BF">
        <w:t xml:space="preserve">Temporal and spatial clustering techniques will be used to simplify the space and time profiles of the trips, before analysing the </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 xml:space="preserve">a spatio-temporal investigation, this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1" w:name="_Toc17552562"/>
      <w:r w:rsidRPr="00534526">
        <w:rPr>
          <w:sz w:val="32"/>
        </w:rPr>
        <w:t>1.4 Outline</w:t>
      </w:r>
      <w:bookmarkEnd w:id="11"/>
    </w:p>
    <w:p w:rsidR="003C4EEF" w:rsidRDefault="001B43C4" w:rsidP="000030BC">
      <w:pPr>
        <w:spacing w:line="480" w:lineRule="auto"/>
      </w:pPr>
      <w:r>
        <w:t xml:space="preserve">This </w:t>
      </w:r>
      <w:r w:rsidR="00067D23">
        <w:t xml:space="preserve">following chapters of the report </w:t>
      </w:r>
      <w:r w:rsidR="004A59D6">
        <w:t xml:space="preserve">is organised </w:t>
      </w:r>
      <w:r w:rsidR="00067D23">
        <w:t>as follows</w:t>
      </w:r>
      <w:r w:rsidR="004A59D6">
        <w:t xml:space="preserve">. </w:t>
      </w:r>
      <w:r w:rsidR="00067D23" w:rsidRPr="00B964DC">
        <w:rPr>
          <w:i/>
        </w:rPr>
        <w:t>Chapter 2</w:t>
      </w:r>
      <w:r w:rsidR="00EB0365" w:rsidRPr="008B335C">
        <w:t xml:space="preserve"> </w:t>
      </w:r>
      <w:r w:rsidR="008B335C">
        <w:t>review</w:t>
      </w:r>
      <w:r w:rsidR="004A59D6">
        <w:t>s</w:t>
      </w:r>
      <w:r w:rsidR="008B335C">
        <w:t xml:space="preserve"> literature </w:t>
      </w:r>
      <w:r w:rsidR="00FC14E1">
        <w:t xml:space="preserve">relating to trip purpose classification, </w:t>
      </w:r>
      <w:r w:rsidR="00AB5B74">
        <w:t xml:space="preserve">the use of VGI </w:t>
      </w:r>
      <w:r w:rsidR="00B51F5C">
        <w:t>and the</w:t>
      </w:r>
      <w:r w:rsidR="00CA60A7">
        <w:t xml:space="preserve"> general</w:t>
      </w:r>
      <w:r w:rsidR="00B51F5C">
        <w:t xml:space="preserve"> </w:t>
      </w:r>
      <w:r w:rsidR="00F22F91">
        <w:t xml:space="preserve">representation </w:t>
      </w:r>
      <w:r w:rsidR="00D82E6F">
        <w:t xml:space="preserve">of </w:t>
      </w:r>
      <w:r w:rsidR="00B51F5C">
        <w:t>space</w:t>
      </w:r>
      <w:r w:rsidR="00F22F91">
        <w:t xml:space="preserve"> and </w:t>
      </w:r>
      <w:r w:rsidR="00B51F5C">
        <w:t>time within modelling procedures</w:t>
      </w:r>
      <w:r w:rsidR="004A59D6">
        <w:t xml:space="preserve">. </w:t>
      </w:r>
      <w:r w:rsidR="00067D23"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 xml:space="preserve">s for this report. </w:t>
      </w:r>
      <w:r w:rsidR="001A6B29" w:rsidRPr="00B964DC">
        <w:rPr>
          <w:i/>
        </w:rPr>
        <w:t>Chapter 4</w:t>
      </w:r>
      <w:r w:rsidR="001A6B29">
        <w:t xml:space="preserve">, presents the results from the </w:t>
      </w:r>
      <w:r w:rsidR="00794BBC">
        <w:t xml:space="preserve">analysis procedure and </w:t>
      </w:r>
      <w:r w:rsidR="001A6B29">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 xml:space="preserve">. </w:t>
      </w:r>
    </w:p>
    <w:p w:rsidR="0028789A" w:rsidRDefault="0028789A" w:rsidP="000030BC">
      <w:pPr>
        <w:spacing w:line="480" w:lineRule="auto"/>
      </w:pP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 xml:space="preserve">The improvement of mobile networks and the geolocation abilities of smartphones in recent years, mean we currently have a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lastRenderedPageBreak/>
        <w:t>Mobile phones as sensor</w:t>
      </w:r>
      <w:r w:rsidR="0078538E">
        <w:rPr>
          <w:rFonts w:eastAsia="Times New Roman" w:cstheme="minorHAnsi"/>
        </w:rPr>
        <w:t>s</w:t>
      </w:r>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626" w:rsidRDefault="00DE7626" w:rsidP="00177617">
      <w:r>
        <w:separator/>
      </w:r>
    </w:p>
  </w:endnote>
  <w:endnote w:type="continuationSeparator" w:id="0">
    <w:p w:rsidR="00DE7626" w:rsidRDefault="00DE7626"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626" w:rsidRDefault="00DE7626" w:rsidP="00177617">
      <w:r>
        <w:separator/>
      </w:r>
    </w:p>
  </w:footnote>
  <w:footnote w:type="continuationSeparator" w:id="0">
    <w:p w:rsidR="00DE7626" w:rsidRDefault="00DE7626"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E65676">
    <w:pPr>
      <w:pStyle w:val="Header"/>
    </w:pPr>
    <w:r w:rsidRPr="00E65676">
      <w:t>Can we predict why people travel within a city</w:t>
    </w:r>
    <w:r w:rsidR="00A67CE9">
      <w:t>?</w:t>
    </w:r>
    <w:r w:rsidRPr="00E65676">
      <w:t xml:space="preserve">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144F"/>
    <w:multiLevelType w:val="hybridMultilevel"/>
    <w:tmpl w:val="82CA0AAE"/>
    <w:lvl w:ilvl="0" w:tplc="2DB60A46">
      <w:start w:val="5"/>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0"/>
  </w:num>
  <w:num w:numId="7">
    <w:abstractNumId w:val="8"/>
  </w:num>
  <w:num w:numId="8">
    <w:abstractNumId w:val="9"/>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401"/>
    <w:rsid w:val="00024DA2"/>
    <w:rsid w:val="000317D6"/>
    <w:rsid w:val="00032167"/>
    <w:rsid w:val="00032819"/>
    <w:rsid w:val="00035A5E"/>
    <w:rsid w:val="000368EE"/>
    <w:rsid w:val="00041F2C"/>
    <w:rsid w:val="000432C6"/>
    <w:rsid w:val="000438D8"/>
    <w:rsid w:val="000439D0"/>
    <w:rsid w:val="00044F9C"/>
    <w:rsid w:val="00050F46"/>
    <w:rsid w:val="0005241C"/>
    <w:rsid w:val="0005547D"/>
    <w:rsid w:val="00055E3D"/>
    <w:rsid w:val="00056E59"/>
    <w:rsid w:val="0005702E"/>
    <w:rsid w:val="00060A41"/>
    <w:rsid w:val="000625E5"/>
    <w:rsid w:val="00064CBC"/>
    <w:rsid w:val="0006613F"/>
    <w:rsid w:val="00067D23"/>
    <w:rsid w:val="00070E74"/>
    <w:rsid w:val="00072D1A"/>
    <w:rsid w:val="00073EC3"/>
    <w:rsid w:val="00076910"/>
    <w:rsid w:val="0007785F"/>
    <w:rsid w:val="00080DD5"/>
    <w:rsid w:val="000817B5"/>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13CE1"/>
    <w:rsid w:val="00114C02"/>
    <w:rsid w:val="00115AA8"/>
    <w:rsid w:val="00117F01"/>
    <w:rsid w:val="00121F17"/>
    <w:rsid w:val="0012573C"/>
    <w:rsid w:val="00130AD9"/>
    <w:rsid w:val="00136895"/>
    <w:rsid w:val="0013724D"/>
    <w:rsid w:val="001413A6"/>
    <w:rsid w:val="00142845"/>
    <w:rsid w:val="00143479"/>
    <w:rsid w:val="00144371"/>
    <w:rsid w:val="00144B48"/>
    <w:rsid w:val="00150559"/>
    <w:rsid w:val="00151E93"/>
    <w:rsid w:val="00152850"/>
    <w:rsid w:val="00153161"/>
    <w:rsid w:val="00155FA2"/>
    <w:rsid w:val="001566D3"/>
    <w:rsid w:val="00157106"/>
    <w:rsid w:val="00162180"/>
    <w:rsid w:val="001623CF"/>
    <w:rsid w:val="00163CF6"/>
    <w:rsid w:val="001654E3"/>
    <w:rsid w:val="00167E74"/>
    <w:rsid w:val="00172061"/>
    <w:rsid w:val="00175E84"/>
    <w:rsid w:val="00177617"/>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E48FF"/>
    <w:rsid w:val="001F0DDE"/>
    <w:rsid w:val="001F28B8"/>
    <w:rsid w:val="00200156"/>
    <w:rsid w:val="00201640"/>
    <w:rsid w:val="002016C5"/>
    <w:rsid w:val="002068EF"/>
    <w:rsid w:val="00206BF4"/>
    <w:rsid w:val="00210626"/>
    <w:rsid w:val="00210C33"/>
    <w:rsid w:val="00211D9A"/>
    <w:rsid w:val="00215E1F"/>
    <w:rsid w:val="0021663B"/>
    <w:rsid w:val="0022108A"/>
    <w:rsid w:val="00225B09"/>
    <w:rsid w:val="00225F7C"/>
    <w:rsid w:val="00226F40"/>
    <w:rsid w:val="00227E6D"/>
    <w:rsid w:val="00230401"/>
    <w:rsid w:val="002352A2"/>
    <w:rsid w:val="0023617D"/>
    <w:rsid w:val="002376B4"/>
    <w:rsid w:val="00237F92"/>
    <w:rsid w:val="0024086C"/>
    <w:rsid w:val="00242445"/>
    <w:rsid w:val="002469C9"/>
    <w:rsid w:val="00247A95"/>
    <w:rsid w:val="0025537D"/>
    <w:rsid w:val="002631A9"/>
    <w:rsid w:val="00266430"/>
    <w:rsid w:val="002677D9"/>
    <w:rsid w:val="002678DC"/>
    <w:rsid w:val="00272088"/>
    <w:rsid w:val="00274A8F"/>
    <w:rsid w:val="00276D08"/>
    <w:rsid w:val="0028086D"/>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40DEF"/>
    <w:rsid w:val="00346783"/>
    <w:rsid w:val="00354DB8"/>
    <w:rsid w:val="00357310"/>
    <w:rsid w:val="00361518"/>
    <w:rsid w:val="003628AF"/>
    <w:rsid w:val="00363C2C"/>
    <w:rsid w:val="003678A5"/>
    <w:rsid w:val="00371BEE"/>
    <w:rsid w:val="00372FF0"/>
    <w:rsid w:val="0037340F"/>
    <w:rsid w:val="00373FD6"/>
    <w:rsid w:val="00374BA1"/>
    <w:rsid w:val="00374D1B"/>
    <w:rsid w:val="00375E90"/>
    <w:rsid w:val="0037628D"/>
    <w:rsid w:val="0038020A"/>
    <w:rsid w:val="003809F6"/>
    <w:rsid w:val="0038339F"/>
    <w:rsid w:val="003838CC"/>
    <w:rsid w:val="003871A5"/>
    <w:rsid w:val="003962AA"/>
    <w:rsid w:val="003A06A8"/>
    <w:rsid w:val="003A12FA"/>
    <w:rsid w:val="003A1A19"/>
    <w:rsid w:val="003A1FD8"/>
    <w:rsid w:val="003A24D3"/>
    <w:rsid w:val="003A4B53"/>
    <w:rsid w:val="003A4F01"/>
    <w:rsid w:val="003A5C91"/>
    <w:rsid w:val="003A7488"/>
    <w:rsid w:val="003B1597"/>
    <w:rsid w:val="003B3EA3"/>
    <w:rsid w:val="003B46AE"/>
    <w:rsid w:val="003B552F"/>
    <w:rsid w:val="003B6A98"/>
    <w:rsid w:val="003B7B6E"/>
    <w:rsid w:val="003C4EEF"/>
    <w:rsid w:val="003C726E"/>
    <w:rsid w:val="003D2699"/>
    <w:rsid w:val="003D364B"/>
    <w:rsid w:val="003D7FDA"/>
    <w:rsid w:val="003E1052"/>
    <w:rsid w:val="003E137C"/>
    <w:rsid w:val="003E67F0"/>
    <w:rsid w:val="003E6945"/>
    <w:rsid w:val="003F0E50"/>
    <w:rsid w:val="003F2804"/>
    <w:rsid w:val="003F758D"/>
    <w:rsid w:val="00402DC9"/>
    <w:rsid w:val="0040791B"/>
    <w:rsid w:val="00407A34"/>
    <w:rsid w:val="0041075F"/>
    <w:rsid w:val="0041171E"/>
    <w:rsid w:val="0041444A"/>
    <w:rsid w:val="00426993"/>
    <w:rsid w:val="00427A44"/>
    <w:rsid w:val="0043168C"/>
    <w:rsid w:val="00431ED0"/>
    <w:rsid w:val="004338EC"/>
    <w:rsid w:val="004344D6"/>
    <w:rsid w:val="00435B4C"/>
    <w:rsid w:val="00437CBB"/>
    <w:rsid w:val="004404F9"/>
    <w:rsid w:val="004411EA"/>
    <w:rsid w:val="00443F77"/>
    <w:rsid w:val="00450FC3"/>
    <w:rsid w:val="00460260"/>
    <w:rsid w:val="004603AF"/>
    <w:rsid w:val="00461457"/>
    <w:rsid w:val="00463024"/>
    <w:rsid w:val="00463793"/>
    <w:rsid w:val="00463843"/>
    <w:rsid w:val="004671DC"/>
    <w:rsid w:val="004674D2"/>
    <w:rsid w:val="004718B4"/>
    <w:rsid w:val="004718CC"/>
    <w:rsid w:val="00471C15"/>
    <w:rsid w:val="00472AED"/>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58EF"/>
    <w:rsid w:val="004A59D6"/>
    <w:rsid w:val="004B09A8"/>
    <w:rsid w:val="004B1870"/>
    <w:rsid w:val="004B2468"/>
    <w:rsid w:val="004B3025"/>
    <w:rsid w:val="004B4C5F"/>
    <w:rsid w:val="004B4D6F"/>
    <w:rsid w:val="004B5DEA"/>
    <w:rsid w:val="004B7D6E"/>
    <w:rsid w:val="004C21EF"/>
    <w:rsid w:val="004C56D1"/>
    <w:rsid w:val="004C6DC0"/>
    <w:rsid w:val="004C712B"/>
    <w:rsid w:val="004D6D73"/>
    <w:rsid w:val="004E1D3A"/>
    <w:rsid w:val="004E4DED"/>
    <w:rsid w:val="004F0AC2"/>
    <w:rsid w:val="004F564D"/>
    <w:rsid w:val="004F5681"/>
    <w:rsid w:val="004F5F29"/>
    <w:rsid w:val="004F741E"/>
    <w:rsid w:val="00501090"/>
    <w:rsid w:val="005019FD"/>
    <w:rsid w:val="00502342"/>
    <w:rsid w:val="005044F6"/>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37D7"/>
    <w:rsid w:val="005C460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E17"/>
    <w:rsid w:val="00691916"/>
    <w:rsid w:val="00691FCE"/>
    <w:rsid w:val="00692BB0"/>
    <w:rsid w:val="00693869"/>
    <w:rsid w:val="00694FA0"/>
    <w:rsid w:val="006950B8"/>
    <w:rsid w:val="006A1535"/>
    <w:rsid w:val="006A1AE1"/>
    <w:rsid w:val="006A295C"/>
    <w:rsid w:val="006A66C2"/>
    <w:rsid w:val="006A76B8"/>
    <w:rsid w:val="006A7787"/>
    <w:rsid w:val="006B0842"/>
    <w:rsid w:val="006B0D0C"/>
    <w:rsid w:val="006B104D"/>
    <w:rsid w:val="006B196B"/>
    <w:rsid w:val="006B29FA"/>
    <w:rsid w:val="006B3BFB"/>
    <w:rsid w:val="006C12F9"/>
    <w:rsid w:val="006C13AE"/>
    <w:rsid w:val="006C3172"/>
    <w:rsid w:val="006C45D3"/>
    <w:rsid w:val="006C500C"/>
    <w:rsid w:val="006C6419"/>
    <w:rsid w:val="006D1194"/>
    <w:rsid w:val="006D3092"/>
    <w:rsid w:val="006D3216"/>
    <w:rsid w:val="006D4ED4"/>
    <w:rsid w:val="006E05F4"/>
    <w:rsid w:val="006E1DC4"/>
    <w:rsid w:val="006E6A90"/>
    <w:rsid w:val="006F2322"/>
    <w:rsid w:val="006F71DC"/>
    <w:rsid w:val="00700795"/>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61C8"/>
    <w:rsid w:val="007A6891"/>
    <w:rsid w:val="007A7499"/>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1CCE"/>
    <w:rsid w:val="007F214F"/>
    <w:rsid w:val="007F4A43"/>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538C"/>
    <w:rsid w:val="0085571A"/>
    <w:rsid w:val="00861079"/>
    <w:rsid w:val="0086364E"/>
    <w:rsid w:val="00863C9D"/>
    <w:rsid w:val="00865763"/>
    <w:rsid w:val="008669D1"/>
    <w:rsid w:val="008711F0"/>
    <w:rsid w:val="00871F02"/>
    <w:rsid w:val="008729D0"/>
    <w:rsid w:val="0087551C"/>
    <w:rsid w:val="00876392"/>
    <w:rsid w:val="00877DF5"/>
    <w:rsid w:val="00882273"/>
    <w:rsid w:val="008831DF"/>
    <w:rsid w:val="00884000"/>
    <w:rsid w:val="008851C0"/>
    <w:rsid w:val="008861F0"/>
    <w:rsid w:val="0088731E"/>
    <w:rsid w:val="00887E79"/>
    <w:rsid w:val="00890A4A"/>
    <w:rsid w:val="00892582"/>
    <w:rsid w:val="00893E7B"/>
    <w:rsid w:val="00895C1E"/>
    <w:rsid w:val="008A223C"/>
    <w:rsid w:val="008A5A13"/>
    <w:rsid w:val="008A659E"/>
    <w:rsid w:val="008A689E"/>
    <w:rsid w:val="008B2677"/>
    <w:rsid w:val="008B335C"/>
    <w:rsid w:val="008B48E1"/>
    <w:rsid w:val="008B5199"/>
    <w:rsid w:val="008B5EF7"/>
    <w:rsid w:val="008B6C34"/>
    <w:rsid w:val="008B7D5F"/>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7C3B"/>
    <w:rsid w:val="009621AC"/>
    <w:rsid w:val="00964137"/>
    <w:rsid w:val="00965D1D"/>
    <w:rsid w:val="00965F6C"/>
    <w:rsid w:val="00972BF0"/>
    <w:rsid w:val="00975198"/>
    <w:rsid w:val="0097557C"/>
    <w:rsid w:val="009758BB"/>
    <w:rsid w:val="00981AE0"/>
    <w:rsid w:val="00982757"/>
    <w:rsid w:val="009879D5"/>
    <w:rsid w:val="00987AD7"/>
    <w:rsid w:val="009928C9"/>
    <w:rsid w:val="009953EC"/>
    <w:rsid w:val="00995E2F"/>
    <w:rsid w:val="00995FAB"/>
    <w:rsid w:val="009B0439"/>
    <w:rsid w:val="009B5E75"/>
    <w:rsid w:val="009B6343"/>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318C"/>
    <w:rsid w:val="00A26089"/>
    <w:rsid w:val="00A26233"/>
    <w:rsid w:val="00A333FE"/>
    <w:rsid w:val="00A36E5E"/>
    <w:rsid w:val="00A41438"/>
    <w:rsid w:val="00A4156F"/>
    <w:rsid w:val="00A42369"/>
    <w:rsid w:val="00A43E4E"/>
    <w:rsid w:val="00A504F0"/>
    <w:rsid w:val="00A5657E"/>
    <w:rsid w:val="00A56D37"/>
    <w:rsid w:val="00A62D1D"/>
    <w:rsid w:val="00A65CB1"/>
    <w:rsid w:val="00A67CE9"/>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68AC"/>
    <w:rsid w:val="00AC7060"/>
    <w:rsid w:val="00AD12FC"/>
    <w:rsid w:val="00AD255F"/>
    <w:rsid w:val="00AF1DF8"/>
    <w:rsid w:val="00AF317A"/>
    <w:rsid w:val="00AF4BBB"/>
    <w:rsid w:val="00AF5428"/>
    <w:rsid w:val="00AF568A"/>
    <w:rsid w:val="00B03A06"/>
    <w:rsid w:val="00B03C27"/>
    <w:rsid w:val="00B047A4"/>
    <w:rsid w:val="00B06D9F"/>
    <w:rsid w:val="00B07BAD"/>
    <w:rsid w:val="00B123D3"/>
    <w:rsid w:val="00B12451"/>
    <w:rsid w:val="00B1352F"/>
    <w:rsid w:val="00B141CF"/>
    <w:rsid w:val="00B21F67"/>
    <w:rsid w:val="00B2284A"/>
    <w:rsid w:val="00B24BA0"/>
    <w:rsid w:val="00B26027"/>
    <w:rsid w:val="00B26D28"/>
    <w:rsid w:val="00B2730E"/>
    <w:rsid w:val="00B3164B"/>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90996"/>
    <w:rsid w:val="00B93591"/>
    <w:rsid w:val="00B93BA4"/>
    <w:rsid w:val="00B9487F"/>
    <w:rsid w:val="00B94CE6"/>
    <w:rsid w:val="00B95EBE"/>
    <w:rsid w:val="00B964DC"/>
    <w:rsid w:val="00B9794C"/>
    <w:rsid w:val="00BA0B5F"/>
    <w:rsid w:val="00BA0F7A"/>
    <w:rsid w:val="00BA1ADB"/>
    <w:rsid w:val="00BA2C64"/>
    <w:rsid w:val="00BA4126"/>
    <w:rsid w:val="00BA4D37"/>
    <w:rsid w:val="00BB4D50"/>
    <w:rsid w:val="00BB5593"/>
    <w:rsid w:val="00BB58C9"/>
    <w:rsid w:val="00BB6E87"/>
    <w:rsid w:val="00BC1F6B"/>
    <w:rsid w:val="00BC5C4E"/>
    <w:rsid w:val="00BC5CF0"/>
    <w:rsid w:val="00BD019D"/>
    <w:rsid w:val="00BD022E"/>
    <w:rsid w:val="00BD1B0D"/>
    <w:rsid w:val="00BD1C64"/>
    <w:rsid w:val="00BD682A"/>
    <w:rsid w:val="00BD6B91"/>
    <w:rsid w:val="00BE1690"/>
    <w:rsid w:val="00BE2156"/>
    <w:rsid w:val="00BE2294"/>
    <w:rsid w:val="00BE43D5"/>
    <w:rsid w:val="00BE44BB"/>
    <w:rsid w:val="00BE5761"/>
    <w:rsid w:val="00BF02C5"/>
    <w:rsid w:val="00BF1182"/>
    <w:rsid w:val="00BF2181"/>
    <w:rsid w:val="00BF73ED"/>
    <w:rsid w:val="00C02D6A"/>
    <w:rsid w:val="00C047D8"/>
    <w:rsid w:val="00C067C7"/>
    <w:rsid w:val="00C10C7A"/>
    <w:rsid w:val="00C12390"/>
    <w:rsid w:val="00C12B45"/>
    <w:rsid w:val="00C15E1D"/>
    <w:rsid w:val="00C17715"/>
    <w:rsid w:val="00C17C2E"/>
    <w:rsid w:val="00C237C0"/>
    <w:rsid w:val="00C2420C"/>
    <w:rsid w:val="00C25705"/>
    <w:rsid w:val="00C32081"/>
    <w:rsid w:val="00C33C09"/>
    <w:rsid w:val="00C36507"/>
    <w:rsid w:val="00C3678B"/>
    <w:rsid w:val="00C36E18"/>
    <w:rsid w:val="00C3766A"/>
    <w:rsid w:val="00C42367"/>
    <w:rsid w:val="00C458DF"/>
    <w:rsid w:val="00C46CC6"/>
    <w:rsid w:val="00C509FF"/>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4263"/>
    <w:rsid w:val="00CA60A7"/>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A6E"/>
    <w:rsid w:val="00CF42B3"/>
    <w:rsid w:val="00CF4F42"/>
    <w:rsid w:val="00CF67F7"/>
    <w:rsid w:val="00D0156A"/>
    <w:rsid w:val="00D02370"/>
    <w:rsid w:val="00D02AD1"/>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22BA"/>
    <w:rsid w:val="00D442B5"/>
    <w:rsid w:val="00D4574D"/>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2E6F"/>
    <w:rsid w:val="00D84334"/>
    <w:rsid w:val="00D87B7B"/>
    <w:rsid w:val="00D90E70"/>
    <w:rsid w:val="00D92378"/>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E64"/>
    <w:rsid w:val="00DE14BE"/>
    <w:rsid w:val="00DE305B"/>
    <w:rsid w:val="00DE4D5A"/>
    <w:rsid w:val="00DE615D"/>
    <w:rsid w:val="00DE7626"/>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C44"/>
    <w:rsid w:val="00E4450B"/>
    <w:rsid w:val="00E45132"/>
    <w:rsid w:val="00E4685D"/>
    <w:rsid w:val="00E5029A"/>
    <w:rsid w:val="00E51611"/>
    <w:rsid w:val="00E536DF"/>
    <w:rsid w:val="00E53910"/>
    <w:rsid w:val="00E55DC1"/>
    <w:rsid w:val="00E614C7"/>
    <w:rsid w:val="00E61CE3"/>
    <w:rsid w:val="00E62BB7"/>
    <w:rsid w:val="00E65676"/>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47CC"/>
    <w:rsid w:val="00F051FB"/>
    <w:rsid w:val="00F106E5"/>
    <w:rsid w:val="00F1388E"/>
    <w:rsid w:val="00F154D1"/>
    <w:rsid w:val="00F1649F"/>
    <w:rsid w:val="00F22F91"/>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1CB6"/>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C52D3-C960-1D44-ADAF-5FDE7CBD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12</Pages>
  <Words>2183</Words>
  <Characters>11899</Characters>
  <Application>Microsoft Office Word</Application>
  <DocSecurity>0</DocSecurity>
  <Lines>349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1258</cp:revision>
  <dcterms:created xsi:type="dcterms:W3CDTF">2019-07-08T09:51:00Z</dcterms:created>
  <dcterms:modified xsi:type="dcterms:W3CDTF">2019-08-25T14:11:00Z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