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53BE" w:rsidRPr="00CC4A0E" w:rsidRDefault="00F853BE" w:rsidP="000E4103">
      <w:pPr>
        <w:spacing w:line="480" w:lineRule="auto"/>
      </w:pPr>
    </w:p>
    <w:p w:rsidR="000E4103" w:rsidRPr="005958B0" w:rsidRDefault="0088731E" w:rsidP="005958B0">
      <w:pPr>
        <w:spacing w:line="480" w:lineRule="auto"/>
        <w:jc w:val="center"/>
        <w:rPr>
          <w:sz w:val="36"/>
        </w:rPr>
      </w:pPr>
      <w:r>
        <w:rPr>
          <w:sz w:val="36"/>
        </w:rPr>
        <w:t>Can we</w:t>
      </w:r>
      <w:r w:rsidR="00EB19F8">
        <w:rPr>
          <w:sz w:val="36"/>
        </w:rPr>
        <w:t xml:space="preserve"> </w:t>
      </w:r>
      <w:r w:rsidR="00427A44">
        <w:rPr>
          <w:sz w:val="36"/>
        </w:rPr>
        <w:t>predict</w:t>
      </w:r>
      <w:r w:rsidR="00006932">
        <w:rPr>
          <w:sz w:val="36"/>
        </w:rPr>
        <w:t xml:space="preserve"> why people </w:t>
      </w:r>
      <w:r w:rsidR="00D65951">
        <w:rPr>
          <w:sz w:val="36"/>
        </w:rPr>
        <w:t xml:space="preserve">travel </w:t>
      </w:r>
      <w:r w:rsidR="008669D1">
        <w:rPr>
          <w:sz w:val="36"/>
        </w:rPr>
        <w:t>within</w:t>
      </w:r>
      <w:r w:rsidR="00D65951">
        <w:rPr>
          <w:sz w:val="36"/>
        </w:rPr>
        <w:t xml:space="preserve"> </w:t>
      </w:r>
      <w:r w:rsidR="00006932">
        <w:rPr>
          <w:sz w:val="36"/>
        </w:rPr>
        <w:t xml:space="preserve">a city: </w:t>
      </w:r>
      <w:r w:rsidR="00D65951">
        <w:rPr>
          <w:sz w:val="36"/>
        </w:rPr>
        <w:t xml:space="preserve">A study analysing </w:t>
      </w:r>
      <w:r w:rsidR="0041171E">
        <w:rPr>
          <w:sz w:val="36"/>
        </w:rPr>
        <w:t>using</w:t>
      </w:r>
      <w:r w:rsidR="00707447" w:rsidRPr="00CC4A0E">
        <w:rPr>
          <w:sz w:val="36"/>
        </w:rPr>
        <w:t xml:space="preserve"> </w:t>
      </w:r>
      <w:r w:rsidR="007B65BE">
        <w:rPr>
          <w:sz w:val="36"/>
        </w:rPr>
        <w:t>s</w:t>
      </w:r>
      <w:r w:rsidR="00E96CF8">
        <w:rPr>
          <w:sz w:val="36"/>
        </w:rPr>
        <w:t>pati</w:t>
      </w:r>
      <w:r w:rsidR="0041171E">
        <w:rPr>
          <w:sz w:val="36"/>
        </w:rPr>
        <w:t xml:space="preserve">al and </w:t>
      </w:r>
      <w:r w:rsidR="00E96CF8">
        <w:rPr>
          <w:sz w:val="36"/>
        </w:rPr>
        <w:t xml:space="preserve">temporal characteristics </w:t>
      </w:r>
      <w:r w:rsidR="00472AED">
        <w:rPr>
          <w:sz w:val="36"/>
        </w:rPr>
        <w:t>to classify</w:t>
      </w:r>
      <w:r w:rsidR="00E96CF8">
        <w:rPr>
          <w:sz w:val="36"/>
        </w:rPr>
        <w:t xml:space="preserve"> </w:t>
      </w:r>
      <w:r w:rsidR="0019738F">
        <w:rPr>
          <w:sz w:val="36"/>
        </w:rPr>
        <w:t xml:space="preserve">trip </w:t>
      </w:r>
      <w:r w:rsidR="00472AED">
        <w:rPr>
          <w:sz w:val="36"/>
        </w:rPr>
        <w:t>intention</w:t>
      </w:r>
      <w:r w:rsidR="00D65951">
        <w:rPr>
          <w:sz w:val="36"/>
        </w:rPr>
        <w:t xml:space="preserve"> </w:t>
      </w:r>
      <w:r w:rsidR="00150559">
        <w:rPr>
          <w:sz w:val="36"/>
        </w:rPr>
        <w:t xml:space="preserve">within </w:t>
      </w:r>
      <w:r w:rsidR="00707447" w:rsidRPr="00707447">
        <w:rPr>
          <w:sz w:val="36"/>
        </w:rPr>
        <w:t>Montréal, Canada between September – October 2017.</w:t>
      </w:r>
    </w:p>
    <w:p w:rsidR="00965D1D" w:rsidRPr="00CC4A0E" w:rsidRDefault="00965D1D" w:rsidP="000E4103">
      <w:pPr>
        <w:spacing w:line="480" w:lineRule="auto"/>
        <w:rPr>
          <w:sz w:val="28"/>
        </w:rPr>
      </w:pPr>
    </w:p>
    <w:p w:rsidR="001E42AA" w:rsidRPr="00153161" w:rsidRDefault="00A72853" w:rsidP="00D220F8">
      <w:pPr>
        <w:spacing w:line="480" w:lineRule="auto"/>
        <w:jc w:val="center"/>
        <w:rPr>
          <w:rFonts w:eastAsia="Times New Roman" w:cs="Times New Roman"/>
          <w:i/>
          <w:sz w:val="28"/>
          <w:lang w:eastAsia="en-GB"/>
        </w:rPr>
      </w:pPr>
      <w:r w:rsidRPr="00153161">
        <w:rPr>
          <w:rFonts w:eastAsia="Times New Roman" w:cs="Times New Roman"/>
          <w:i/>
          <w:sz w:val="28"/>
          <w:lang w:eastAsia="en-GB"/>
        </w:rPr>
        <w:t>This dissertation is submitted in part requirement for the MSc in the Centre for Advanced Spatial Analysis, Bartlett Faculty of the Build Environment, UCL.</w:t>
      </w:r>
    </w:p>
    <w:p w:rsidR="00A72853" w:rsidRPr="00153161" w:rsidRDefault="001E42AA" w:rsidP="000E4103">
      <w:pPr>
        <w:spacing w:line="480" w:lineRule="auto"/>
        <w:jc w:val="center"/>
        <w:rPr>
          <w:rFonts w:eastAsia="Times New Roman" w:cs="Times New Roman"/>
          <w:i/>
          <w:sz w:val="28"/>
          <w:lang w:eastAsia="en-GB"/>
        </w:rPr>
      </w:pPr>
      <w:r w:rsidRPr="00153161">
        <w:rPr>
          <w:rFonts w:eastAsia="Times New Roman" w:cs="Times New Roman"/>
          <w:i/>
          <w:sz w:val="28"/>
          <w:lang w:eastAsia="en-GB"/>
        </w:rPr>
        <w:t>A colour version of th</w:t>
      </w:r>
      <w:r w:rsidR="00B829F4" w:rsidRPr="00153161">
        <w:rPr>
          <w:rFonts w:eastAsia="Times New Roman" w:cs="Times New Roman"/>
          <w:i/>
          <w:sz w:val="28"/>
          <w:lang w:eastAsia="en-GB"/>
        </w:rPr>
        <w:t>is dissertation is available online.</w:t>
      </w:r>
    </w:p>
    <w:p w:rsidR="000E4103" w:rsidRPr="00CC4A0E" w:rsidRDefault="000E4103" w:rsidP="008B6C34">
      <w:pPr>
        <w:spacing w:line="480" w:lineRule="auto"/>
        <w:rPr>
          <w:rFonts w:eastAsia="Times New Roman" w:cs="Times New Roman"/>
          <w:sz w:val="28"/>
          <w:lang w:eastAsia="en-GB"/>
        </w:rPr>
      </w:pPr>
    </w:p>
    <w:p w:rsidR="00A72853" w:rsidRPr="00CC4A0E" w:rsidRDefault="00A72853" w:rsidP="000E4103">
      <w:pPr>
        <w:spacing w:before="100" w:beforeAutospacing="1" w:after="100" w:afterAutospacing="1" w:line="480" w:lineRule="auto"/>
        <w:jc w:val="center"/>
        <w:rPr>
          <w:rFonts w:eastAsia="Times New Roman" w:cs="Times New Roman"/>
          <w:sz w:val="40"/>
        </w:rPr>
      </w:pPr>
      <w:r w:rsidRPr="00A72853">
        <w:rPr>
          <w:rFonts w:eastAsia="Times New Roman" w:cs="Times New Roman"/>
          <w:bCs/>
          <w:sz w:val="36"/>
          <w:szCs w:val="22"/>
        </w:rPr>
        <w:t>Word Count:</w:t>
      </w:r>
      <w:r w:rsidRPr="00A72853">
        <w:rPr>
          <w:rFonts w:eastAsia="Times New Roman" w:cs="Times New Roman"/>
          <w:b/>
          <w:bCs/>
          <w:sz w:val="36"/>
          <w:szCs w:val="22"/>
        </w:rPr>
        <w:t xml:space="preserve"> </w:t>
      </w:r>
      <w:r w:rsidRPr="00A72853">
        <w:rPr>
          <w:rFonts w:eastAsia="Times New Roman" w:cs="Times New Roman"/>
          <w:sz w:val="36"/>
          <w:szCs w:val="22"/>
        </w:rPr>
        <w:t>11,986</w:t>
      </w:r>
    </w:p>
    <w:p w:rsidR="00A72853" w:rsidRPr="001C7C72" w:rsidRDefault="00A72853" w:rsidP="000E4103">
      <w:pPr>
        <w:spacing w:before="100" w:beforeAutospacing="1" w:after="100" w:afterAutospacing="1" w:line="480" w:lineRule="auto"/>
        <w:jc w:val="center"/>
        <w:rPr>
          <w:rFonts w:eastAsia="Times New Roman" w:cs="Times New Roman"/>
          <w:bCs/>
          <w:sz w:val="28"/>
        </w:rPr>
      </w:pPr>
      <w:r w:rsidRPr="001C7C72">
        <w:rPr>
          <w:rFonts w:eastAsia="Times New Roman" w:cs="Times New Roman"/>
          <w:bCs/>
          <w:sz w:val="28"/>
        </w:rPr>
        <w:t>Thomas J. Keel</w:t>
      </w:r>
      <w:r w:rsidRPr="00A72853">
        <w:rPr>
          <w:rFonts w:eastAsia="Times New Roman" w:cs="Times New Roman"/>
          <w:bCs/>
          <w:sz w:val="28"/>
        </w:rPr>
        <w:t xml:space="preserve"> </w:t>
      </w:r>
      <w:r w:rsidRPr="001C7C72">
        <w:rPr>
          <w:rFonts w:eastAsia="Times New Roman" w:cs="Times New Roman"/>
          <w:bCs/>
          <w:sz w:val="28"/>
        </w:rPr>
        <w:t>–</w:t>
      </w:r>
      <w:r w:rsidRPr="00A72853">
        <w:rPr>
          <w:rFonts w:eastAsia="Times New Roman" w:cs="Times New Roman"/>
          <w:bCs/>
          <w:sz w:val="28"/>
        </w:rPr>
        <w:t xml:space="preserve"> </w:t>
      </w:r>
      <w:r w:rsidR="004B4C5F" w:rsidRPr="001C7C72">
        <w:rPr>
          <w:rFonts w:eastAsia="Times New Roman" w:cs="Times New Roman"/>
          <w:bCs/>
          <w:sz w:val="28"/>
        </w:rPr>
        <w:t>18110348</w:t>
      </w:r>
    </w:p>
    <w:p w:rsidR="000E4103" w:rsidRPr="00A72853" w:rsidRDefault="000E4103" w:rsidP="000E4103">
      <w:pPr>
        <w:spacing w:before="100" w:beforeAutospacing="1" w:after="100" w:afterAutospacing="1" w:line="480" w:lineRule="auto"/>
        <w:jc w:val="center"/>
        <w:rPr>
          <w:rFonts w:eastAsia="Times New Roman" w:cs="Times New Roman"/>
          <w:b/>
          <w:bCs/>
        </w:rPr>
      </w:pPr>
    </w:p>
    <w:p w:rsidR="00A72853" w:rsidRPr="00A72853" w:rsidRDefault="00210C33" w:rsidP="001D08DE">
      <w:pPr>
        <w:spacing w:before="100" w:beforeAutospacing="1" w:after="100" w:afterAutospacing="1" w:line="480" w:lineRule="auto"/>
        <w:jc w:val="center"/>
        <w:rPr>
          <w:rFonts w:eastAsia="Times New Roman" w:cs="Times New Roman"/>
          <w:b/>
          <w:bCs/>
          <w:sz w:val="28"/>
        </w:rPr>
      </w:pPr>
      <w:r w:rsidRPr="001C7C72">
        <w:rPr>
          <w:rFonts w:eastAsia="Times New Roman" w:cs="Times New Roman"/>
          <w:bCs/>
          <w:sz w:val="28"/>
        </w:rPr>
        <w:t>TMSSDSAVIS01</w:t>
      </w:r>
      <w:r w:rsidR="00A72853" w:rsidRPr="00A72853">
        <w:rPr>
          <w:rFonts w:eastAsia="Times New Roman" w:cs="Times New Roman"/>
          <w:bCs/>
          <w:sz w:val="28"/>
        </w:rPr>
        <w:t xml:space="preserve">: MSc </w:t>
      </w:r>
      <w:r w:rsidR="00D7370A" w:rsidRPr="001C7C72">
        <w:rPr>
          <w:rFonts w:eastAsia="Times New Roman" w:cs="Times New Roman"/>
          <w:bCs/>
          <w:sz w:val="28"/>
        </w:rPr>
        <w:t>Spatial Data Science &amp; Visualisation</w:t>
      </w:r>
      <w:r w:rsidR="001C7C72">
        <w:rPr>
          <w:rFonts w:eastAsia="Times New Roman" w:cs="Times New Roman"/>
          <w:bCs/>
          <w:sz w:val="28"/>
        </w:rPr>
        <w:t xml:space="preserve">   </w:t>
      </w:r>
      <w:r w:rsidR="001D08DE" w:rsidRPr="001C7C72">
        <w:rPr>
          <w:rFonts w:eastAsia="Times New Roman" w:cs="Times New Roman"/>
          <w:bCs/>
          <w:sz w:val="28"/>
        </w:rPr>
        <w:t xml:space="preserve">                    </w:t>
      </w:r>
      <w:r w:rsidR="00A72853" w:rsidRPr="00A72853">
        <w:rPr>
          <w:rFonts w:eastAsia="Times New Roman" w:cs="Times New Roman"/>
          <w:bCs/>
          <w:sz w:val="28"/>
        </w:rPr>
        <w:t>University College London</w:t>
      </w:r>
      <w:r w:rsidR="00A72853" w:rsidRPr="00A72853">
        <w:rPr>
          <w:rFonts w:eastAsia="Times New Roman" w:cs="Times New Roman"/>
          <w:b/>
          <w:bCs/>
          <w:sz w:val="28"/>
        </w:rPr>
        <w:br/>
      </w:r>
      <w:r w:rsidR="00A72853" w:rsidRPr="00A72853">
        <w:rPr>
          <w:rFonts w:eastAsia="Times New Roman" w:cs="Times New Roman"/>
          <w:bCs/>
          <w:sz w:val="28"/>
        </w:rPr>
        <w:t xml:space="preserve">Supervisor: </w:t>
      </w:r>
      <w:r w:rsidR="00A72853" w:rsidRPr="001C7C72">
        <w:rPr>
          <w:rFonts w:eastAsia="Times New Roman" w:cs="Times New Roman"/>
          <w:bCs/>
          <w:sz w:val="28"/>
        </w:rPr>
        <w:t>Huanfa Chen</w:t>
      </w:r>
    </w:p>
    <w:p w:rsidR="00A72853" w:rsidRPr="00A72853" w:rsidRDefault="00A72853" w:rsidP="000E4103">
      <w:pPr>
        <w:spacing w:before="100" w:beforeAutospacing="1" w:after="100" w:afterAutospacing="1" w:line="480" w:lineRule="auto"/>
        <w:jc w:val="center"/>
        <w:rPr>
          <w:rFonts w:eastAsia="Times New Roman" w:cs="Times New Roman"/>
          <w:i/>
          <w:sz w:val="28"/>
        </w:rPr>
      </w:pPr>
      <w:r w:rsidRPr="001C7C72">
        <w:rPr>
          <w:rFonts w:eastAsia="Times New Roman" w:cs="Times New Roman"/>
          <w:bCs/>
          <w:i/>
          <w:sz w:val="28"/>
        </w:rPr>
        <w:t>30</w:t>
      </w:r>
      <w:r w:rsidRPr="001C7C72">
        <w:rPr>
          <w:rFonts w:eastAsia="Times New Roman" w:cs="Times New Roman"/>
          <w:bCs/>
          <w:i/>
          <w:sz w:val="28"/>
          <w:vertAlign w:val="superscript"/>
        </w:rPr>
        <w:t>th</w:t>
      </w:r>
      <w:r w:rsidRPr="001C7C72">
        <w:rPr>
          <w:rFonts w:eastAsia="Times New Roman" w:cs="Times New Roman"/>
          <w:bCs/>
          <w:i/>
          <w:sz w:val="28"/>
        </w:rPr>
        <w:t xml:space="preserve"> August </w:t>
      </w:r>
      <w:r w:rsidRPr="00A72853">
        <w:rPr>
          <w:rFonts w:eastAsia="Times New Roman" w:cs="Times New Roman"/>
          <w:bCs/>
          <w:i/>
          <w:sz w:val="28"/>
        </w:rPr>
        <w:t>201</w:t>
      </w:r>
      <w:r w:rsidRPr="001C7C72">
        <w:rPr>
          <w:rFonts w:eastAsia="Times New Roman" w:cs="Times New Roman"/>
          <w:bCs/>
          <w:i/>
          <w:sz w:val="28"/>
        </w:rPr>
        <w:t>9</w:t>
      </w:r>
    </w:p>
    <w:p w:rsidR="00F56DF1" w:rsidRDefault="0043168C" w:rsidP="003628AF">
      <w:pPr>
        <w:pStyle w:val="Heading1"/>
        <w:spacing w:line="480" w:lineRule="auto"/>
      </w:pPr>
      <w:bookmarkStart w:id="0" w:name="_Toc17552552"/>
      <w:r>
        <w:lastRenderedPageBreak/>
        <w:t>Abstract</w:t>
      </w:r>
      <w:bookmarkEnd w:id="0"/>
    </w:p>
    <w:p w:rsidR="004863E0" w:rsidRDefault="009F01D1" w:rsidP="003628AF">
      <w:pPr>
        <w:spacing w:line="480" w:lineRule="auto"/>
      </w:pPr>
      <w:r>
        <w:t>The q</w:t>
      </w:r>
      <w:r w:rsidR="00C923EA">
        <w:t>uantif</w:t>
      </w:r>
      <w:r>
        <w:t>ication of trip purpose</w:t>
      </w:r>
      <w:r w:rsidR="00E30630">
        <w:t xml:space="preserve"> </w:t>
      </w:r>
      <w:r w:rsidR="00AB676A">
        <w:t>when</w:t>
      </w:r>
      <w:r w:rsidR="00E30630">
        <w:t xml:space="preserve"> people </w:t>
      </w:r>
      <w:r w:rsidR="00BE43D5">
        <w:t xml:space="preserve">move </w:t>
      </w:r>
      <w:r w:rsidR="00E30630">
        <w:t>across cit</w:t>
      </w:r>
      <w:r w:rsidR="000B5AAE">
        <w:t>ies</w:t>
      </w:r>
      <w:r w:rsidR="00E30630">
        <w:t xml:space="preserve">, </w:t>
      </w:r>
      <w:r w:rsidR="00C923EA">
        <w:t>remains an area within broader mobility studies without an extensive investigation.</w:t>
      </w:r>
      <w:r w:rsidR="00F877E6">
        <w:t xml:space="preserve"> In the past</w:t>
      </w:r>
      <w:r w:rsidR="00C923EA">
        <w:t>, this investigation has been hindered by two</w:t>
      </w:r>
      <w:r w:rsidR="00E931A5">
        <w:t xml:space="preserve"> </w:t>
      </w:r>
      <w:r w:rsidR="00C923EA">
        <w:t xml:space="preserve">factors: (1) </w:t>
      </w:r>
      <w:r w:rsidR="001B7C3F">
        <w:t>the</w:t>
      </w:r>
      <w:r w:rsidR="00C923EA">
        <w:t xml:space="preserve"> absence of relevant data which details </w:t>
      </w:r>
      <w:r w:rsidR="001566D3">
        <w:t xml:space="preserve">the </w:t>
      </w:r>
      <w:r w:rsidR="00E931A5">
        <w:t>purpose</w:t>
      </w:r>
      <w:r w:rsidR="00C923EA">
        <w:t xml:space="preserve"> </w:t>
      </w:r>
      <w:r w:rsidR="001566D3">
        <w:t xml:space="preserve">of </w:t>
      </w:r>
      <w:r w:rsidR="00C923EA">
        <w:t>people</w:t>
      </w:r>
      <w:r w:rsidR="001566D3">
        <w:t>’s</w:t>
      </w:r>
      <w:r w:rsidR="00C923EA">
        <w:t xml:space="preserve"> travel in a city and (2) </w:t>
      </w:r>
      <w:r w:rsidR="001B7C3F">
        <w:t xml:space="preserve">the </w:t>
      </w:r>
      <w:r w:rsidR="002F2DC8">
        <w:t>difficulty</w:t>
      </w:r>
      <w:r w:rsidR="00C923EA">
        <w:t xml:space="preserve"> </w:t>
      </w:r>
      <w:r w:rsidR="00CB2944">
        <w:t xml:space="preserve">in </w:t>
      </w:r>
      <w:r w:rsidR="002F2DC8">
        <w:t xml:space="preserve">representing </w:t>
      </w:r>
      <w:r w:rsidR="00C923EA">
        <w:t>the</w:t>
      </w:r>
      <w:r w:rsidR="002F2DC8" w:rsidRPr="002F2DC8">
        <w:t xml:space="preserve"> </w:t>
      </w:r>
      <w:r w:rsidR="002F2DC8">
        <w:t>space-time dynamics of mobility</w:t>
      </w:r>
      <w:r w:rsidR="000817B5">
        <w:t xml:space="preserve"> within models/metrics</w:t>
      </w:r>
      <w:r w:rsidR="00C923EA">
        <w:t xml:space="preserve">. </w:t>
      </w:r>
      <w:r w:rsidR="00B123D3">
        <w:t>Regarding (1)</w:t>
      </w:r>
      <w:r w:rsidR="00754DFF">
        <w:t>,</w:t>
      </w:r>
      <w:r w:rsidR="00B123D3">
        <w:t xml:space="preserve"> </w:t>
      </w:r>
      <w:r w:rsidR="00754DFF">
        <w:t>i</w:t>
      </w:r>
      <w:r w:rsidR="00C923EA">
        <w:t>n recent years</w:t>
      </w:r>
      <w:r w:rsidR="00035A5E">
        <w:t>,</w:t>
      </w:r>
      <w:r w:rsidR="00C923EA">
        <w:t xml:space="preserve"> smartphones </w:t>
      </w:r>
      <w:r w:rsidR="004338EC">
        <w:t xml:space="preserve">travel surveys </w:t>
      </w:r>
      <w:r w:rsidR="00C923EA">
        <w:t xml:space="preserve">have provided researchers a platform to study </w:t>
      </w:r>
      <w:r w:rsidR="005510D4">
        <w:t>travel</w:t>
      </w:r>
      <w:r w:rsidR="00C923EA">
        <w:t xml:space="preserve"> within a city</w:t>
      </w:r>
      <w:r w:rsidR="005510D4">
        <w:t xml:space="preserve"> on a large scale</w:t>
      </w:r>
      <w:r w:rsidR="00C923EA">
        <w:t xml:space="preserve">. </w:t>
      </w:r>
      <w:r w:rsidR="00326384">
        <w:t>I</w:t>
      </w:r>
      <w:r w:rsidR="00C923EA">
        <w:t>n turn,</w:t>
      </w:r>
      <w:r w:rsidR="00326384">
        <w:t xml:space="preserve"> this</w:t>
      </w:r>
      <w:r w:rsidR="00C923EA">
        <w:t xml:space="preserve"> has fuelled an eruption of volunteered geographic information (VGI)</w:t>
      </w:r>
      <w:r w:rsidR="00473B3F">
        <w:t xml:space="preserve">, which </w:t>
      </w:r>
      <w:r w:rsidR="00C923EA">
        <w:t>provid</w:t>
      </w:r>
      <w:r w:rsidR="00473B3F">
        <w:t xml:space="preserve">es </w:t>
      </w:r>
      <w:r w:rsidR="00D479DE">
        <w:t xml:space="preserve">qualitative information </w:t>
      </w:r>
      <w:r w:rsidR="00473B3F">
        <w:t xml:space="preserve">about travel </w:t>
      </w:r>
      <w:r w:rsidR="00D479DE">
        <w:t xml:space="preserve">at increasingly finer temporal and </w:t>
      </w:r>
      <w:r w:rsidR="00C923EA">
        <w:t xml:space="preserve"> </w:t>
      </w:r>
      <w:r w:rsidR="00D479DE">
        <w:t xml:space="preserve">spatial scales in cities. </w:t>
      </w:r>
      <w:r w:rsidR="00C923EA">
        <w:t>This study makes uses of one such</w:t>
      </w:r>
      <w:r w:rsidR="00F87E57">
        <w:t xml:space="preserve"> study</w:t>
      </w:r>
      <w:r w:rsidR="00C923EA">
        <w:t xml:space="preserve">: the </w:t>
      </w:r>
      <w:r w:rsidR="00C923EA" w:rsidRPr="00B66A0E">
        <w:rPr>
          <w:i/>
        </w:rPr>
        <w:t>2017 MTL Trajet</w:t>
      </w:r>
      <w:r w:rsidR="00C923EA">
        <w:t xml:space="preserve"> project – a survey </w:t>
      </w:r>
      <w:r w:rsidR="00094979">
        <w:t xml:space="preserve">examining </w:t>
      </w:r>
      <w:r w:rsidR="00C923EA">
        <w:t>travel behaviour</w:t>
      </w:r>
      <w:r w:rsidR="009E0E18">
        <w:t xml:space="preserve"> and intent</w:t>
      </w:r>
      <w:r w:rsidR="00C923EA">
        <w:t xml:space="preserve"> patterns across Montreal between 18</w:t>
      </w:r>
      <w:r w:rsidR="00C923EA" w:rsidRPr="00B53486">
        <w:rPr>
          <w:vertAlign w:val="superscript"/>
        </w:rPr>
        <w:t>th</w:t>
      </w:r>
      <w:r w:rsidR="00C923EA">
        <w:t xml:space="preserve"> September 2017 – 18</w:t>
      </w:r>
      <w:r w:rsidR="00C923EA" w:rsidRPr="00B53486">
        <w:rPr>
          <w:vertAlign w:val="superscript"/>
        </w:rPr>
        <w:t>th</w:t>
      </w:r>
      <w:r w:rsidR="00C923EA">
        <w:t xml:space="preserve"> October 2017. </w:t>
      </w:r>
      <w:r w:rsidR="00FF2D97">
        <w:t>R</w:t>
      </w:r>
      <w:r w:rsidR="00C923EA">
        <w:t xml:space="preserve">esults from this survey provide insight into </w:t>
      </w:r>
      <w:r w:rsidR="00FF2D97">
        <w:t xml:space="preserve">how and why people travel and could be used </w:t>
      </w:r>
      <w:r w:rsidR="00C923EA">
        <w:t>to</w:t>
      </w:r>
      <w:r w:rsidR="006C13AE">
        <w:t xml:space="preserve"> inform the</w:t>
      </w:r>
      <w:r w:rsidR="00C923EA">
        <w:t xml:space="preserve"> better plan</w:t>
      </w:r>
      <w:r w:rsidR="006C13AE">
        <w:t xml:space="preserve">ning of </w:t>
      </w:r>
      <w:r w:rsidR="00C923EA">
        <w:t xml:space="preserve">essential and non-essential services </w:t>
      </w:r>
      <w:r w:rsidR="0038020A">
        <w:t>at</w:t>
      </w:r>
      <w:r w:rsidR="00C923EA">
        <w:t xml:space="preserve"> </w:t>
      </w:r>
      <w:r w:rsidR="00FF2D97">
        <w:t>the</w:t>
      </w:r>
      <w:r w:rsidR="00C923EA">
        <w:t xml:space="preserve"> city</w:t>
      </w:r>
      <w:r w:rsidR="0038020A">
        <w:t>-level</w:t>
      </w:r>
      <w:r w:rsidR="00C923EA">
        <w:t>. This project</w:t>
      </w:r>
      <w:r w:rsidR="00B03A06">
        <w:t xml:space="preserve"> builds on</w:t>
      </w:r>
      <w:r w:rsidR="004F5681">
        <w:t xml:space="preserve"> </w:t>
      </w:r>
      <w:r w:rsidR="00893E7B">
        <w:t xml:space="preserve">a </w:t>
      </w:r>
      <w:r w:rsidR="00E61CE3">
        <w:t xml:space="preserve">small </w:t>
      </w:r>
      <w:r w:rsidR="00893E7B">
        <w:t xml:space="preserve">body of </w:t>
      </w:r>
      <w:r w:rsidR="004F5681">
        <w:t xml:space="preserve">research </w:t>
      </w:r>
      <w:r w:rsidR="00742EEF">
        <w:t xml:space="preserve">into </w:t>
      </w:r>
      <w:r w:rsidR="00B03A06">
        <w:t>methods</w:t>
      </w:r>
      <w:r w:rsidR="00B1352F">
        <w:t xml:space="preserve"> that</w:t>
      </w:r>
      <w:r w:rsidR="00495CD8">
        <w:t xml:space="preserve"> </w:t>
      </w:r>
      <w:r w:rsidR="009E4C2E">
        <w:t>uncover</w:t>
      </w:r>
      <w:r w:rsidR="00495CD8">
        <w:t xml:space="preserve"> spatial and temporal interdependencies </w:t>
      </w:r>
      <w:r w:rsidR="00682D5D">
        <w:t xml:space="preserve">of data </w:t>
      </w:r>
      <w:r w:rsidR="00832D53">
        <w:t>before a</w:t>
      </w:r>
      <w:r w:rsidR="0023617D">
        <w:t xml:space="preserve">ssessing the ability </w:t>
      </w:r>
      <w:r w:rsidR="00832D53">
        <w:t>of three distinct classification models (S</w:t>
      </w:r>
      <w:r w:rsidR="006F71DC">
        <w:t xml:space="preserve">upport </w:t>
      </w:r>
      <w:r w:rsidR="00832D53">
        <w:t>V</w:t>
      </w:r>
      <w:r w:rsidR="006F71DC">
        <w:t xml:space="preserve">ector </w:t>
      </w:r>
      <w:r w:rsidR="00832D53">
        <w:t>M</w:t>
      </w:r>
      <w:r w:rsidR="006F71DC">
        <w:t>achines</w:t>
      </w:r>
      <w:r w:rsidR="00832D53">
        <w:t>, R</w:t>
      </w:r>
      <w:r w:rsidR="006F71DC">
        <w:t xml:space="preserve">andom </w:t>
      </w:r>
      <w:r w:rsidR="00832D53">
        <w:t>F</w:t>
      </w:r>
      <w:r w:rsidR="006F71DC">
        <w:t>orest</w:t>
      </w:r>
      <w:r w:rsidR="00832D53">
        <w:t xml:space="preserve"> and </w:t>
      </w:r>
      <w:r w:rsidR="006F71DC">
        <w:t>Artificial Neural Networks</w:t>
      </w:r>
      <w:r w:rsidR="00832D53">
        <w:t>)</w:t>
      </w:r>
      <w:r w:rsidR="0023617D">
        <w:t xml:space="preserve"> used to </w:t>
      </w:r>
      <w:r w:rsidR="00F24AB0">
        <w:t>predict the</w:t>
      </w:r>
      <w:r w:rsidR="00104451">
        <w:t xml:space="preserve"> trip purpose</w:t>
      </w:r>
      <w:r w:rsidR="00917662">
        <w:t>.</w:t>
      </w:r>
    </w:p>
    <w:p w:rsidR="002016C5" w:rsidRPr="002016C5" w:rsidRDefault="002016C5" w:rsidP="003628AF">
      <w:pPr>
        <w:spacing w:line="480" w:lineRule="auto"/>
        <w:rPr>
          <w:sz w:val="11"/>
        </w:rPr>
      </w:pPr>
    </w:p>
    <w:p w:rsidR="000368EE" w:rsidRPr="004671DC" w:rsidRDefault="00C923EA" w:rsidP="003628AF">
      <w:pPr>
        <w:spacing w:line="480" w:lineRule="auto"/>
      </w:pPr>
      <w:r w:rsidRPr="00A10DDC">
        <w:rPr>
          <w:b/>
        </w:rPr>
        <w:t>Key Words:</w:t>
      </w:r>
      <w:r>
        <w:t xml:space="preserve"> </w:t>
      </w:r>
      <w:r w:rsidR="00E71BE5">
        <w:t xml:space="preserve">Trip Purpose, </w:t>
      </w:r>
      <w:r>
        <w:t>Mobility, Volunteered Geographic Information, Spatio-Temporal Investigation</w:t>
      </w:r>
      <w:r w:rsidR="00A10DDC">
        <w:t xml:space="preserve">, </w:t>
      </w:r>
      <w:r w:rsidR="00E71BE5">
        <w:t xml:space="preserve">Classification </w:t>
      </w:r>
      <w:r w:rsidR="004855B0">
        <w:t>M</w:t>
      </w:r>
      <w:r w:rsidR="00E71BE5">
        <w:t>odelling</w:t>
      </w:r>
      <w:r w:rsidR="00C36E18">
        <w:t>.</w:t>
      </w:r>
    </w:p>
    <w:p w:rsidR="00426993" w:rsidRDefault="00426993" w:rsidP="003628AF">
      <w:pPr>
        <w:spacing w:line="480" w:lineRule="auto"/>
      </w:pPr>
    </w:p>
    <w:p w:rsidR="003628AF" w:rsidRDefault="003628AF" w:rsidP="003628AF">
      <w:pPr>
        <w:spacing w:line="480" w:lineRule="auto"/>
      </w:pPr>
    </w:p>
    <w:p w:rsidR="00426993" w:rsidRDefault="00426993" w:rsidP="003628AF">
      <w:pPr>
        <w:spacing w:line="480" w:lineRule="auto"/>
      </w:pPr>
    </w:p>
    <w:p w:rsidR="00A10DDC" w:rsidRDefault="00A10DDC" w:rsidP="003628AF">
      <w:pPr>
        <w:spacing w:line="480" w:lineRule="auto"/>
      </w:pPr>
    </w:p>
    <w:p w:rsidR="00A10DDC" w:rsidRDefault="00A10DDC" w:rsidP="00371BEE"/>
    <w:p w:rsidR="00BE44BB" w:rsidRDefault="00371BEE" w:rsidP="005B7307">
      <w:pPr>
        <w:pStyle w:val="Heading1"/>
        <w:spacing w:line="480" w:lineRule="auto"/>
        <w:rPr>
          <w:sz w:val="40"/>
        </w:rPr>
      </w:pPr>
      <w:bookmarkStart w:id="1" w:name="_Toc17552553"/>
      <w:r w:rsidRPr="002E1905">
        <w:rPr>
          <w:sz w:val="40"/>
        </w:rPr>
        <w:t>Declaration</w:t>
      </w:r>
      <w:bookmarkEnd w:id="1"/>
    </w:p>
    <w:p w:rsidR="00B72331" w:rsidRPr="00B72331" w:rsidRDefault="00B72331" w:rsidP="00B72331"/>
    <w:p w:rsidR="00B55D79" w:rsidRPr="00D7100F" w:rsidRDefault="002A0FE1" w:rsidP="00D7100F">
      <w:pPr>
        <w:pStyle w:val="NormalWeb"/>
        <w:spacing w:line="480" w:lineRule="auto"/>
        <w:rPr>
          <w:rFonts w:asciiTheme="minorHAnsi" w:hAnsiTheme="minorHAnsi" w:cstheme="minorHAnsi"/>
          <w:sz w:val="36"/>
        </w:rPr>
      </w:pPr>
      <w:r w:rsidRPr="002E1905">
        <w:rPr>
          <w:rFonts w:asciiTheme="minorHAnsi" w:hAnsiTheme="minorHAnsi" w:cstheme="minorHAnsi"/>
          <w:sz w:val="32"/>
          <w:szCs w:val="22"/>
        </w:rPr>
        <w:t>I</w:t>
      </w:r>
      <w:r w:rsidR="002E1905">
        <w:rPr>
          <w:rFonts w:asciiTheme="minorHAnsi" w:hAnsiTheme="minorHAnsi" w:cstheme="minorHAnsi"/>
          <w:sz w:val="32"/>
          <w:szCs w:val="22"/>
        </w:rPr>
        <w:t>, Thomas Keel,</w:t>
      </w:r>
      <w:r w:rsidRPr="002E1905">
        <w:rPr>
          <w:rFonts w:asciiTheme="minorHAnsi" w:hAnsiTheme="minorHAnsi" w:cstheme="minorHAnsi"/>
          <w:sz w:val="32"/>
          <w:szCs w:val="22"/>
        </w:rPr>
        <w:t xml:space="preserve"> hereby declare that this dissertation is all my own original work and that all sources have been acknowledged. It is 1</w:t>
      </w:r>
      <w:r w:rsidR="007A61C8" w:rsidRPr="002E1905">
        <w:rPr>
          <w:rFonts w:asciiTheme="minorHAnsi" w:hAnsiTheme="minorHAnsi" w:cstheme="minorHAnsi"/>
          <w:sz w:val="32"/>
          <w:szCs w:val="22"/>
        </w:rPr>
        <w:t>2</w:t>
      </w:r>
      <w:r w:rsidRPr="002E1905">
        <w:rPr>
          <w:rFonts w:asciiTheme="minorHAnsi" w:hAnsiTheme="minorHAnsi" w:cstheme="minorHAnsi"/>
          <w:sz w:val="32"/>
          <w:szCs w:val="22"/>
        </w:rPr>
        <w:t xml:space="preserve">,000 words in length </w:t>
      </w:r>
    </w:p>
    <w:p w:rsidR="00B55D79" w:rsidRPr="00B141CF" w:rsidRDefault="00B55D79" w:rsidP="00B55D79">
      <w:pPr>
        <w:spacing w:line="480" w:lineRule="auto"/>
        <w:rPr>
          <w:sz w:val="21"/>
        </w:rPr>
      </w:pPr>
    </w:p>
    <w:p w:rsidR="001623CF" w:rsidRPr="00B141CF" w:rsidRDefault="00FB0B37" w:rsidP="00B55D79">
      <w:pPr>
        <w:spacing w:line="480" w:lineRule="auto"/>
        <w:rPr>
          <w:sz w:val="36"/>
        </w:rPr>
      </w:pPr>
      <w:r w:rsidRPr="00B141CF">
        <w:rPr>
          <w:sz w:val="36"/>
        </w:rPr>
        <w:t>Signed</w:t>
      </w:r>
      <w:r w:rsidR="00B3660F" w:rsidRPr="00B141CF">
        <w:rPr>
          <w:sz w:val="36"/>
        </w:rPr>
        <w:t>:</w:t>
      </w:r>
      <w:r w:rsidR="00BA0B5F" w:rsidRPr="003838CC">
        <w:rPr>
          <w:sz w:val="36"/>
          <w:u w:val="single"/>
        </w:rPr>
        <w:tab/>
      </w:r>
      <w:r w:rsidR="003838CC" w:rsidRPr="003838CC">
        <w:rPr>
          <w:sz w:val="36"/>
          <w:u w:val="single"/>
        </w:rPr>
        <w:t>                                                       </w:t>
      </w:r>
      <w:r w:rsidRPr="00B141CF">
        <w:rPr>
          <w:sz w:val="36"/>
        </w:rPr>
        <w:t xml:space="preserve">  </w:t>
      </w:r>
    </w:p>
    <w:p w:rsidR="00FB0B37" w:rsidRDefault="00B141CF" w:rsidP="00B55D79">
      <w:pPr>
        <w:spacing w:line="480" w:lineRule="auto"/>
        <w:rPr>
          <w:sz w:val="36"/>
        </w:rPr>
      </w:pPr>
      <w:r w:rsidRPr="00B141CF">
        <w:rPr>
          <w:sz w:val="36"/>
        </w:rPr>
        <w:t xml:space="preserve">Date: </w:t>
      </w:r>
      <w:r w:rsidR="00BA0B5F">
        <w:rPr>
          <w:sz w:val="36"/>
        </w:rPr>
        <w:tab/>
      </w:r>
      <w:r w:rsidRPr="00B141CF">
        <w:rPr>
          <w:sz w:val="36"/>
        </w:rPr>
        <w:t>28th August 2019</w:t>
      </w:r>
    </w:p>
    <w:p w:rsidR="00D7100F" w:rsidRDefault="00D7100F" w:rsidP="00B55D79">
      <w:pPr>
        <w:spacing w:line="480" w:lineRule="auto"/>
        <w:rPr>
          <w:sz w:val="36"/>
        </w:rPr>
      </w:pPr>
    </w:p>
    <w:p w:rsidR="00D7100F" w:rsidRDefault="00D7100F" w:rsidP="00B55D79">
      <w:pPr>
        <w:spacing w:line="480" w:lineRule="auto"/>
        <w:rPr>
          <w:sz w:val="36"/>
        </w:rPr>
      </w:pPr>
    </w:p>
    <w:p w:rsidR="00D7100F" w:rsidRDefault="00D7100F" w:rsidP="00B55D79">
      <w:pPr>
        <w:spacing w:line="480" w:lineRule="auto"/>
        <w:rPr>
          <w:sz w:val="36"/>
        </w:rPr>
      </w:pPr>
    </w:p>
    <w:p w:rsidR="00D7100F" w:rsidRDefault="00D7100F" w:rsidP="00B55D79">
      <w:pPr>
        <w:spacing w:line="480" w:lineRule="auto"/>
        <w:rPr>
          <w:sz w:val="36"/>
        </w:rPr>
      </w:pPr>
    </w:p>
    <w:p w:rsidR="00D7100F" w:rsidRDefault="00D7100F" w:rsidP="00B55D79">
      <w:pPr>
        <w:spacing w:line="480" w:lineRule="auto"/>
        <w:rPr>
          <w:sz w:val="36"/>
        </w:rPr>
      </w:pPr>
    </w:p>
    <w:p w:rsidR="00D7100F" w:rsidRDefault="00D7100F" w:rsidP="00B55D79">
      <w:pPr>
        <w:spacing w:line="480" w:lineRule="auto"/>
        <w:rPr>
          <w:sz w:val="36"/>
        </w:rPr>
      </w:pPr>
    </w:p>
    <w:p w:rsidR="00D7100F" w:rsidRDefault="00D7100F" w:rsidP="00B55D79">
      <w:pPr>
        <w:spacing w:line="480" w:lineRule="auto"/>
        <w:rPr>
          <w:sz w:val="36"/>
        </w:rPr>
      </w:pPr>
    </w:p>
    <w:p w:rsidR="00D7100F" w:rsidRDefault="00D7100F" w:rsidP="00B55D79">
      <w:pPr>
        <w:spacing w:line="480" w:lineRule="auto"/>
        <w:rPr>
          <w:sz w:val="36"/>
        </w:rPr>
      </w:pPr>
    </w:p>
    <w:p w:rsidR="00A92BFE" w:rsidRPr="00143479" w:rsidRDefault="00A92BFE" w:rsidP="00B55D79">
      <w:pPr>
        <w:spacing w:line="480" w:lineRule="auto"/>
        <w:rPr>
          <w:sz w:val="36"/>
        </w:rPr>
      </w:pPr>
    </w:p>
    <w:p w:rsidR="003962AA" w:rsidRDefault="00E25FA2" w:rsidP="00A70F04">
      <w:pPr>
        <w:spacing w:line="480" w:lineRule="auto"/>
      </w:pPr>
      <w:r>
        <w:t xml:space="preserve">Chapter 2. </w:t>
      </w:r>
      <w:r w:rsidR="003962AA">
        <w:t>Literature Review</w:t>
      </w:r>
    </w:p>
    <w:p w:rsidR="003962AA" w:rsidRDefault="00E25FA2" w:rsidP="00A70F04">
      <w:pPr>
        <w:spacing w:line="480" w:lineRule="auto"/>
      </w:pPr>
      <w:r>
        <w:t xml:space="preserve">Chapter 3. </w:t>
      </w:r>
      <w:r w:rsidR="003962AA">
        <w:t xml:space="preserve">Methodology </w:t>
      </w:r>
    </w:p>
    <w:p w:rsidR="003962AA" w:rsidRDefault="00E25FA2" w:rsidP="00A70F04">
      <w:pPr>
        <w:spacing w:line="480" w:lineRule="auto"/>
      </w:pPr>
      <w:r>
        <w:t xml:space="preserve">Chapter 4. </w:t>
      </w:r>
      <w:r w:rsidR="003962AA">
        <w:t>Results</w:t>
      </w:r>
    </w:p>
    <w:p w:rsidR="002B3EC3" w:rsidRDefault="00E25FA2" w:rsidP="00A70F04">
      <w:pPr>
        <w:spacing w:line="480" w:lineRule="auto"/>
      </w:pPr>
      <w:r>
        <w:t xml:space="preserve">Chapter 5. </w:t>
      </w:r>
      <w:r w:rsidR="002B3EC3">
        <w:t>Discussion</w:t>
      </w:r>
    </w:p>
    <w:p w:rsidR="002B3EC3" w:rsidRDefault="00E25FA2" w:rsidP="00A70F04">
      <w:pPr>
        <w:spacing w:line="480" w:lineRule="auto"/>
      </w:pPr>
      <w:r>
        <w:t xml:space="preserve">Chapter 6. </w:t>
      </w:r>
      <w:r w:rsidR="002B3EC3">
        <w:t>Conclusion</w:t>
      </w:r>
    </w:p>
    <w:p w:rsidR="002B3EC3" w:rsidRDefault="0054550F" w:rsidP="00A70F04">
      <w:pPr>
        <w:spacing w:line="480" w:lineRule="auto"/>
      </w:pPr>
      <w:r>
        <w:t>Bibliography</w:t>
      </w:r>
    </w:p>
    <w:p w:rsidR="002B3EC3" w:rsidRDefault="002B3EC3" w:rsidP="00A70F04">
      <w:pPr>
        <w:spacing w:line="480" w:lineRule="auto"/>
      </w:pPr>
      <w:r>
        <w:t>Appendix 1. Notification of intent not to apply for ethical approval</w:t>
      </w:r>
    </w:p>
    <w:p w:rsidR="002B3EC3" w:rsidRDefault="002B3EC3" w:rsidP="00A70F04">
      <w:pPr>
        <w:spacing w:line="480" w:lineRule="auto"/>
      </w:pPr>
      <w:r>
        <w:t>Appendix 2. Link to scripts used for the analysis</w:t>
      </w:r>
    </w:p>
    <w:sdt>
      <w:sdtPr>
        <w:rPr>
          <w:rFonts w:asciiTheme="minorHAnsi" w:eastAsiaTheme="minorHAnsi" w:hAnsiTheme="minorHAnsi" w:cs="Calibri (Body)"/>
          <w:b w:val="0"/>
          <w:bCs w:val="0"/>
          <w:color w:val="auto"/>
          <w:sz w:val="24"/>
          <w:szCs w:val="24"/>
          <w:lang w:val="en-GB"/>
        </w:rPr>
        <w:id w:val="-1226678500"/>
        <w:docPartObj>
          <w:docPartGallery w:val="Table of Contents"/>
          <w:docPartUnique/>
        </w:docPartObj>
      </w:sdtPr>
      <w:sdtEndPr>
        <w:rPr>
          <w:noProof/>
        </w:rPr>
      </w:sdtEndPr>
      <w:sdtContent>
        <w:p w:rsidR="00932232" w:rsidRDefault="00932232" w:rsidP="00A70F04">
          <w:pPr>
            <w:pStyle w:val="TOCHeading"/>
            <w:spacing w:line="480" w:lineRule="auto"/>
          </w:pPr>
          <w:r>
            <w:t>Table of Contents</w:t>
          </w:r>
        </w:p>
        <w:p w:rsidR="000C499C" w:rsidRDefault="00932232">
          <w:pPr>
            <w:pStyle w:val="TOC1"/>
            <w:tabs>
              <w:tab w:val="right" w:leader="dot" w:pos="901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7552552" w:history="1">
            <w:r w:rsidR="000C499C" w:rsidRPr="00E34717">
              <w:rPr>
                <w:rStyle w:val="Hyperlink"/>
                <w:noProof/>
              </w:rPr>
              <w:t>Abstract</w:t>
            </w:r>
            <w:r w:rsidR="000C499C">
              <w:rPr>
                <w:noProof/>
                <w:webHidden/>
              </w:rPr>
              <w:tab/>
            </w:r>
            <w:r w:rsidR="000C499C">
              <w:rPr>
                <w:noProof/>
                <w:webHidden/>
              </w:rPr>
              <w:fldChar w:fldCharType="begin"/>
            </w:r>
            <w:r w:rsidR="000C499C">
              <w:rPr>
                <w:noProof/>
                <w:webHidden/>
              </w:rPr>
              <w:instrText xml:space="preserve"> PAGEREF _Toc17552552 \h </w:instrText>
            </w:r>
            <w:r w:rsidR="000C499C">
              <w:rPr>
                <w:noProof/>
                <w:webHidden/>
              </w:rPr>
            </w:r>
            <w:r w:rsidR="000C499C">
              <w:rPr>
                <w:noProof/>
                <w:webHidden/>
              </w:rPr>
              <w:fldChar w:fldCharType="separate"/>
            </w:r>
            <w:r w:rsidR="000C499C">
              <w:rPr>
                <w:noProof/>
                <w:webHidden/>
              </w:rPr>
              <w:t>1</w:t>
            </w:r>
            <w:r w:rsidR="000C499C">
              <w:rPr>
                <w:noProof/>
                <w:webHidden/>
              </w:rPr>
              <w:fldChar w:fldCharType="end"/>
            </w:r>
          </w:hyperlink>
        </w:p>
        <w:p w:rsidR="000C499C" w:rsidRDefault="0021372E">
          <w:pPr>
            <w:pStyle w:val="TOC1"/>
            <w:tabs>
              <w:tab w:val="right" w:leader="dot" w:pos="9010"/>
            </w:tabs>
            <w:rPr>
              <w:rFonts w:eastAsiaTheme="minorEastAsia" w:cstheme="minorBidi"/>
              <w:b w:val="0"/>
              <w:bCs w:val="0"/>
              <w:i w:val="0"/>
              <w:iCs w:val="0"/>
              <w:noProof/>
            </w:rPr>
          </w:pPr>
          <w:hyperlink w:anchor="_Toc17552553" w:history="1">
            <w:r w:rsidR="000C499C" w:rsidRPr="00E34717">
              <w:rPr>
                <w:rStyle w:val="Hyperlink"/>
                <w:noProof/>
              </w:rPr>
              <w:t>Declaration</w:t>
            </w:r>
            <w:r w:rsidR="000C499C">
              <w:rPr>
                <w:noProof/>
                <w:webHidden/>
              </w:rPr>
              <w:tab/>
            </w:r>
            <w:r w:rsidR="000C499C">
              <w:rPr>
                <w:noProof/>
                <w:webHidden/>
              </w:rPr>
              <w:fldChar w:fldCharType="begin"/>
            </w:r>
            <w:r w:rsidR="000C499C">
              <w:rPr>
                <w:noProof/>
                <w:webHidden/>
              </w:rPr>
              <w:instrText xml:space="preserve"> PAGEREF _Toc17552553 \h </w:instrText>
            </w:r>
            <w:r w:rsidR="000C499C">
              <w:rPr>
                <w:noProof/>
                <w:webHidden/>
              </w:rPr>
            </w:r>
            <w:r w:rsidR="000C499C">
              <w:rPr>
                <w:noProof/>
                <w:webHidden/>
              </w:rPr>
              <w:fldChar w:fldCharType="separate"/>
            </w:r>
            <w:r w:rsidR="000C499C">
              <w:rPr>
                <w:noProof/>
                <w:webHidden/>
              </w:rPr>
              <w:t>2</w:t>
            </w:r>
            <w:r w:rsidR="000C499C">
              <w:rPr>
                <w:noProof/>
                <w:webHidden/>
              </w:rPr>
              <w:fldChar w:fldCharType="end"/>
            </w:r>
          </w:hyperlink>
        </w:p>
        <w:p w:rsidR="000C499C" w:rsidRDefault="0021372E">
          <w:pPr>
            <w:pStyle w:val="TOC1"/>
            <w:tabs>
              <w:tab w:val="right" w:leader="dot" w:pos="9010"/>
            </w:tabs>
            <w:rPr>
              <w:rFonts w:eastAsiaTheme="minorEastAsia" w:cstheme="minorBidi"/>
              <w:b w:val="0"/>
              <w:bCs w:val="0"/>
              <w:i w:val="0"/>
              <w:iCs w:val="0"/>
              <w:noProof/>
            </w:rPr>
          </w:pPr>
          <w:hyperlink w:anchor="_Toc17552554" w:history="1">
            <w:r w:rsidR="000C499C" w:rsidRPr="00E34717">
              <w:rPr>
                <w:rStyle w:val="Hyperlink"/>
                <w:noProof/>
              </w:rPr>
              <w:t>List of Figures</w:t>
            </w:r>
            <w:r w:rsidR="000C499C">
              <w:rPr>
                <w:noProof/>
                <w:webHidden/>
              </w:rPr>
              <w:tab/>
            </w:r>
            <w:r w:rsidR="000C499C">
              <w:rPr>
                <w:noProof/>
                <w:webHidden/>
              </w:rPr>
              <w:fldChar w:fldCharType="begin"/>
            </w:r>
            <w:r w:rsidR="000C499C">
              <w:rPr>
                <w:noProof/>
                <w:webHidden/>
              </w:rPr>
              <w:instrText xml:space="preserve"> PAGEREF _Toc17552554 \h </w:instrText>
            </w:r>
            <w:r w:rsidR="000C499C">
              <w:rPr>
                <w:noProof/>
                <w:webHidden/>
              </w:rPr>
            </w:r>
            <w:r w:rsidR="000C499C">
              <w:rPr>
                <w:noProof/>
                <w:webHidden/>
              </w:rPr>
              <w:fldChar w:fldCharType="separate"/>
            </w:r>
            <w:r w:rsidR="000C499C">
              <w:rPr>
                <w:noProof/>
                <w:webHidden/>
              </w:rPr>
              <w:t>3</w:t>
            </w:r>
            <w:r w:rsidR="000C499C">
              <w:rPr>
                <w:noProof/>
                <w:webHidden/>
              </w:rPr>
              <w:fldChar w:fldCharType="end"/>
            </w:r>
          </w:hyperlink>
        </w:p>
        <w:p w:rsidR="000C499C" w:rsidRDefault="0021372E">
          <w:pPr>
            <w:pStyle w:val="TOC1"/>
            <w:tabs>
              <w:tab w:val="right" w:leader="dot" w:pos="9010"/>
            </w:tabs>
            <w:rPr>
              <w:rFonts w:eastAsiaTheme="minorEastAsia" w:cstheme="minorBidi"/>
              <w:b w:val="0"/>
              <w:bCs w:val="0"/>
              <w:i w:val="0"/>
              <w:iCs w:val="0"/>
              <w:noProof/>
            </w:rPr>
          </w:pPr>
          <w:hyperlink w:anchor="_Toc17552555" w:history="1">
            <w:r w:rsidR="000C499C" w:rsidRPr="00E34717">
              <w:rPr>
                <w:rStyle w:val="Hyperlink"/>
                <w:noProof/>
              </w:rPr>
              <w:t>List of Tables</w:t>
            </w:r>
            <w:r w:rsidR="000C499C">
              <w:rPr>
                <w:noProof/>
                <w:webHidden/>
              </w:rPr>
              <w:tab/>
            </w:r>
            <w:r w:rsidR="000C499C">
              <w:rPr>
                <w:noProof/>
                <w:webHidden/>
              </w:rPr>
              <w:fldChar w:fldCharType="begin"/>
            </w:r>
            <w:r w:rsidR="000C499C">
              <w:rPr>
                <w:noProof/>
                <w:webHidden/>
              </w:rPr>
              <w:instrText xml:space="preserve"> PAGEREF _Toc17552555 \h </w:instrText>
            </w:r>
            <w:r w:rsidR="000C499C">
              <w:rPr>
                <w:noProof/>
                <w:webHidden/>
              </w:rPr>
            </w:r>
            <w:r w:rsidR="000C499C">
              <w:rPr>
                <w:noProof/>
                <w:webHidden/>
              </w:rPr>
              <w:fldChar w:fldCharType="separate"/>
            </w:r>
            <w:r w:rsidR="000C499C">
              <w:rPr>
                <w:noProof/>
                <w:webHidden/>
              </w:rPr>
              <w:t>4</w:t>
            </w:r>
            <w:r w:rsidR="000C499C">
              <w:rPr>
                <w:noProof/>
                <w:webHidden/>
              </w:rPr>
              <w:fldChar w:fldCharType="end"/>
            </w:r>
          </w:hyperlink>
        </w:p>
        <w:p w:rsidR="000C499C" w:rsidRDefault="0021372E">
          <w:pPr>
            <w:pStyle w:val="TOC1"/>
            <w:tabs>
              <w:tab w:val="right" w:leader="dot" w:pos="9010"/>
            </w:tabs>
            <w:rPr>
              <w:rFonts w:eastAsiaTheme="minorEastAsia" w:cstheme="minorBidi"/>
              <w:b w:val="0"/>
              <w:bCs w:val="0"/>
              <w:i w:val="0"/>
              <w:iCs w:val="0"/>
              <w:noProof/>
            </w:rPr>
          </w:pPr>
          <w:hyperlink w:anchor="_Toc17552556" w:history="1">
            <w:r w:rsidR="000C499C" w:rsidRPr="00E34717">
              <w:rPr>
                <w:rStyle w:val="Hyperlink"/>
                <w:noProof/>
              </w:rPr>
              <w:t>List of Acronyms and Abbreviations</w:t>
            </w:r>
            <w:r w:rsidR="000C499C">
              <w:rPr>
                <w:noProof/>
                <w:webHidden/>
              </w:rPr>
              <w:tab/>
            </w:r>
            <w:r w:rsidR="000C499C">
              <w:rPr>
                <w:noProof/>
                <w:webHidden/>
              </w:rPr>
              <w:fldChar w:fldCharType="begin"/>
            </w:r>
            <w:r w:rsidR="000C499C">
              <w:rPr>
                <w:noProof/>
                <w:webHidden/>
              </w:rPr>
              <w:instrText xml:space="preserve"> PAGEREF _Toc17552556 \h </w:instrText>
            </w:r>
            <w:r w:rsidR="000C499C">
              <w:rPr>
                <w:noProof/>
                <w:webHidden/>
              </w:rPr>
            </w:r>
            <w:r w:rsidR="000C499C">
              <w:rPr>
                <w:noProof/>
                <w:webHidden/>
              </w:rPr>
              <w:fldChar w:fldCharType="separate"/>
            </w:r>
            <w:r w:rsidR="000C499C">
              <w:rPr>
                <w:noProof/>
                <w:webHidden/>
              </w:rPr>
              <w:t>4</w:t>
            </w:r>
            <w:r w:rsidR="000C499C">
              <w:rPr>
                <w:noProof/>
                <w:webHidden/>
              </w:rPr>
              <w:fldChar w:fldCharType="end"/>
            </w:r>
          </w:hyperlink>
        </w:p>
        <w:p w:rsidR="000C499C" w:rsidRDefault="0021372E">
          <w:pPr>
            <w:pStyle w:val="TOC1"/>
            <w:tabs>
              <w:tab w:val="right" w:leader="dot" w:pos="9010"/>
            </w:tabs>
            <w:rPr>
              <w:rFonts w:eastAsiaTheme="minorEastAsia" w:cstheme="minorBidi"/>
              <w:b w:val="0"/>
              <w:bCs w:val="0"/>
              <w:i w:val="0"/>
              <w:iCs w:val="0"/>
              <w:noProof/>
            </w:rPr>
          </w:pPr>
          <w:hyperlink w:anchor="_Toc17552557" w:history="1">
            <w:r w:rsidR="000C499C" w:rsidRPr="00E34717">
              <w:rPr>
                <w:rStyle w:val="Hyperlink"/>
                <w:noProof/>
              </w:rPr>
              <w:t>Acknowledgments</w:t>
            </w:r>
            <w:r w:rsidR="000C499C">
              <w:rPr>
                <w:noProof/>
                <w:webHidden/>
              </w:rPr>
              <w:tab/>
            </w:r>
            <w:r w:rsidR="000C499C">
              <w:rPr>
                <w:noProof/>
                <w:webHidden/>
              </w:rPr>
              <w:fldChar w:fldCharType="begin"/>
            </w:r>
            <w:r w:rsidR="000C499C">
              <w:rPr>
                <w:noProof/>
                <w:webHidden/>
              </w:rPr>
              <w:instrText xml:space="preserve"> PAGEREF _Toc17552557 \h </w:instrText>
            </w:r>
            <w:r w:rsidR="000C499C">
              <w:rPr>
                <w:noProof/>
                <w:webHidden/>
              </w:rPr>
            </w:r>
            <w:r w:rsidR="000C499C">
              <w:rPr>
                <w:noProof/>
                <w:webHidden/>
              </w:rPr>
              <w:fldChar w:fldCharType="separate"/>
            </w:r>
            <w:r w:rsidR="000C499C">
              <w:rPr>
                <w:noProof/>
                <w:webHidden/>
              </w:rPr>
              <w:t>5</w:t>
            </w:r>
            <w:r w:rsidR="000C499C">
              <w:rPr>
                <w:noProof/>
                <w:webHidden/>
              </w:rPr>
              <w:fldChar w:fldCharType="end"/>
            </w:r>
          </w:hyperlink>
        </w:p>
        <w:p w:rsidR="000C499C" w:rsidRDefault="0021372E">
          <w:pPr>
            <w:pStyle w:val="TOC1"/>
            <w:tabs>
              <w:tab w:val="right" w:leader="dot" w:pos="9010"/>
            </w:tabs>
            <w:rPr>
              <w:rFonts w:eastAsiaTheme="minorEastAsia" w:cstheme="minorBidi"/>
              <w:b w:val="0"/>
              <w:bCs w:val="0"/>
              <w:i w:val="0"/>
              <w:iCs w:val="0"/>
              <w:noProof/>
            </w:rPr>
          </w:pPr>
          <w:hyperlink w:anchor="_Toc17552558" w:history="1">
            <w:r w:rsidR="000C499C" w:rsidRPr="00E34717">
              <w:rPr>
                <w:rStyle w:val="Hyperlink"/>
                <w:noProof/>
              </w:rPr>
              <w:t>Chapter 1. Introduction</w:t>
            </w:r>
            <w:r w:rsidR="000C499C">
              <w:rPr>
                <w:noProof/>
                <w:webHidden/>
              </w:rPr>
              <w:tab/>
            </w:r>
            <w:r w:rsidR="000C499C">
              <w:rPr>
                <w:noProof/>
                <w:webHidden/>
              </w:rPr>
              <w:fldChar w:fldCharType="begin"/>
            </w:r>
            <w:r w:rsidR="000C499C">
              <w:rPr>
                <w:noProof/>
                <w:webHidden/>
              </w:rPr>
              <w:instrText xml:space="preserve"> PAGEREF _Toc17552558 \h </w:instrText>
            </w:r>
            <w:r w:rsidR="000C499C">
              <w:rPr>
                <w:noProof/>
                <w:webHidden/>
              </w:rPr>
            </w:r>
            <w:r w:rsidR="000C499C">
              <w:rPr>
                <w:noProof/>
                <w:webHidden/>
              </w:rPr>
              <w:fldChar w:fldCharType="separate"/>
            </w:r>
            <w:r w:rsidR="000C499C">
              <w:rPr>
                <w:noProof/>
                <w:webHidden/>
              </w:rPr>
              <w:t>6</w:t>
            </w:r>
            <w:r w:rsidR="000C499C">
              <w:rPr>
                <w:noProof/>
                <w:webHidden/>
              </w:rPr>
              <w:fldChar w:fldCharType="end"/>
            </w:r>
          </w:hyperlink>
        </w:p>
        <w:p w:rsidR="000C499C" w:rsidRDefault="0021372E">
          <w:pPr>
            <w:pStyle w:val="TOC2"/>
            <w:tabs>
              <w:tab w:val="right" w:leader="dot" w:pos="9010"/>
            </w:tabs>
            <w:rPr>
              <w:rFonts w:eastAsiaTheme="minorEastAsia" w:cstheme="minorBidi"/>
              <w:b w:val="0"/>
              <w:bCs w:val="0"/>
              <w:noProof/>
              <w:sz w:val="24"/>
              <w:szCs w:val="24"/>
            </w:rPr>
          </w:pPr>
          <w:hyperlink w:anchor="_Toc17552559" w:history="1">
            <w:r w:rsidR="000C499C" w:rsidRPr="00E34717">
              <w:rPr>
                <w:rStyle w:val="Hyperlink"/>
                <w:noProof/>
              </w:rPr>
              <w:t>1.1 Research Overview and Questions</w:t>
            </w:r>
            <w:r w:rsidR="000C499C">
              <w:rPr>
                <w:noProof/>
                <w:webHidden/>
              </w:rPr>
              <w:tab/>
            </w:r>
            <w:r w:rsidR="000C499C">
              <w:rPr>
                <w:noProof/>
                <w:webHidden/>
              </w:rPr>
              <w:fldChar w:fldCharType="begin"/>
            </w:r>
            <w:r w:rsidR="000C499C">
              <w:rPr>
                <w:noProof/>
                <w:webHidden/>
              </w:rPr>
              <w:instrText xml:space="preserve"> PAGEREF _Toc17552559 \h </w:instrText>
            </w:r>
            <w:r w:rsidR="000C499C">
              <w:rPr>
                <w:noProof/>
                <w:webHidden/>
              </w:rPr>
            </w:r>
            <w:r w:rsidR="000C499C">
              <w:rPr>
                <w:noProof/>
                <w:webHidden/>
              </w:rPr>
              <w:fldChar w:fldCharType="separate"/>
            </w:r>
            <w:r w:rsidR="000C499C">
              <w:rPr>
                <w:noProof/>
                <w:webHidden/>
              </w:rPr>
              <w:t>6</w:t>
            </w:r>
            <w:r w:rsidR="000C499C">
              <w:rPr>
                <w:noProof/>
                <w:webHidden/>
              </w:rPr>
              <w:fldChar w:fldCharType="end"/>
            </w:r>
          </w:hyperlink>
        </w:p>
        <w:p w:rsidR="000C499C" w:rsidRDefault="0021372E">
          <w:pPr>
            <w:pStyle w:val="TOC2"/>
            <w:tabs>
              <w:tab w:val="right" w:leader="dot" w:pos="9010"/>
            </w:tabs>
            <w:rPr>
              <w:rFonts w:eastAsiaTheme="minorEastAsia" w:cstheme="minorBidi"/>
              <w:b w:val="0"/>
              <w:bCs w:val="0"/>
              <w:noProof/>
              <w:sz w:val="24"/>
              <w:szCs w:val="24"/>
            </w:rPr>
          </w:pPr>
          <w:hyperlink w:anchor="_Toc17552560" w:history="1">
            <w:r w:rsidR="000C499C" w:rsidRPr="00E34717">
              <w:rPr>
                <w:rStyle w:val="Hyperlink"/>
                <w:noProof/>
              </w:rPr>
              <w:t>1.2 Motivation</w:t>
            </w:r>
            <w:r w:rsidR="000C499C">
              <w:rPr>
                <w:noProof/>
                <w:webHidden/>
              </w:rPr>
              <w:tab/>
            </w:r>
            <w:r w:rsidR="000C499C">
              <w:rPr>
                <w:noProof/>
                <w:webHidden/>
              </w:rPr>
              <w:fldChar w:fldCharType="begin"/>
            </w:r>
            <w:r w:rsidR="000C499C">
              <w:rPr>
                <w:noProof/>
                <w:webHidden/>
              </w:rPr>
              <w:instrText xml:space="preserve"> PAGEREF _Toc17552560 \h </w:instrText>
            </w:r>
            <w:r w:rsidR="000C499C">
              <w:rPr>
                <w:noProof/>
                <w:webHidden/>
              </w:rPr>
            </w:r>
            <w:r w:rsidR="000C499C">
              <w:rPr>
                <w:noProof/>
                <w:webHidden/>
              </w:rPr>
              <w:fldChar w:fldCharType="separate"/>
            </w:r>
            <w:r w:rsidR="000C499C">
              <w:rPr>
                <w:noProof/>
                <w:webHidden/>
              </w:rPr>
              <w:t>7</w:t>
            </w:r>
            <w:r w:rsidR="000C499C">
              <w:rPr>
                <w:noProof/>
                <w:webHidden/>
              </w:rPr>
              <w:fldChar w:fldCharType="end"/>
            </w:r>
          </w:hyperlink>
        </w:p>
        <w:p w:rsidR="000C499C" w:rsidRDefault="0021372E">
          <w:pPr>
            <w:pStyle w:val="TOC2"/>
            <w:tabs>
              <w:tab w:val="right" w:leader="dot" w:pos="9010"/>
            </w:tabs>
            <w:rPr>
              <w:rFonts w:eastAsiaTheme="minorEastAsia" w:cstheme="minorBidi"/>
              <w:b w:val="0"/>
              <w:bCs w:val="0"/>
              <w:noProof/>
              <w:sz w:val="24"/>
              <w:szCs w:val="24"/>
            </w:rPr>
          </w:pPr>
          <w:hyperlink w:anchor="_Toc17552561" w:history="1">
            <w:r w:rsidR="000C499C" w:rsidRPr="00E34717">
              <w:rPr>
                <w:rStyle w:val="Hyperlink"/>
                <w:noProof/>
              </w:rPr>
              <w:t>1.3 Approach</w:t>
            </w:r>
            <w:r w:rsidR="000C499C">
              <w:rPr>
                <w:noProof/>
                <w:webHidden/>
              </w:rPr>
              <w:tab/>
            </w:r>
            <w:r w:rsidR="000C499C">
              <w:rPr>
                <w:noProof/>
                <w:webHidden/>
              </w:rPr>
              <w:fldChar w:fldCharType="begin"/>
            </w:r>
            <w:r w:rsidR="000C499C">
              <w:rPr>
                <w:noProof/>
                <w:webHidden/>
              </w:rPr>
              <w:instrText xml:space="preserve"> PAGEREF _Toc17552561 \h </w:instrText>
            </w:r>
            <w:r w:rsidR="000C499C">
              <w:rPr>
                <w:noProof/>
                <w:webHidden/>
              </w:rPr>
            </w:r>
            <w:r w:rsidR="000C499C">
              <w:rPr>
                <w:noProof/>
                <w:webHidden/>
              </w:rPr>
              <w:fldChar w:fldCharType="separate"/>
            </w:r>
            <w:r w:rsidR="000C499C">
              <w:rPr>
                <w:noProof/>
                <w:webHidden/>
              </w:rPr>
              <w:t>8</w:t>
            </w:r>
            <w:r w:rsidR="000C499C">
              <w:rPr>
                <w:noProof/>
                <w:webHidden/>
              </w:rPr>
              <w:fldChar w:fldCharType="end"/>
            </w:r>
          </w:hyperlink>
        </w:p>
        <w:p w:rsidR="000C499C" w:rsidRDefault="0021372E">
          <w:pPr>
            <w:pStyle w:val="TOC2"/>
            <w:tabs>
              <w:tab w:val="right" w:leader="dot" w:pos="9010"/>
            </w:tabs>
            <w:rPr>
              <w:rFonts w:eastAsiaTheme="minorEastAsia" w:cstheme="minorBidi"/>
              <w:b w:val="0"/>
              <w:bCs w:val="0"/>
              <w:noProof/>
              <w:sz w:val="24"/>
              <w:szCs w:val="24"/>
            </w:rPr>
          </w:pPr>
          <w:hyperlink w:anchor="_Toc17552562" w:history="1">
            <w:r w:rsidR="000C499C" w:rsidRPr="00E34717">
              <w:rPr>
                <w:rStyle w:val="Hyperlink"/>
                <w:noProof/>
              </w:rPr>
              <w:t>1.4 Outline</w:t>
            </w:r>
            <w:r w:rsidR="000C499C">
              <w:rPr>
                <w:noProof/>
                <w:webHidden/>
              </w:rPr>
              <w:tab/>
            </w:r>
            <w:r w:rsidR="000C499C">
              <w:rPr>
                <w:noProof/>
                <w:webHidden/>
              </w:rPr>
              <w:fldChar w:fldCharType="begin"/>
            </w:r>
            <w:r w:rsidR="000C499C">
              <w:rPr>
                <w:noProof/>
                <w:webHidden/>
              </w:rPr>
              <w:instrText xml:space="preserve"> PAGEREF _Toc17552562 \h </w:instrText>
            </w:r>
            <w:r w:rsidR="000C499C">
              <w:rPr>
                <w:noProof/>
                <w:webHidden/>
              </w:rPr>
            </w:r>
            <w:r w:rsidR="000C499C">
              <w:rPr>
                <w:noProof/>
                <w:webHidden/>
              </w:rPr>
              <w:fldChar w:fldCharType="separate"/>
            </w:r>
            <w:r w:rsidR="000C499C">
              <w:rPr>
                <w:noProof/>
                <w:webHidden/>
              </w:rPr>
              <w:t>10</w:t>
            </w:r>
            <w:r w:rsidR="000C499C">
              <w:rPr>
                <w:noProof/>
                <w:webHidden/>
              </w:rPr>
              <w:fldChar w:fldCharType="end"/>
            </w:r>
          </w:hyperlink>
        </w:p>
        <w:p w:rsidR="00932232" w:rsidRDefault="00932232" w:rsidP="00A70F04">
          <w:pPr>
            <w:spacing w:line="480" w:lineRule="auto"/>
          </w:pPr>
          <w:r>
            <w:rPr>
              <w:b/>
              <w:bCs/>
              <w:noProof/>
            </w:rPr>
            <w:fldChar w:fldCharType="end"/>
          </w:r>
        </w:p>
      </w:sdtContent>
    </w:sdt>
    <w:p w:rsidR="00D3615D" w:rsidRDefault="00D3615D" w:rsidP="00371BEE"/>
    <w:p w:rsidR="00932232" w:rsidRDefault="00932232" w:rsidP="00371BEE"/>
    <w:p w:rsidR="00371BEE" w:rsidRDefault="00371BEE" w:rsidP="00371BEE">
      <w:pPr>
        <w:pStyle w:val="Heading1"/>
      </w:pPr>
      <w:bookmarkStart w:id="2" w:name="_Toc17552554"/>
      <w:r>
        <w:t>List of Figures</w:t>
      </w:r>
      <w:bookmarkEnd w:id="2"/>
    </w:p>
    <w:p w:rsidR="00014E8B" w:rsidRDefault="00014E8B" w:rsidP="00014E8B">
      <w:r w:rsidRPr="00E51611">
        <w:rPr>
          <w:b/>
          <w:color w:val="B36230"/>
        </w:rPr>
        <w:t>Figure 1.1</w:t>
      </w:r>
      <w:r w:rsidRPr="00E51611">
        <w:rPr>
          <w:color w:val="A77227"/>
          <w14:textFill>
            <w14:gradFill>
              <w14:gsLst>
                <w14:gs w14:pos="0">
                  <w14:srgbClr w14:val="A77227">
                    <w14:shade w14:val="30000"/>
                    <w14:satMod w14:val="115000"/>
                  </w14:srgbClr>
                </w14:gs>
                <w14:gs w14:pos="50000">
                  <w14:srgbClr w14:val="A77227">
                    <w14:shade w14:val="67500"/>
                    <w14:satMod w14:val="115000"/>
                  </w14:srgbClr>
                </w14:gs>
                <w14:gs w14:pos="100000">
                  <w14:srgbClr w14:val="A77227">
                    <w14:shade w14:val="100000"/>
                    <w14:satMod w14:val="115000"/>
                  </w14:srgbClr>
                </w14:gs>
              </w14:gsLst>
              <w14:path w14:path="circle">
                <w14:fillToRect w14:l="100000" w14:t="100000" w14:r="0" w14:b="0"/>
              </w14:path>
            </w14:gradFill>
          </w14:textFill>
        </w:rPr>
        <w:t xml:space="preserve"> </w:t>
      </w:r>
      <w:r>
        <w:t>Screenshot from the MTL Trajet App (left</w:t>
      </w:r>
      <w:r w:rsidR="00D10E27">
        <w:t xml:space="preserve">; source: </w:t>
      </w:r>
      <w:r w:rsidR="00D10E27" w:rsidRPr="00F51F1A">
        <w:t>Patterson</w:t>
      </w:r>
      <w:r w:rsidR="00D10E27">
        <w:t xml:space="preserve">, </w:t>
      </w:r>
      <w:r w:rsidR="00D10E27" w:rsidRPr="00F51F1A">
        <w:t>2017</w:t>
      </w:r>
      <w:r>
        <w:t>) and example of prompt within I</w:t>
      </w:r>
      <w:r w:rsidRPr="001B636F">
        <w:t xml:space="preserve">tinerum </w:t>
      </w:r>
      <w:r>
        <w:t>apps (</w:t>
      </w:r>
      <w:r w:rsidR="0071726D">
        <w:t xml:space="preserve">right; </w:t>
      </w:r>
      <w:r>
        <w:t>source:</w:t>
      </w:r>
      <w:r w:rsidR="0071726D">
        <w:t xml:space="preserve"> </w:t>
      </w:r>
      <w:r>
        <w:t xml:space="preserve">Patterson </w:t>
      </w:r>
      <w:r>
        <w:rPr>
          <w:i/>
        </w:rPr>
        <w:t>et al.</w:t>
      </w:r>
      <w:r>
        <w:t>, 2019)</w:t>
      </w:r>
      <w:r w:rsidR="00B95EBE">
        <w:t>………………………</w:t>
      </w:r>
      <w:r w:rsidR="000B1299">
        <w:t>..</w:t>
      </w:r>
      <w:r w:rsidR="00B95EBE">
        <w:t>……….1</w:t>
      </w:r>
    </w:p>
    <w:p w:rsidR="006C3172" w:rsidRPr="006C3172" w:rsidRDefault="006C3172" w:rsidP="006C3172">
      <w:pPr>
        <w:rPr>
          <w:color w:val="000000" w:themeColor="text1"/>
        </w:rPr>
      </w:pPr>
      <w:r w:rsidRPr="00A26BF8">
        <w:rPr>
          <w:b/>
          <w:color w:val="B36230"/>
        </w:rPr>
        <w:lastRenderedPageBreak/>
        <w:t>Figure 2.1</w:t>
      </w:r>
      <w:r>
        <w:rPr>
          <w:color w:val="000000" w:themeColor="text1"/>
        </w:rPr>
        <w:t xml:space="preserve"> Comparison of Trip Purpose classification model accuracy within the literature (ANN=Artificial Neural Network; SVM=Support Vector Machine)…………………………………………2</w:t>
      </w:r>
    </w:p>
    <w:p w:rsidR="00A20712" w:rsidRPr="00436F8C" w:rsidRDefault="00A20712" w:rsidP="00A20712">
      <w:r>
        <w:rPr>
          <w:b/>
          <w:color w:val="B36230"/>
        </w:rPr>
        <w:t>Figure 2.</w:t>
      </w:r>
      <w:r w:rsidR="007A7499">
        <w:rPr>
          <w:b/>
          <w:color w:val="B36230"/>
        </w:rPr>
        <w:t>2</w:t>
      </w:r>
      <w:r>
        <w:rPr>
          <w:b/>
          <w:color w:val="B36230"/>
        </w:rPr>
        <w:t xml:space="preserve"> </w:t>
      </w:r>
      <w:r>
        <w:t>Framework of the I</w:t>
      </w:r>
      <w:r w:rsidRPr="00B3694A">
        <w:t xml:space="preserve">tinerum </w:t>
      </w:r>
      <w:r>
        <w:t>Mobile and Desktop app (Source: Patterson &amp; Fitzsimmons, 2017)</w:t>
      </w:r>
      <w:r w:rsidR="000B1299">
        <w:t>…………………………………………………………………………………………………</w:t>
      </w:r>
      <w:r w:rsidR="002F6665">
        <w:t>...</w:t>
      </w:r>
      <w:r w:rsidR="000B1299">
        <w:t>…………2</w:t>
      </w:r>
    </w:p>
    <w:p w:rsidR="00865763" w:rsidRDefault="00865763" w:rsidP="00865763">
      <w:r w:rsidRPr="00360E42">
        <w:rPr>
          <w:b/>
          <w:color w:val="B36230"/>
        </w:rPr>
        <w:t>Figure 2.</w:t>
      </w:r>
      <w:r w:rsidR="007A7499">
        <w:rPr>
          <w:b/>
          <w:color w:val="B36230"/>
        </w:rPr>
        <w:t>3</w:t>
      </w:r>
      <w:r>
        <w:rPr>
          <w:b/>
        </w:rPr>
        <w:t xml:space="preserve"> </w:t>
      </w:r>
      <w:r>
        <w:t>Example of GPS trace with location collection priorities within an I</w:t>
      </w:r>
      <w:r w:rsidRPr="00B3694A">
        <w:t>tinerum</w:t>
      </w:r>
      <w:r>
        <w:t xml:space="preserve"> platform app (A); Example of the on screen prompt after an Itinerum platform app stops recording movement (B) (Source: Patterson </w:t>
      </w:r>
      <w:r>
        <w:rPr>
          <w:i/>
        </w:rPr>
        <w:t>et al.</w:t>
      </w:r>
      <w:r>
        <w:t>, 2019)……………………………………………………..4</w:t>
      </w:r>
    </w:p>
    <w:p w:rsidR="00B51B31" w:rsidRPr="00B51B31" w:rsidRDefault="00B51B31" w:rsidP="00865763">
      <w:pPr>
        <w:rPr>
          <w:color w:val="000000" w:themeColor="text1"/>
        </w:rPr>
      </w:pPr>
      <w:r>
        <w:rPr>
          <w:b/>
          <w:color w:val="B36230"/>
        </w:rPr>
        <w:t>Figure 2.</w:t>
      </w:r>
      <w:r w:rsidR="007A7499">
        <w:rPr>
          <w:b/>
          <w:color w:val="B36230"/>
        </w:rPr>
        <w:t>4</w:t>
      </w:r>
      <w:r>
        <w:rPr>
          <w:b/>
          <w:color w:val="B36230"/>
        </w:rPr>
        <w:t xml:space="preserve"> </w:t>
      </w:r>
      <w:r>
        <w:rPr>
          <w:color w:val="000000" w:themeColor="text1"/>
        </w:rPr>
        <w:t xml:space="preserve">Example of </w:t>
      </w:r>
      <w:r w:rsidRPr="00637D0E">
        <w:rPr>
          <w:i/>
          <w:color w:val="000000" w:themeColor="text1"/>
        </w:rPr>
        <w:t xml:space="preserve">Map Matching </w:t>
      </w:r>
      <w:r>
        <w:rPr>
          <w:color w:val="000000" w:themeColor="text1"/>
        </w:rPr>
        <w:t>done by the Open Source Routing Machine when processing the raw GPS trace from user devices (Source: Hamouni, 2018)…………………………..4</w:t>
      </w:r>
    </w:p>
    <w:p w:rsidR="00501090" w:rsidRDefault="005B3B96" w:rsidP="005B3B96">
      <w:r w:rsidRPr="0090120F">
        <w:rPr>
          <w:rFonts w:cstheme="minorHAnsi"/>
          <w:b/>
          <w:color w:val="B36230"/>
        </w:rPr>
        <w:t xml:space="preserve">Figure </w:t>
      </w:r>
      <w:r>
        <w:rPr>
          <w:rFonts w:cstheme="minorHAnsi"/>
          <w:b/>
          <w:color w:val="B36230"/>
        </w:rPr>
        <w:t>3.</w:t>
      </w:r>
      <w:r w:rsidR="00777700">
        <w:rPr>
          <w:rFonts w:cstheme="minorHAnsi"/>
          <w:b/>
          <w:color w:val="B36230"/>
        </w:rPr>
        <w:t>1</w:t>
      </w:r>
      <w:r w:rsidRPr="0090120F">
        <w:rPr>
          <w:rFonts w:cstheme="minorHAnsi"/>
          <w:color w:val="B36230"/>
        </w:rPr>
        <w:t xml:space="preserve"> </w:t>
      </w:r>
      <w:r w:rsidRPr="00553C0F">
        <w:rPr>
          <w:rFonts w:cstheme="minorHAnsi"/>
        </w:rPr>
        <w:t>Montreal within Quebec, Canada</w:t>
      </w:r>
      <w:r>
        <w:t>………………………</w:t>
      </w:r>
      <w:r w:rsidR="00501090">
        <w:t>...</w:t>
      </w:r>
      <w:r>
        <w:t>………………………..……………………</w:t>
      </w:r>
      <w:r w:rsidR="006B104D">
        <w:t>5</w:t>
      </w:r>
    </w:p>
    <w:p w:rsidR="00373FD6" w:rsidRDefault="00373FD6" w:rsidP="00373FD6">
      <w:pPr>
        <w:rPr>
          <w:rFonts w:cstheme="minorHAnsi"/>
        </w:rPr>
      </w:pPr>
      <w:r w:rsidRPr="0090120F">
        <w:rPr>
          <w:rFonts w:cstheme="minorHAnsi"/>
          <w:b/>
          <w:color w:val="B36230"/>
        </w:rPr>
        <w:t>Figure</w:t>
      </w:r>
      <w:r w:rsidRPr="0090120F">
        <w:rPr>
          <w:rFonts w:cstheme="minorHAnsi"/>
          <w:color w:val="B36230"/>
        </w:rPr>
        <w:t xml:space="preserve"> </w:t>
      </w:r>
      <w:r w:rsidRPr="00AD0758">
        <w:rPr>
          <w:rFonts w:cstheme="minorHAnsi"/>
          <w:b/>
          <w:color w:val="B36230"/>
        </w:rPr>
        <w:t>3.</w:t>
      </w:r>
      <w:r w:rsidR="00777700">
        <w:rPr>
          <w:rFonts w:cstheme="minorHAnsi"/>
          <w:b/>
          <w:color w:val="B36230"/>
        </w:rPr>
        <w:t>2</w:t>
      </w:r>
      <w:r>
        <w:rPr>
          <w:rFonts w:cstheme="minorHAnsi"/>
          <w:b/>
          <w:color w:val="B36230"/>
        </w:rPr>
        <w:t xml:space="preserve"> </w:t>
      </w:r>
      <w:r w:rsidRPr="00E25C01">
        <w:rPr>
          <w:rFonts w:cstheme="minorHAnsi"/>
        </w:rPr>
        <w:t>GPS</w:t>
      </w:r>
      <w:r>
        <w:rPr>
          <w:rFonts w:cstheme="minorHAnsi"/>
        </w:rPr>
        <w:t xml:space="preserve"> routes from the MTL Trajet plotted </w:t>
      </w:r>
      <w:r w:rsidRPr="00553C0F">
        <w:rPr>
          <w:rFonts w:cstheme="minorHAnsi"/>
        </w:rPr>
        <w:t xml:space="preserve">within </w:t>
      </w:r>
      <w:r>
        <w:rPr>
          <w:rFonts w:cstheme="minorHAnsi"/>
        </w:rPr>
        <w:t xml:space="preserve">the </w:t>
      </w:r>
      <w:r w:rsidRPr="00553C0F">
        <w:rPr>
          <w:rFonts w:cstheme="minorHAnsi"/>
        </w:rPr>
        <w:t>study area</w:t>
      </w:r>
      <w:r>
        <w:rPr>
          <w:rFonts w:cstheme="minorHAnsi"/>
        </w:rPr>
        <w:t>…………</w:t>
      </w:r>
      <w:r w:rsidR="00DA5B27">
        <w:rPr>
          <w:rFonts w:cstheme="minorHAnsi"/>
        </w:rPr>
        <w:t>...</w:t>
      </w:r>
      <w:r>
        <w:rPr>
          <w:rFonts w:cstheme="minorHAnsi"/>
        </w:rPr>
        <w:t>………</w:t>
      </w:r>
      <w:r w:rsidR="00501090">
        <w:rPr>
          <w:rFonts w:cstheme="minorHAnsi"/>
        </w:rPr>
        <w:t>...</w:t>
      </w:r>
      <w:r>
        <w:rPr>
          <w:rFonts w:cstheme="minorHAnsi"/>
        </w:rPr>
        <w:t>……5</w:t>
      </w:r>
    </w:p>
    <w:p w:rsidR="00501090" w:rsidRPr="00553C0F" w:rsidRDefault="00501090" w:rsidP="00501090">
      <w:pPr>
        <w:rPr>
          <w:rFonts w:cstheme="minorHAnsi"/>
        </w:rPr>
      </w:pPr>
      <w:r w:rsidRPr="0090120F">
        <w:rPr>
          <w:rFonts w:cstheme="minorHAnsi"/>
          <w:b/>
          <w:color w:val="B36230"/>
        </w:rPr>
        <w:t xml:space="preserve">Figure </w:t>
      </w:r>
      <w:r>
        <w:rPr>
          <w:rFonts w:cstheme="minorHAnsi"/>
          <w:b/>
          <w:color w:val="B36230"/>
        </w:rPr>
        <w:t>3.</w:t>
      </w:r>
      <w:r w:rsidR="00777700">
        <w:rPr>
          <w:rFonts w:cstheme="minorHAnsi"/>
          <w:b/>
          <w:color w:val="B36230"/>
        </w:rPr>
        <w:t>3</w:t>
      </w:r>
      <w:r w:rsidRPr="00553C0F">
        <w:rPr>
          <w:rFonts w:cstheme="minorHAnsi"/>
        </w:rPr>
        <w:t xml:space="preserve"> </w:t>
      </w:r>
      <w:r>
        <w:rPr>
          <w:rFonts w:cstheme="minorHAnsi"/>
        </w:rPr>
        <w:t>Location of Montreal</w:t>
      </w:r>
      <w:r w:rsidRPr="00553C0F">
        <w:rPr>
          <w:rFonts w:cstheme="minorHAnsi"/>
        </w:rPr>
        <w:t xml:space="preserve"> within </w:t>
      </w:r>
      <w:r>
        <w:rPr>
          <w:rFonts w:cstheme="minorHAnsi"/>
        </w:rPr>
        <w:t xml:space="preserve">the </w:t>
      </w:r>
      <w:r w:rsidRPr="00553C0F">
        <w:rPr>
          <w:rFonts w:cstheme="minorHAnsi"/>
        </w:rPr>
        <w:t>study area</w:t>
      </w:r>
      <w:r>
        <w:rPr>
          <w:rFonts w:cstheme="minorHAnsi"/>
        </w:rPr>
        <w:t>.</w:t>
      </w:r>
      <w:r w:rsidRPr="00501090">
        <w:t xml:space="preserve"> </w:t>
      </w:r>
      <w:r>
        <w:t>……………………………………………………….5</w:t>
      </w:r>
    </w:p>
    <w:p w:rsidR="00777700" w:rsidRDefault="00777700" w:rsidP="00777700">
      <w:pPr>
        <w:rPr>
          <w:rFonts w:cstheme="minorHAnsi"/>
        </w:rPr>
      </w:pPr>
      <w:r w:rsidRPr="00714ADD">
        <w:rPr>
          <w:rFonts w:cstheme="minorHAnsi"/>
          <w:color w:val="B36230"/>
        </w:rPr>
        <w:t xml:space="preserve"> [</w:t>
      </w:r>
      <w:r w:rsidRPr="00FF11BB">
        <w:rPr>
          <w:rFonts w:cstheme="minorHAnsi"/>
          <w:b/>
          <w:color w:val="B36230"/>
        </w:rPr>
        <w:t>Figure 3.</w:t>
      </w:r>
      <w:r w:rsidR="00B60239">
        <w:rPr>
          <w:rFonts w:cstheme="minorHAnsi"/>
          <w:b/>
          <w:color w:val="B36230"/>
        </w:rPr>
        <w:t>4</w:t>
      </w:r>
      <w:r w:rsidRPr="00553C0F">
        <w:rPr>
          <w:rFonts w:cstheme="minorHAnsi"/>
        </w:rPr>
        <w:t xml:space="preserve"> </w:t>
      </w:r>
      <w:r>
        <w:rPr>
          <w:rFonts w:cstheme="minorHAnsi"/>
        </w:rPr>
        <w:t>Bar chart showing the count of each category of land use]</w:t>
      </w:r>
    </w:p>
    <w:p w:rsidR="00777700" w:rsidRPr="00777700" w:rsidRDefault="00777700" w:rsidP="00777700">
      <w:r w:rsidRPr="00E212C0">
        <w:rPr>
          <w:rFonts w:cstheme="minorHAnsi"/>
          <w:b/>
          <w:color w:val="B36230"/>
        </w:rPr>
        <w:t>Figure 3.</w:t>
      </w:r>
      <w:r w:rsidR="00B60239">
        <w:rPr>
          <w:rFonts w:cstheme="minorHAnsi"/>
          <w:b/>
          <w:color w:val="B36230"/>
        </w:rPr>
        <w:t>5</w:t>
      </w:r>
      <w:r w:rsidRPr="00553C0F">
        <w:rPr>
          <w:rFonts w:cstheme="minorHAnsi"/>
        </w:rPr>
        <w:t xml:space="preserve"> </w:t>
      </w:r>
      <w:r>
        <w:rPr>
          <w:rFonts w:cstheme="minorHAnsi"/>
        </w:rPr>
        <w:t>Map showing l</w:t>
      </w:r>
      <w:r w:rsidRPr="00553C0F">
        <w:rPr>
          <w:rFonts w:cstheme="minorHAnsi"/>
        </w:rPr>
        <w:t xml:space="preserve">and use </w:t>
      </w:r>
      <w:r>
        <w:rPr>
          <w:rFonts w:cstheme="minorHAnsi"/>
        </w:rPr>
        <w:t xml:space="preserve">changes within </w:t>
      </w:r>
      <w:r w:rsidRPr="00553C0F">
        <w:rPr>
          <w:rFonts w:cstheme="minorHAnsi"/>
        </w:rPr>
        <w:t>the City of Montreal</w:t>
      </w:r>
      <w:r>
        <w:t>………..…………...…………5</w:t>
      </w:r>
    </w:p>
    <w:p w:rsidR="00777700" w:rsidRDefault="00777700" w:rsidP="00777700">
      <w:pPr>
        <w:rPr>
          <w:rFonts w:cstheme="minorHAnsi"/>
        </w:rPr>
      </w:pPr>
      <w:r w:rsidRPr="009910D0">
        <w:rPr>
          <w:rFonts w:cstheme="minorHAnsi"/>
          <w:b/>
          <w:color w:val="B36230"/>
        </w:rPr>
        <w:t>Figure 3.</w:t>
      </w:r>
      <w:r w:rsidR="00B60239">
        <w:rPr>
          <w:rFonts w:cstheme="minorHAnsi"/>
          <w:b/>
          <w:color w:val="B36230"/>
        </w:rPr>
        <w:t>6</w:t>
      </w:r>
      <w:r w:rsidRPr="009910D0">
        <w:rPr>
          <w:rFonts w:cstheme="minorHAnsi"/>
          <w:b/>
          <w:color w:val="B36230"/>
        </w:rPr>
        <w:t>.</w:t>
      </w:r>
      <w:r w:rsidRPr="00553C0F">
        <w:rPr>
          <w:rFonts w:cstheme="minorHAnsi"/>
        </w:rPr>
        <w:t xml:space="preserve"> Circular contour plot (windrose; left) and circular histogram (right) showing the direction of trips (circle bands indicate count of trips)</w:t>
      </w:r>
    </w:p>
    <w:p w:rsidR="00B60239" w:rsidRDefault="00B60239" w:rsidP="00B60239">
      <w:pPr>
        <w:rPr>
          <w:rFonts w:cstheme="minorHAnsi"/>
        </w:rPr>
      </w:pPr>
      <w:r w:rsidRPr="00B60239">
        <w:rPr>
          <w:rFonts w:cstheme="minorHAnsi"/>
          <w:b/>
          <w:color w:val="B36230"/>
        </w:rPr>
        <w:t>Figure 3.7</w:t>
      </w:r>
      <w:r w:rsidRPr="00553C0F">
        <w:rPr>
          <w:rFonts w:cstheme="minorHAnsi"/>
        </w:rPr>
        <w:t xml:space="preserve"> </w:t>
      </w:r>
      <w:r>
        <w:rPr>
          <w:rFonts w:cstheme="minorHAnsi"/>
        </w:rPr>
        <w:t>Example of the s</w:t>
      </w:r>
      <w:r w:rsidRPr="00553C0F">
        <w:rPr>
          <w:rFonts w:cstheme="minorHAnsi"/>
        </w:rPr>
        <w:t xml:space="preserve">patial join between </w:t>
      </w:r>
      <w:r>
        <w:rPr>
          <w:rFonts w:cstheme="minorHAnsi"/>
        </w:rPr>
        <w:t xml:space="preserve">a route </w:t>
      </w:r>
      <w:r w:rsidRPr="00553C0F">
        <w:rPr>
          <w:rFonts w:cstheme="minorHAnsi"/>
        </w:rPr>
        <w:t xml:space="preserve">and </w:t>
      </w:r>
      <w:r>
        <w:rPr>
          <w:rFonts w:cstheme="minorHAnsi"/>
        </w:rPr>
        <w:t xml:space="preserve">the underlying </w:t>
      </w:r>
      <w:r w:rsidRPr="00553C0F">
        <w:rPr>
          <w:rFonts w:cstheme="minorHAnsi"/>
        </w:rPr>
        <w:t xml:space="preserve">dissemination areas (route in </w:t>
      </w:r>
      <w:r w:rsidRPr="00553C0F">
        <w:rPr>
          <w:rFonts w:cstheme="minorHAnsi"/>
          <w:b/>
          <w:color w:val="0070C0"/>
        </w:rPr>
        <w:t>blue</w:t>
      </w:r>
      <w:r w:rsidRPr="00553C0F">
        <w:rPr>
          <w:rFonts w:cstheme="minorHAnsi"/>
        </w:rPr>
        <w:t xml:space="preserve">; overlapping dissemination areas in </w:t>
      </w:r>
      <w:r w:rsidRPr="00553C0F">
        <w:rPr>
          <w:rFonts w:cstheme="minorHAnsi"/>
          <w:b/>
          <w:color w:val="FF0000"/>
        </w:rPr>
        <w:t>red</w:t>
      </w:r>
      <w:r w:rsidRPr="00553C0F">
        <w:rPr>
          <w:rFonts w:cstheme="minorHAnsi"/>
        </w:rPr>
        <w:t>)</w:t>
      </w:r>
    </w:p>
    <w:p w:rsidR="00501090" w:rsidRPr="00553C0F" w:rsidRDefault="00A644E9" w:rsidP="00373FD6">
      <w:pPr>
        <w:rPr>
          <w:rFonts w:cstheme="minorHAnsi"/>
        </w:rPr>
      </w:pPr>
      <w:r w:rsidRPr="00AC723A">
        <w:rPr>
          <w:b/>
          <w:color w:val="B36230"/>
        </w:rPr>
        <w:t>Figure 4.</w:t>
      </w:r>
      <w:r>
        <w:rPr>
          <w:b/>
          <w:color w:val="B36230"/>
        </w:rPr>
        <w:t xml:space="preserve">1 </w:t>
      </w:r>
      <w:r>
        <w:t>Boxplots (top), Kernel Density Estimation (middle) and Quantile-Quantile (bottom) plots showing the distribution of distance and duration of trips from the 2017 MTL Trajet travel survey</w:t>
      </w:r>
      <w:r>
        <w:t>.</w:t>
      </w:r>
    </w:p>
    <w:p w:rsidR="00981D31" w:rsidRPr="00300343" w:rsidRDefault="00981D31" w:rsidP="00981D31">
      <w:pPr>
        <w:rPr>
          <w:color w:val="000000" w:themeColor="text1"/>
        </w:rPr>
      </w:pPr>
      <w:r w:rsidRPr="00F102CB">
        <w:rPr>
          <w:b/>
          <w:color w:val="B36230"/>
        </w:rPr>
        <w:t>Figure 4.2</w:t>
      </w:r>
      <w:r>
        <w:rPr>
          <w:b/>
          <w:color w:val="B36230"/>
        </w:rPr>
        <w:t xml:space="preserve"> </w:t>
      </w:r>
      <w:r>
        <w:rPr>
          <w:color w:val="000000" w:themeColor="text1"/>
        </w:rPr>
        <w:t>Bar charts showing the type of trip purpose and travel mode selected by respondents to the 2017 MTL Trajet survey.</w:t>
      </w:r>
    </w:p>
    <w:p w:rsidR="0047381B" w:rsidRPr="00A443E1" w:rsidRDefault="0047381B" w:rsidP="0047381B">
      <w:pPr>
        <w:rPr>
          <w:color w:val="000000" w:themeColor="text1"/>
        </w:rPr>
      </w:pPr>
      <w:r w:rsidRPr="00AC723A">
        <w:rPr>
          <w:b/>
          <w:color w:val="B36230"/>
        </w:rPr>
        <w:t>Figure 4.</w:t>
      </w:r>
      <w:r>
        <w:rPr>
          <w:b/>
          <w:color w:val="B36230"/>
        </w:rPr>
        <w:t xml:space="preserve">3 </w:t>
      </w:r>
      <w:r>
        <w:rPr>
          <w:color w:val="000000" w:themeColor="text1"/>
        </w:rPr>
        <w:t>Bar chart comparing the proportion of each unique trip purposes accounted for by each unique travel modes.</w:t>
      </w:r>
    </w:p>
    <w:p w:rsidR="00373FD6" w:rsidRDefault="00373FD6" w:rsidP="005B3B96"/>
    <w:p w:rsidR="005B3B96" w:rsidRPr="00735CFD" w:rsidRDefault="00735CFD" w:rsidP="00735CFD">
      <w:pPr>
        <w:pStyle w:val="Heading1"/>
      </w:pPr>
      <w:bookmarkStart w:id="3" w:name="_Toc17552555"/>
      <w:r>
        <w:t>List of Tables</w:t>
      </w:r>
      <w:bookmarkEnd w:id="3"/>
    </w:p>
    <w:p w:rsidR="0085538C" w:rsidRDefault="0085538C" w:rsidP="0085538C">
      <w:pPr>
        <w:rPr>
          <w:rFonts w:cstheme="minorHAnsi"/>
        </w:rPr>
      </w:pPr>
      <w:r w:rsidRPr="0090120F">
        <w:rPr>
          <w:rFonts w:cstheme="minorHAnsi"/>
          <w:b/>
          <w:color w:val="B36230"/>
        </w:rPr>
        <w:t xml:space="preserve">Table </w:t>
      </w:r>
      <w:r>
        <w:rPr>
          <w:rFonts w:cstheme="minorHAnsi"/>
          <w:b/>
          <w:color w:val="B36230"/>
        </w:rPr>
        <w:t>3.</w:t>
      </w:r>
      <w:r w:rsidR="00DE615D">
        <w:rPr>
          <w:rFonts w:cstheme="minorHAnsi"/>
          <w:b/>
          <w:color w:val="B36230"/>
        </w:rPr>
        <w:t>1</w:t>
      </w:r>
      <w:r w:rsidRPr="00553C0F">
        <w:rPr>
          <w:rFonts w:cstheme="minorHAnsi"/>
          <w:color w:val="C45911" w:themeColor="accent2" w:themeShade="BF"/>
        </w:rPr>
        <w:t xml:space="preserve"> </w:t>
      </w:r>
      <w:r w:rsidRPr="00553C0F">
        <w:rPr>
          <w:rFonts w:cstheme="minorHAnsi"/>
        </w:rPr>
        <w:t xml:space="preserve">Description of the key variables from </w:t>
      </w:r>
      <w:r w:rsidR="002E7207">
        <w:rPr>
          <w:rFonts w:cstheme="minorHAnsi"/>
        </w:rPr>
        <w:t xml:space="preserve">data from the </w:t>
      </w:r>
      <w:r w:rsidRPr="00553C0F">
        <w:rPr>
          <w:rFonts w:cstheme="minorHAnsi"/>
        </w:rPr>
        <w:t xml:space="preserve">MTL Trajet </w:t>
      </w:r>
      <w:r w:rsidR="00DE615D">
        <w:rPr>
          <w:rFonts w:cstheme="minorHAnsi"/>
        </w:rPr>
        <w:t>survey</w:t>
      </w:r>
      <w:r w:rsidRPr="00553C0F">
        <w:rPr>
          <w:rFonts w:cstheme="minorHAnsi"/>
        </w:rPr>
        <w:t xml:space="preserve"> before pre-processing</w:t>
      </w:r>
      <w:r w:rsidR="00A14A3B">
        <w:rPr>
          <w:rFonts w:cstheme="minorHAnsi"/>
        </w:rPr>
        <w:t>.</w:t>
      </w:r>
    </w:p>
    <w:p w:rsidR="00DE615D" w:rsidRDefault="00DE615D" w:rsidP="00DE615D">
      <w:pPr>
        <w:rPr>
          <w:rFonts w:cstheme="minorHAnsi"/>
          <w:color w:val="000000" w:themeColor="text1"/>
        </w:rPr>
      </w:pPr>
      <w:r w:rsidRPr="002E7207">
        <w:rPr>
          <w:rFonts w:cstheme="minorHAnsi"/>
          <w:b/>
          <w:color w:val="B36230"/>
        </w:rPr>
        <w:t>Table 3.2</w:t>
      </w:r>
      <w:r w:rsidRPr="00553C0F">
        <w:rPr>
          <w:rFonts w:cstheme="minorHAnsi"/>
          <w:b/>
          <w:color w:val="C45911" w:themeColor="accent2" w:themeShade="BF"/>
        </w:rPr>
        <w:t xml:space="preserve"> </w:t>
      </w:r>
      <w:r w:rsidRPr="00553C0F">
        <w:rPr>
          <w:rFonts w:cstheme="minorHAnsi"/>
          <w:color w:val="000000" w:themeColor="text1"/>
        </w:rPr>
        <w:t>Categories of mode and purpose</w:t>
      </w:r>
      <w:r>
        <w:rPr>
          <w:rFonts w:cstheme="minorHAnsi"/>
          <w:color w:val="000000" w:themeColor="text1"/>
        </w:rPr>
        <w:t xml:space="preserve"> allowed</w:t>
      </w:r>
      <w:r w:rsidRPr="00553C0F">
        <w:rPr>
          <w:rFonts w:cstheme="minorHAnsi"/>
          <w:color w:val="000000" w:themeColor="text1"/>
        </w:rPr>
        <w:t xml:space="preserve"> </w:t>
      </w:r>
      <w:r>
        <w:rPr>
          <w:rFonts w:cstheme="minorHAnsi"/>
          <w:color w:val="000000" w:themeColor="text1"/>
        </w:rPr>
        <w:t xml:space="preserve">for </w:t>
      </w:r>
      <w:r w:rsidRPr="00553C0F">
        <w:rPr>
          <w:rFonts w:cstheme="minorHAnsi"/>
          <w:color w:val="000000" w:themeColor="text1"/>
        </w:rPr>
        <w:t xml:space="preserve">trips </w:t>
      </w:r>
      <w:r>
        <w:rPr>
          <w:rFonts w:cstheme="minorHAnsi"/>
          <w:color w:val="000000" w:themeColor="text1"/>
        </w:rPr>
        <w:t xml:space="preserve">in </w:t>
      </w:r>
      <w:r w:rsidRPr="00553C0F">
        <w:rPr>
          <w:rFonts w:cstheme="minorHAnsi"/>
          <w:color w:val="000000" w:themeColor="text1"/>
        </w:rPr>
        <w:t>the MTL Trajet survey</w:t>
      </w:r>
      <w:r w:rsidR="00A14A3B">
        <w:rPr>
          <w:rFonts w:cstheme="minorHAnsi"/>
          <w:color w:val="000000" w:themeColor="text1"/>
        </w:rPr>
        <w:t>.</w:t>
      </w:r>
    </w:p>
    <w:p w:rsidR="00892582" w:rsidRPr="00553C0F" w:rsidRDefault="00892582" w:rsidP="00892582">
      <w:pPr>
        <w:rPr>
          <w:rFonts w:cstheme="minorHAnsi"/>
          <w:color w:val="000000" w:themeColor="text1"/>
        </w:rPr>
      </w:pPr>
      <w:r w:rsidRPr="00933AB6">
        <w:rPr>
          <w:rFonts w:cstheme="minorHAnsi"/>
          <w:b/>
          <w:color w:val="B36230"/>
        </w:rPr>
        <w:t xml:space="preserve">Table 3.3 </w:t>
      </w:r>
      <w:r>
        <w:rPr>
          <w:rFonts w:cstheme="minorHAnsi"/>
          <w:color w:val="000000" w:themeColor="text1"/>
        </w:rPr>
        <w:t>Description and cover of L</w:t>
      </w:r>
      <w:r w:rsidRPr="00553C0F">
        <w:rPr>
          <w:rFonts w:cstheme="minorHAnsi"/>
          <w:color w:val="000000" w:themeColor="text1"/>
        </w:rPr>
        <w:t xml:space="preserve">and </w:t>
      </w:r>
      <w:r>
        <w:rPr>
          <w:rFonts w:cstheme="minorHAnsi"/>
          <w:color w:val="000000" w:themeColor="text1"/>
        </w:rPr>
        <w:t>U</w:t>
      </w:r>
      <w:r w:rsidRPr="00553C0F">
        <w:rPr>
          <w:rFonts w:cstheme="minorHAnsi"/>
          <w:color w:val="000000" w:themeColor="text1"/>
        </w:rPr>
        <w:t xml:space="preserve">se </w:t>
      </w:r>
      <w:r>
        <w:rPr>
          <w:rFonts w:cstheme="minorHAnsi"/>
          <w:color w:val="000000" w:themeColor="text1"/>
        </w:rPr>
        <w:t>c</w:t>
      </w:r>
      <w:r w:rsidRPr="00553C0F">
        <w:rPr>
          <w:rFonts w:cstheme="minorHAnsi"/>
          <w:color w:val="000000" w:themeColor="text1"/>
        </w:rPr>
        <w:t>ategories</w:t>
      </w:r>
      <w:r>
        <w:rPr>
          <w:rFonts w:cstheme="minorHAnsi"/>
          <w:color w:val="000000" w:themeColor="text1"/>
        </w:rPr>
        <w:t xml:space="preserve"> within the City of Montreal</w:t>
      </w:r>
      <w:r w:rsidR="00A14A3B">
        <w:rPr>
          <w:rFonts w:cstheme="minorHAnsi"/>
          <w:color w:val="000000" w:themeColor="text1"/>
        </w:rPr>
        <w:t>.</w:t>
      </w:r>
    </w:p>
    <w:p w:rsidR="001912A3" w:rsidRDefault="001912A3" w:rsidP="001912A3">
      <w:pPr>
        <w:rPr>
          <w:rFonts w:cstheme="minorHAnsi"/>
        </w:rPr>
      </w:pPr>
      <w:r w:rsidRPr="005B43FA">
        <w:rPr>
          <w:rFonts w:cstheme="minorHAnsi"/>
          <w:b/>
          <w:color w:val="B36230"/>
        </w:rPr>
        <w:t>Table 3.4</w:t>
      </w:r>
      <w:r w:rsidRPr="00553C0F">
        <w:rPr>
          <w:rFonts w:cstheme="minorHAnsi"/>
          <w:b/>
          <w:color w:val="C45911" w:themeColor="accent2" w:themeShade="BF"/>
        </w:rPr>
        <w:t xml:space="preserve"> </w:t>
      </w:r>
      <w:r>
        <w:rPr>
          <w:rFonts w:cstheme="minorHAnsi"/>
          <w:color w:val="000000" w:themeColor="text1"/>
        </w:rPr>
        <w:t xml:space="preserve">Definition of </w:t>
      </w:r>
      <w:r>
        <w:rPr>
          <w:rFonts w:cstheme="minorHAnsi"/>
        </w:rPr>
        <w:t>R</w:t>
      </w:r>
      <w:r w:rsidRPr="00553C0F">
        <w:rPr>
          <w:rFonts w:cstheme="minorHAnsi"/>
        </w:rPr>
        <w:t>ush hour</w:t>
      </w:r>
      <w:r w:rsidRPr="00553C0F">
        <w:rPr>
          <w:rFonts w:cstheme="minorHAnsi"/>
          <w:b/>
        </w:rPr>
        <w:t xml:space="preserve"> </w:t>
      </w:r>
      <w:r>
        <w:rPr>
          <w:rFonts w:cstheme="minorHAnsi"/>
        </w:rPr>
        <w:t>and Off-peak hours used in this study</w:t>
      </w:r>
      <w:r w:rsidR="00A14A3B">
        <w:rPr>
          <w:rFonts w:cstheme="minorHAnsi"/>
        </w:rPr>
        <w:t>.</w:t>
      </w:r>
    </w:p>
    <w:p w:rsidR="00F57C2A" w:rsidRPr="00553C0F" w:rsidRDefault="00F57C2A" w:rsidP="00F57C2A">
      <w:pPr>
        <w:rPr>
          <w:rFonts w:cstheme="minorHAnsi"/>
        </w:rPr>
      </w:pPr>
      <w:r w:rsidRPr="009910D0">
        <w:rPr>
          <w:rFonts w:cstheme="minorHAnsi"/>
          <w:b/>
          <w:color w:val="B36230"/>
        </w:rPr>
        <w:t xml:space="preserve">Table </w:t>
      </w:r>
      <w:r>
        <w:rPr>
          <w:rFonts w:cstheme="minorHAnsi"/>
          <w:b/>
          <w:color w:val="B36230"/>
        </w:rPr>
        <w:t>3.5</w:t>
      </w:r>
      <w:r w:rsidRPr="009910D0">
        <w:rPr>
          <w:rFonts w:cstheme="minorHAnsi"/>
          <w:color w:val="B36230"/>
        </w:rPr>
        <w:t xml:space="preserve"> </w:t>
      </w:r>
      <w:r w:rsidRPr="00553C0F">
        <w:rPr>
          <w:rFonts w:cstheme="minorHAnsi"/>
        </w:rPr>
        <w:t xml:space="preserve">Description of the key variables from the MTL Trajet </w:t>
      </w:r>
      <w:r>
        <w:rPr>
          <w:rFonts w:cstheme="minorHAnsi"/>
        </w:rPr>
        <w:t>survey</w:t>
      </w:r>
      <w:r w:rsidRPr="00553C0F">
        <w:rPr>
          <w:rFonts w:cstheme="minorHAnsi"/>
        </w:rPr>
        <w:t xml:space="preserve"> after pre-processing</w:t>
      </w:r>
      <w:r>
        <w:rPr>
          <w:rFonts w:cstheme="minorHAnsi"/>
        </w:rPr>
        <w:t>.</w:t>
      </w:r>
    </w:p>
    <w:p w:rsidR="006A0FF3" w:rsidRPr="00DB29DF" w:rsidRDefault="006A0FF3" w:rsidP="006A0FF3">
      <w:pPr>
        <w:rPr>
          <w:color w:val="000000" w:themeColor="text1"/>
        </w:rPr>
      </w:pPr>
      <w:r w:rsidRPr="0002133D">
        <w:rPr>
          <w:b/>
          <w:color w:val="B36230"/>
        </w:rPr>
        <w:t xml:space="preserve">Table </w:t>
      </w:r>
      <w:r>
        <w:rPr>
          <w:b/>
          <w:color w:val="B36230"/>
        </w:rPr>
        <w:t>4.1</w:t>
      </w:r>
      <w:r>
        <w:rPr>
          <w:b/>
          <w:color w:val="000000" w:themeColor="text1"/>
        </w:rPr>
        <w:t xml:space="preserve"> </w:t>
      </w:r>
      <w:r>
        <w:rPr>
          <w:color w:val="000000" w:themeColor="text1"/>
        </w:rPr>
        <w:t>Outline of trips removed from the analysis</w:t>
      </w:r>
    </w:p>
    <w:p w:rsidR="006A0FF3" w:rsidRDefault="006A0FF3" w:rsidP="001912A3">
      <w:pPr>
        <w:rPr>
          <w:color w:val="000000" w:themeColor="text1"/>
        </w:rPr>
      </w:pPr>
      <w:r w:rsidRPr="00A53543">
        <w:rPr>
          <w:b/>
          <w:color w:val="B36230"/>
        </w:rPr>
        <w:t>Table 4.2</w:t>
      </w:r>
      <w:r>
        <w:rPr>
          <w:b/>
          <w:color w:val="000000" w:themeColor="text1"/>
        </w:rPr>
        <w:t xml:space="preserve"> </w:t>
      </w:r>
      <w:r>
        <w:rPr>
          <w:color w:val="000000" w:themeColor="text1"/>
        </w:rPr>
        <w:t>Summary statistics for distance and duration of trips from the 2017 MTL Trajet travel survey</w:t>
      </w:r>
    </w:p>
    <w:p w:rsidR="003B6C13" w:rsidRDefault="003B6C13" w:rsidP="001912A3">
      <w:pPr>
        <w:rPr>
          <w:color w:val="000000" w:themeColor="text1"/>
        </w:rPr>
      </w:pPr>
      <w:r w:rsidRPr="005441C5">
        <w:rPr>
          <w:b/>
          <w:color w:val="B36230"/>
        </w:rPr>
        <w:t>Table 4.3</w:t>
      </w:r>
      <w:r>
        <w:rPr>
          <w:b/>
          <w:color w:val="B36230"/>
        </w:rPr>
        <w:t xml:space="preserve"> </w:t>
      </w:r>
      <w:r>
        <w:rPr>
          <w:color w:val="000000" w:themeColor="text1"/>
        </w:rPr>
        <w:t>Summary statistics of trip distance and duration per trip purpose</w:t>
      </w:r>
      <w:bookmarkStart w:id="4" w:name="_GoBack"/>
      <w:bookmarkEnd w:id="4"/>
    </w:p>
    <w:p w:rsidR="00981D31" w:rsidRDefault="00981D31" w:rsidP="001912A3">
      <w:pPr>
        <w:rPr>
          <w:color w:val="000000" w:themeColor="text1"/>
        </w:rPr>
      </w:pPr>
    </w:p>
    <w:p w:rsidR="006A0FF3" w:rsidRPr="00726094" w:rsidRDefault="006A0FF3" w:rsidP="001912A3">
      <w:pPr>
        <w:rPr>
          <w:rFonts w:cstheme="minorHAnsi"/>
        </w:rPr>
      </w:pPr>
    </w:p>
    <w:p w:rsidR="005B3B96" w:rsidRPr="00EC7469" w:rsidRDefault="005B3B96" w:rsidP="00865763"/>
    <w:p w:rsidR="00371BEE" w:rsidRDefault="00371BEE" w:rsidP="00371BEE"/>
    <w:p w:rsidR="00371BEE" w:rsidRPr="00A70F04" w:rsidRDefault="00371BEE" w:rsidP="00A70F04">
      <w:pPr>
        <w:pStyle w:val="Heading1"/>
      </w:pPr>
      <w:bookmarkStart w:id="5" w:name="_Toc17552556"/>
      <w:r w:rsidRPr="00A70F04">
        <w:t xml:space="preserve">List of </w:t>
      </w:r>
      <w:r w:rsidR="004B2468">
        <w:t>A</w:t>
      </w:r>
      <w:r w:rsidRPr="00A70F04">
        <w:t xml:space="preserve">cronyms and </w:t>
      </w:r>
      <w:r w:rsidR="004B2468">
        <w:t>A</w:t>
      </w:r>
      <w:r w:rsidRPr="00A70F04">
        <w:t>bbreviations</w:t>
      </w:r>
      <w:bookmarkEnd w:id="5"/>
    </w:p>
    <w:p w:rsidR="00371BEE" w:rsidRDefault="00371BEE" w:rsidP="007D5079"/>
    <w:p w:rsidR="00B401E5" w:rsidRPr="00B401E5" w:rsidRDefault="00B401E5" w:rsidP="007D5079">
      <w:r>
        <w:rPr>
          <w:b/>
        </w:rPr>
        <w:t>ANN</w:t>
      </w:r>
      <w:r w:rsidRPr="002F38F3">
        <w:t xml:space="preserve"> </w:t>
      </w:r>
      <w:r>
        <w:tab/>
      </w:r>
      <w:r w:rsidRPr="002F38F3">
        <w:t>–</w:t>
      </w:r>
      <w:r>
        <w:tab/>
      </w:r>
      <w:r w:rsidRPr="002F38F3">
        <w:t xml:space="preserve"> </w:t>
      </w:r>
      <w:r>
        <w:t>Artificial Neural Networks</w:t>
      </w:r>
    </w:p>
    <w:p w:rsidR="00407A34" w:rsidRPr="00407A34" w:rsidRDefault="00407A34" w:rsidP="007D5079">
      <w:r>
        <w:rPr>
          <w:b/>
        </w:rPr>
        <w:t>CNN</w:t>
      </w:r>
      <w:r w:rsidRPr="002F38F3">
        <w:t xml:space="preserve"> </w:t>
      </w:r>
      <w:r>
        <w:tab/>
      </w:r>
      <w:r w:rsidRPr="002F38F3">
        <w:t>–</w:t>
      </w:r>
      <w:r>
        <w:tab/>
      </w:r>
      <w:r w:rsidRPr="002F38F3">
        <w:t xml:space="preserve"> </w:t>
      </w:r>
      <w:r>
        <w:t>Convolutional Neural Networks</w:t>
      </w:r>
    </w:p>
    <w:p w:rsidR="00163CF6" w:rsidRPr="00163CF6" w:rsidRDefault="00163CF6" w:rsidP="007D5079">
      <w:r>
        <w:rPr>
          <w:b/>
        </w:rPr>
        <w:lastRenderedPageBreak/>
        <w:t>DA</w:t>
      </w:r>
      <w:r w:rsidRPr="002F38F3">
        <w:t xml:space="preserve"> </w:t>
      </w:r>
      <w:r>
        <w:tab/>
      </w:r>
      <w:r w:rsidRPr="002F38F3">
        <w:t>–</w:t>
      </w:r>
      <w:r>
        <w:tab/>
      </w:r>
      <w:r w:rsidRPr="002F38F3">
        <w:t xml:space="preserve"> </w:t>
      </w:r>
      <w:r>
        <w:t>Dissemination Areas</w:t>
      </w:r>
    </w:p>
    <w:p w:rsidR="0095117F" w:rsidRDefault="0095117F" w:rsidP="007D5079">
      <w:r w:rsidRPr="002F38F3">
        <w:rPr>
          <w:b/>
        </w:rPr>
        <w:t>GPS</w:t>
      </w:r>
      <w:r w:rsidRPr="002F38F3">
        <w:t xml:space="preserve"> </w:t>
      </w:r>
      <w:r w:rsidR="002F38F3">
        <w:tab/>
      </w:r>
      <w:r w:rsidRPr="002F38F3">
        <w:t>–</w:t>
      </w:r>
      <w:r w:rsidR="002F38F3">
        <w:tab/>
      </w:r>
      <w:r w:rsidR="002F38F3" w:rsidRPr="002F38F3">
        <w:t xml:space="preserve"> Global Positioning System</w:t>
      </w:r>
    </w:p>
    <w:p w:rsidR="00B401E5" w:rsidRDefault="00B401E5" w:rsidP="007D5079">
      <w:r>
        <w:rPr>
          <w:b/>
        </w:rPr>
        <w:t>LDA</w:t>
      </w:r>
      <w:r w:rsidRPr="002F38F3">
        <w:t xml:space="preserve"> </w:t>
      </w:r>
      <w:r>
        <w:tab/>
      </w:r>
      <w:r w:rsidRPr="002F38F3">
        <w:t>–</w:t>
      </w:r>
      <w:r>
        <w:tab/>
      </w:r>
      <w:r w:rsidRPr="002F38F3">
        <w:t xml:space="preserve"> </w:t>
      </w:r>
      <w:r>
        <w:t>Latent Dirichlet Allocation</w:t>
      </w:r>
    </w:p>
    <w:p w:rsidR="00115AA8" w:rsidRDefault="00115AA8" w:rsidP="007D5079">
      <w:r w:rsidRPr="00115AA8">
        <w:rPr>
          <w:b/>
        </w:rPr>
        <w:t>MAUP</w:t>
      </w:r>
      <w:r>
        <w:tab/>
      </w:r>
      <w:r w:rsidRPr="002F38F3">
        <w:t>–</w:t>
      </w:r>
      <w:r>
        <w:tab/>
      </w:r>
      <w:r w:rsidRPr="002F38F3">
        <w:t xml:space="preserve"> </w:t>
      </w:r>
      <w:r>
        <w:t>Modifiable Areal Unit Problem</w:t>
      </w:r>
    </w:p>
    <w:p w:rsidR="001D3257" w:rsidRDefault="001D3257" w:rsidP="007D5079">
      <w:r w:rsidRPr="001D3257">
        <w:rPr>
          <w:b/>
        </w:rPr>
        <w:t>MLP</w:t>
      </w:r>
      <w:r>
        <w:tab/>
      </w:r>
      <w:r w:rsidRPr="002F38F3">
        <w:t>–</w:t>
      </w:r>
      <w:r>
        <w:tab/>
      </w:r>
      <w:r w:rsidRPr="002F38F3">
        <w:t xml:space="preserve"> </w:t>
      </w:r>
      <w:r>
        <w:t>Multi-Layer Perceptron</w:t>
      </w:r>
    </w:p>
    <w:p w:rsidR="00115AA8" w:rsidRPr="001D3257" w:rsidRDefault="00115AA8" w:rsidP="007D5079">
      <w:r w:rsidRPr="00115AA8">
        <w:rPr>
          <w:b/>
        </w:rPr>
        <w:t>M</w:t>
      </w:r>
      <w:r>
        <w:rPr>
          <w:b/>
        </w:rPr>
        <w:t>T</w:t>
      </w:r>
      <w:r w:rsidRPr="00115AA8">
        <w:rPr>
          <w:b/>
        </w:rPr>
        <w:t>UP</w:t>
      </w:r>
      <w:r>
        <w:tab/>
      </w:r>
      <w:r w:rsidRPr="002F38F3">
        <w:t>–</w:t>
      </w:r>
      <w:r>
        <w:tab/>
      </w:r>
      <w:r w:rsidRPr="002F38F3">
        <w:t xml:space="preserve"> </w:t>
      </w:r>
      <w:r>
        <w:t>Modifiable Temporal Unit Problem</w:t>
      </w:r>
    </w:p>
    <w:p w:rsidR="00F85ACE" w:rsidRDefault="00F85ACE" w:rsidP="007D5079">
      <w:r w:rsidRPr="00F85ACE">
        <w:rPr>
          <w:b/>
        </w:rPr>
        <w:t>RF</w:t>
      </w:r>
      <w:r>
        <w:tab/>
      </w:r>
      <w:r w:rsidRPr="002F38F3">
        <w:t>–</w:t>
      </w:r>
      <w:r>
        <w:tab/>
      </w:r>
      <w:r w:rsidRPr="002F38F3">
        <w:t xml:space="preserve"> </w:t>
      </w:r>
      <w:r>
        <w:t>Random Forest</w:t>
      </w:r>
    </w:p>
    <w:p w:rsidR="00B401E5" w:rsidRPr="002F38F3" w:rsidRDefault="00B401E5" w:rsidP="007D5079">
      <w:r w:rsidRPr="002F38F3">
        <w:rPr>
          <w:b/>
        </w:rPr>
        <w:t>S</w:t>
      </w:r>
      <w:r>
        <w:rPr>
          <w:b/>
        </w:rPr>
        <w:t>VM</w:t>
      </w:r>
      <w:r w:rsidRPr="002F38F3">
        <w:t xml:space="preserve"> </w:t>
      </w:r>
      <w:r>
        <w:tab/>
      </w:r>
      <w:r w:rsidRPr="002F38F3">
        <w:t>–</w:t>
      </w:r>
      <w:r>
        <w:tab/>
      </w:r>
      <w:r w:rsidRPr="002F38F3">
        <w:t xml:space="preserve"> </w:t>
      </w:r>
      <w:r>
        <w:t>Support Vector Machine</w:t>
      </w:r>
    </w:p>
    <w:p w:rsidR="00573420" w:rsidRPr="002F38F3" w:rsidRDefault="00573420" w:rsidP="007D5079">
      <w:r w:rsidRPr="002F38F3">
        <w:rPr>
          <w:b/>
        </w:rPr>
        <w:t>VGI</w:t>
      </w:r>
      <w:r w:rsidRPr="002F38F3">
        <w:t xml:space="preserve"> </w:t>
      </w:r>
      <w:r w:rsidR="002F38F3">
        <w:tab/>
      </w:r>
      <w:r w:rsidRPr="002F38F3">
        <w:t>–</w:t>
      </w:r>
      <w:r w:rsidR="002F38F3">
        <w:tab/>
      </w:r>
      <w:r w:rsidRPr="002F38F3">
        <w:t xml:space="preserve"> Volunteered </w:t>
      </w:r>
      <w:r w:rsidR="00E07DC8" w:rsidRPr="002F38F3">
        <w:t>Geographic Information</w:t>
      </w:r>
    </w:p>
    <w:p w:rsidR="00573420" w:rsidRDefault="00573420" w:rsidP="00371BEE"/>
    <w:p w:rsidR="0095117F" w:rsidRDefault="0095117F" w:rsidP="000030BC">
      <w:pPr>
        <w:spacing w:line="480" w:lineRule="auto"/>
      </w:pPr>
    </w:p>
    <w:p w:rsidR="00371BEE" w:rsidRPr="00A70F04" w:rsidRDefault="006C12F9" w:rsidP="000030BC">
      <w:pPr>
        <w:pStyle w:val="Heading1"/>
        <w:spacing w:line="480" w:lineRule="auto"/>
      </w:pPr>
      <w:bookmarkStart w:id="6" w:name="_Toc17552557"/>
      <w:r w:rsidRPr="00A70F04">
        <w:t>Acknowledgments</w:t>
      </w:r>
      <w:bookmarkEnd w:id="6"/>
    </w:p>
    <w:p w:rsidR="00B21F67" w:rsidRDefault="00B21F67" w:rsidP="000030BC">
      <w:pPr>
        <w:spacing w:line="480" w:lineRule="auto"/>
      </w:pPr>
      <w:r>
        <w:t>I would like to thank my family for their thorough support</w:t>
      </w:r>
    </w:p>
    <w:p w:rsidR="00B21F67" w:rsidRDefault="00B21F67" w:rsidP="000030BC">
      <w:pPr>
        <w:spacing w:line="480" w:lineRule="auto"/>
      </w:pPr>
    </w:p>
    <w:p w:rsidR="00B21F67" w:rsidRDefault="00B21F67" w:rsidP="000030BC">
      <w:pPr>
        <w:spacing w:line="480" w:lineRule="auto"/>
      </w:pPr>
      <w:r>
        <w:t>Secondly, I would like to thank my supervisor Huanfa for their comments and advice and the staff at CASA for the support this year.</w:t>
      </w:r>
    </w:p>
    <w:p w:rsidR="00B21F67" w:rsidRDefault="00B21F67" w:rsidP="000030BC">
      <w:pPr>
        <w:spacing w:before="100" w:beforeAutospacing="1" w:after="100" w:afterAutospacing="1" w:line="480" w:lineRule="auto"/>
        <w:rPr>
          <w:rFonts w:ascii="Calibri" w:eastAsia="Times New Roman" w:hAnsi="Calibri" w:cs="Times New Roman"/>
        </w:rPr>
      </w:pPr>
      <w:r w:rsidRPr="00B21F67">
        <w:rPr>
          <w:rFonts w:ascii="Calibri" w:eastAsia="Times New Roman" w:hAnsi="Calibri" w:cs="Times New Roman"/>
        </w:rPr>
        <w:t xml:space="preserve">Finally, I am extremely grateful for those </w:t>
      </w:r>
      <w:r>
        <w:rPr>
          <w:rFonts w:ascii="Calibri" w:eastAsia="Times New Roman" w:hAnsi="Calibri" w:cs="Times New Roman"/>
        </w:rPr>
        <w:t xml:space="preserve">people I have met throughout this year at CASA, who have </w:t>
      </w:r>
    </w:p>
    <w:p w:rsidR="00CB5E2E" w:rsidRDefault="00B21F67" w:rsidP="000030BC">
      <w:pPr>
        <w:spacing w:before="100" w:beforeAutospacing="1" w:after="100" w:afterAutospacing="1" w:line="480" w:lineRule="auto"/>
        <w:rPr>
          <w:rFonts w:ascii="Calibri" w:eastAsia="Times New Roman" w:hAnsi="Calibri" w:cs="Times New Roman"/>
        </w:rPr>
      </w:pPr>
      <w:r>
        <w:rPr>
          <w:rFonts w:ascii="Calibri" w:eastAsia="Times New Roman" w:hAnsi="Calibri" w:cs="Times New Roman"/>
        </w:rPr>
        <w:t>E</w:t>
      </w:r>
      <w:r w:rsidRPr="00B21F67">
        <w:rPr>
          <w:rFonts w:ascii="Calibri" w:eastAsia="Times New Roman" w:hAnsi="Calibri" w:cs="Times New Roman"/>
        </w:rPr>
        <w:t>specially my flat mate</w:t>
      </w:r>
      <w:r>
        <w:rPr>
          <w:rFonts w:ascii="Calibri" w:eastAsia="Times New Roman" w:hAnsi="Calibri" w:cs="Times New Roman"/>
        </w:rPr>
        <w:t>s</w:t>
      </w:r>
      <w:r w:rsidRPr="00B21F67">
        <w:rPr>
          <w:rFonts w:ascii="Calibri" w:eastAsia="Times New Roman" w:hAnsi="Calibri" w:cs="Times New Roman"/>
        </w:rPr>
        <w:t xml:space="preserve"> James and George. </w:t>
      </w:r>
    </w:p>
    <w:p w:rsidR="00266430" w:rsidRDefault="00266430" w:rsidP="000030BC">
      <w:pPr>
        <w:pStyle w:val="NormalWeb"/>
        <w:spacing w:line="480" w:lineRule="auto"/>
        <w:rPr>
          <w:rFonts w:ascii="ArialMT" w:hAnsi="ArialMT"/>
          <w:sz w:val="22"/>
          <w:szCs w:val="22"/>
        </w:rPr>
      </w:pPr>
    </w:p>
    <w:p w:rsidR="00266430" w:rsidRDefault="00266430" w:rsidP="000030BC">
      <w:pPr>
        <w:pStyle w:val="NormalWeb"/>
        <w:spacing w:line="480" w:lineRule="auto"/>
      </w:pPr>
      <w:r>
        <w:rPr>
          <w:rFonts w:ascii="ArialMT" w:hAnsi="ArialMT"/>
          <w:sz w:val="22"/>
          <w:szCs w:val="22"/>
        </w:rPr>
        <w:t xml:space="preserve">All dissertations are submitted electronically, but we also require </w:t>
      </w:r>
      <w:r>
        <w:rPr>
          <w:rFonts w:ascii="Arial" w:hAnsi="Arial" w:cs="Arial"/>
          <w:b/>
          <w:bCs/>
          <w:i/>
          <w:iCs/>
          <w:sz w:val="22"/>
          <w:szCs w:val="22"/>
        </w:rPr>
        <w:t>two printed and bound copies to be submitted as well</w:t>
      </w:r>
      <w:r>
        <w:rPr>
          <w:rFonts w:ascii="ArialMT" w:hAnsi="ArialMT"/>
          <w:sz w:val="22"/>
          <w:szCs w:val="22"/>
        </w:rPr>
        <w:t xml:space="preserve">. Double spacing must be used, except for indented quotations, tables, bibliographies and footnotes, which should be single-spaced. The left- side margin should be not less than 40mm (1.5 inches) and other margins not less than 20mm (0.75 inch). </w:t>
      </w:r>
    </w:p>
    <w:p w:rsidR="00334634" w:rsidRPr="000438D8" w:rsidRDefault="00334634" w:rsidP="000030BC">
      <w:pPr>
        <w:spacing w:before="100" w:beforeAutospacing="1" w:after="100" w:afterAutospacing="1" w:line="480" w:lineRule="auto"/>
        <w:rPr>
          <w:rFonts w:ascii="Calibri" w:eastAsia="Times New Roman" w:hAnsi="Calibri" w:cs="Times New Roman"/>
        </w:rPr>
      </w:pPr>
    </w:p>
    <w:p w:rsidR="00EB54A6" w:rsidRPr="00BA1ADB" w:rsidRDefault="001F28B8" w:rsidP="000030BC">
      <w:pPr>
        <w:pStyle w:val="Heading1"/>
        <w:spacing w:line="480" w:lineRule="auto"/>
        <w:ind w:firstLine="720"/>
        <w:rPr>
          <w:sz w:val="40"/>
        </w:rPr>
      </w:pPr>
      <w:bookmarkStart w:id="7" w:name="_Toc17552558"/>
      <w:r w:rsidRPr="006A1AE1">
        <w:rPr>
          <w:sz w:val="44"/>
        </w:rPr>
        <w:lastRenderedPageBreak/>
        <w:t xml:space="preserve">Chapter 1. </w:t>
      </w:r>
      <w:r w:rsidR="0028757E" w:rsidRPr="006A1AE1">
        <w:rPr>
          <w:sz w:val="44"/>
        </w:rPr>
        <w:t>Introduction</w:t>
      </w:r>
      <w:bookmarkEnd w:id="7"/>
    </w:p>
    <w:p w:rsidR="0090055C" w:rsidRPr="00BA1ADB" w:rsidRDefault="0090055C" w:rsidP="000030BC">
      <w:pPr>
        <w:pStyle w:val="Heading2"/>
        <w:spacing w:line="480" w:lineRule="auto"/>
        <w:rPr>
          <w:sz w:val="32"/>
        </w:rPr>
      </w:pPr>
      <w:bookmarkStart w:id="8" w:name="_Toc17552559"/>
      <w:r w:rsidRPr="00BA1ADB">
        <w:rPr>
          <w:sz w:val="32"/>
        </w:rPr>
        <w:t xml:space="preserve">1.1 </w:t>
      </w:r>
      <w:r w:rsidR="00072D1A" w:rsidRPr="00BA1ADB">
        <w:rPr>
          <w:sz w:val="32"/>
        </w:rPr>
        <w:t xml:space="preserve">Research </w:t>
      </w:r>
      <w:r w:rsidR="00957C3B" w:rsidRPr="00BA1ADB">
        <w:rPr>
          <w:sz w:val="32"/>
        </w:rPr>
        <w:t xml:space="preserve">Overview and </w:t>
      </w:r>
      <w:r w:rsidR="00C17C2E" w:rsidRPr="00BA1ADB">
        <w:rPr>
          <w:sz w:val="32"/>
        </w:rPr>
        <w:t>Questions</w:t>
      </w:r>
      <w:bookmarkEnd w:id="8"/>
    </w:p>
    <w:p w:rsidR="00B57BBD" w:rsidRDefault="00B57BBD" w:rsidP="000030BC">
      <w:pPr>
        <w:spacing w:line="480" w:lineRule="auto"/>
      </w:pPr>
      <w:r>
        <w:t xml:space="preserve">The </w:t>
      </w:r>
      <w:r w:rsidR="008C395E">
        <w:t>purposes by</w:t>
      </w:r>
      <w:r>
        <w:t xml:space="preserve"> </w:t>
      </w:r>
      <w:r w:rsidR="00EF2E4B">
        <w:t>wh</w:t>
      </w:r>
      <w:r w:rsidR="008C395E">
        <w:t xml:space="preserve">ich </w:t>
      </w:r>
      <w:r w:rsidR="00495ACB">
        <w:t>people</w:t>
      </w:r>
      <w:r>
        <w:t xml:space="preserve"> </w:t>
      </w:r>
      <w:r w:rsidR="00495ACB">
        <w:t>make trips</w:t>
      </w:r>
      <w:r>
        <w:t xml:space="preserve"> </w:t>
      </w:r>
      <w:r w:rsidR="00E86CAC">
        <w:t xml:space="preserve">along transport networks </w:t>
      </w:r>
      <w:r w:rsidR="00276D08">
        <w:t xml:space="preserve">on </w:t>
      </w:r>
      <w:r>
        <w:t xml:space="preserve">a large scale remains an area with a distinct lack of investigation within </w:t>
      </w:r>
      <w:r w:rsidR="00B06D9F">
        <w:t xml:space="preserve">the </w:t>
      </w:r>
      <w:r>
        <w:t xml:space="preserve">broader </w:t>
      </w:r>
      <w:r w:rsidR="00C82181">
        <w:t>mobility</w:t>
      </w:r>
      <w:r w:rsidR="008F4E86">
        <w:t xml:space="preserve"> studies</w:t>
      </w:r>
      <w:r>
        <w:t xml:space="preserve"> (</w:t>
      </w:r>
      <w:r w:rsidRPr="0008491F">
        <w:t>Yazdizadeh</w:t>
      </w:r>
      <w:r>
        <w:t xml:space="preserve"> </w:t>
      </w:r>
      <w:r>
        <w:rPr>
          <w:i/>
        </w:rPr>
        <w:t>et al.,</w:t>
      </w:r>
      <w:r>
        <w:t xml:space="preserve"> 2019). This </w:t>
      </w:r>
      <w:r w:rsidR="00E767FD">
        <w:t xml:space="preserve">is primarily due to an </w:t>
      </w:r>
      <w:r w:rsidR="0028086D">
        <w:t>absence</w:t>
      </w:r>
      <w:r w:rsidR="008A659E">
        <w:t xml:space="preserve"> of </w:t>
      </w:r>
      <w:r w:rsidR="00E767FD">
        <w:t xml:space="preserve">comprehensive </w:t>
      </w:r>
      <w:r>
        <w:t xml:space="preserve">data </w:t>
      </w:r>
      <w:r w:rsidR="00D70BD6">
        <w:t>availab</w:t>
      </w:r>
      <w:r w:rsidR="008A659E">
        <w:t>le to study trip purpos</w:t>
      </w:r>
      <w:r w:rsidR="00AA2A03">
        <w:t>e</w:t>
      </w:r>
      <w:r w:rsidR="00E767FD">
        <w:t xml:space="preserve"> at such a scale.</w:t>
      </w:r>
      <w:r w:rsidR="007B3960">
        <w:t xml:space="preserve"> </w:t>
      </w:r>
    </w:p>
    <w:p w:rsidR="00EC6149" w:rsidRDefault="00EC6149" w:rsidP="000030BC">
      <w:pPr>
        <w:spacing w:line="480" w:lineRule="auto"/>
      </w:pPr>
    </w:p>
    <w:p w:rsidR="000B1F6F" w:rsidRDefault="00A333FE" w:rsidP="000030BC">
      <w:pPr>
        <w:spacing w:line="480" w:lineRule="auto"/>
      </w:pPr>
      <w:r>
        <w:t>I</w:t>
      </w:r>
      <w:r w:rsidR="00B57BBD">
        <w:t xml:space="preserve">n recent years, </w:t>
      </w:r>
      <w:r w:rsidR="00656251">
        <w:t xml:space="preserve">improvements to </w:t>
      </w:r>
      <w:r w:rsidR="00B57BBD">
        <w:t>smartphone</w:t>
      </w:r>
      <w:r w:rsidR="00656251">
        <w:t xml:space="preserve"> technology</w:t>
      </w:r>
      <w:r w:rsidR="003D7FDA">
        <w:t xml:space="preserve"> </w:t>
      </w:r>
      <w:r w:rsidR="00B57BBD">
        <w:t>ha</w:t>
      </w:r>
      <w:r w:rsidR="003D7FDA">
        <w:t xml:space="preserve">s </w:t>
      </w:r>
      <w:r w:rsidR="00B57BBD">
        <w:t xml:space="preserve">provided </w:t>
      </w:r>
      <w:r w:rsidR="00284D70">
        <w:t xml:space="preserve">an </w:t>
      </w:r>
      <w:r w:rsidR="00B57BBD">
        <w:t xml:space="preserve">opportunity to </w:t>
      </w:r>
      <w:r w:rsidR="00FE572B">
        <w:t xml:space="preserve">study and </w:t>
      </w:r>
      <w:r w:rsidR="00B57BBD">
        <w:t xml:space="preserve">record </w:t>
      </w:r>
      <w:r w:rsidR="00B57BBD" w:rsidRPr="007C602D">
        <w:t>geospatial</w:t>
      </w:r>
      <w:r w:rsidR="00B57BBD">
        <w:t xml:space="preserve"> movement </w:t>
      </w:r>
      <w:r w:rsidR="00C57DC2">
        <w:t>of people</w:t>
      </w:r>
      <w:r w:rsidR="00064CBC">
        <w:t xml:space="preserve"> </w:t>
      </w:r>
      <w:r w:rsidR="00B75241">
        <w:t xml:space="preserve">on an increasingly large scale, </w:t>
      </w:r>
      <w:r w:rsidR="00064CBC">
        <w:t>with s</w:t>
      </w:r>
      <w:r w:rsidR="00B57BBD">
        <w:t>martphones</w:t>
      </w:r>
      <w:r w:rsidR="008A5A13">
        <w:t xml:space="preserve"> </w:t>
      </w:r>
      <w:r w:rsidR="00E1399D">
        <w:t>being able to better record</w:t>
      </w:r>
      <w:r w:rsidR="00206BF4">
        <w:t xml:space="preserve"> </w:t>
      </w:r>
      <w:r w:rsidR="008A5A13" w:rsidRPr="00B71E31">
        <w:t>s</w:t>
      </w:r>
      <w:r w:rsidR="008A5A13">
        <w:t>imilar</w:t>
      </w:r>
      <w:r w:rsidR="008A5A13" w:rsidRPr="00B71E31">
        <w:t xml:space="preserve"> mobility behaviour </w:t>
      </w:r>
      <w:r w:rsidR="008A5A13">
        <w:t xml:space="preserve">as </w:t>
      </w:r>
      <w:r w:rsidR="008A5A13" w:rsidRPr="00B71E31">
        <w:t>their carriers</w:t>
      </w:r>
      <w:r w:rsidR="008A5A13">
        <w:t xml:space="preserve"> </w:t>
      </w:r>
      <w:r w:rsidR="00460260">
        <w:t xml:space="preserve">(Jahromi </w:t>
      </w:r>
      <w:r w:rsidR="00460260" w:rsidRPr="00707A90">
        <w:rPr>
          <w:i/>
        </w:rPr>
        <w:t>et al.</w:t>
      </w:r>
      <w:r w:rsidR="00460260">
        <w:t>, 2016).</w:t>
      </w:r>
      <w:r w:rsidR="005933E4">
        <w:t xml:space="preserve"> M</w:t>
      </w:r>
      <w:r w:rsidR="008302E1">
        <w:t xml:space="preserve">obile </w:t>
      </w:r>
      <w:r w:rsidR="005933E4">
        <w:t xml:space="preserve">survey </w:t>
      </w:r>
      <w:r w:rsidR="008302E1">
        <w:t xml:space="preserve">apps </w:t>
      </w:r>
      <w:r w:rsidR="005933E4">
        <w:t xml:space="preserve">created </w:t>
      </w:r>
      <w:r w:rsidR="00EB19AF">
        <w:t xml:space="preserve">to </w:t>
      </w:r>
      <w:r w:rsidR="00EC6149">
        <w:t xml:space="preserve">make use of this have </w:t>
      </w:r>
      <w:r w:rsidR="003038F5">
        <w:t>provide</w:t>
      </w:r>
      <w:r w:rsidR="00EC6149">
        <w:t>d</w:t>
      </w:r>
      <w:r w:rsidR="003038F5">
        <w:t xml:space="preserve"> </w:t>
      </w:r>
      <w:r w:rsidR="008302E1">
        <w:t xml:space="preserve">researchers a platform to </w:t>
      </w:r>
      <w:r w:rsidR="00A97760">
        <w:t>collect qualitative information about</w:t>
      </w:r>
      <w:r w:rsidR="008302E1">
        <w:t xml:space="preserve"> </w:t>
      </w:r>
      <w:r w:rsidR="00A97760">
        <w:t>movement</w:t>
      </w:r>
      <w:r w:rsidR="00FA492E">
        <w:t xml:space="preserve"> </w:t>
      </w:r>
      <w:r w:rsidR="00A97760">
        <w:t xml:space="preserve">i.e. </w:t>
      </w:r>
      <w:r w:rsidR="00374BA1">
        <w:t>how and why</w:t>
      </w:r>
      <w:r w:rsidR="008302E1">
        <w:t xml:space="preserve"> </w:t>
      </w:r>
      <w:r w:rsidR="00A97760">
        <w:t>people are</w:t>
      </w:r>
      <w:r w:rsidR="00374BA1">
        <w:t xml:space="preserve"> mov</w:t>
      </w:r>
      <w:r w:rsidR="00A97760">
        <w:t xml:space="preserve">ing </w:t>
      </w:r>
      <w:r w:rsidR="00460260">
        <w:t>(</w:t>
      </w:r>
      <w:r w:rsidR="00460260" w:rsidRPr="007C602D">
        <w:t>Li et al., 2016)</w:t>
      </w:r>
      <w:r w:rsidR="00460260">
        <w:t>.</w:t>
      </w:r>
      <w:r w:rsidR="00A97760">
        <w:t xml:space="preserve"> This</w:t>
      </w:r>
      <w:r w:rsidR="00F368DD">
        <w:t xml:space="preserve"> ability to create a</w:t>
      </w:r>
      <w:r w:rsidR="00374D1B">
        <w:t xml:space="preserve"> large amount of </w:t>
      </w:r>
      <w:r w:rsidR="00887E79">
        <w:t xml:space="preserve">geo-referenced data from these surveys – which can be </w:t>
      </w:r>
      <w:r w:rsidR="00680F4D">
        <w:t>referred</w:t>
      </w:r>
      <w:r w:rsidR="00887E79">
        <w:t xml:space="preserve"> to as </w:t>
      </w:r>
      <w:r w:rsidR="00374D1B">
        <w:t xml:space="preserve">Volunteered Geographic Information (hereafter, VGI) </w:t>
      </w:r>
      <w:r w:rsidR="00887E79">
        <w:t xml:space="preserve">– </w:t>
      </w:r>
      <w:r w:rsidR="007D71DF">
        <w:t>can help</w:t>
      </w:r>
      <w:r w:rsidR="00887E79">
        <w:t xml:space="preserve"> us </w:t>
      </w:r>
      <w:r w:rsidR="007D71DF">
        <w:t xml:space="preserve">generate </w:t>
      </w:r>
      <w:r w:rsidR="00887E79">
        <w:t>unique</w:t>
      </w:r>
      <w:r w:rsidR="00B57BBD">
        <w:t xml:space="preserve"> insight into </w:t>
      </w:r>
      <w:r w:rsidR="007D71DF">
        <w:t xml:space="preserve">a </w:t>
      </w:r>
      <w:r w:rsidR="002D00AB">
        <w:t>population</w:t>
      </w:r>
      <w:r w:rsidR="007D71DF">
        <w:t>’s</w:t>
      </w:r>
      <w:r w:rsidR="002D00AB">
        <w:t xml:space="preserve"> </w:t>
      </w:r>
      <w:r w:rsidR="007D71DF">
        <w:t xml:space="preserve">transport </w:t>
      </w:r>
      <w:r w:rsidR="00B57BBD">
        <w:t xml:space="preserve">behaviour </w:t>
      </w:r>
      <w:r w:rsidR="007D71DF">
        <w:t xml:space="preserve">patterns </w:t>
      </w:r>
      <w:r w:rsidR="004344D6">
        <w:t>throughout</w:t>
      </w:r>
      <w:r w:rsidR="00B57BBD">
        <w:t xml:space="preserve"> a city </w:t>
      </w:r>
      <w:r w:rsidR="004344D6">
        <w:t xml:space="preserve">and throughout time. </w:t>
      </w:r>
    </w:p>
    <w:p w:rsidR="00A97760" w:rsidRDefault="00A97760" w:rsidP="000030BC">
      <w:pPr>
        <w:spacing w:line="480" w:lineRule="auto"/>
      </w:pPr>
    </w:p>
    <w:p w:rsidR="00B57BBD" w:rsidRDefault="00B57BBD" w:rsidP="000030BC">
      <w:pPr>
        <w:spacing w:line="480" w:lineRule="auto"/>
      </w:pPr>
      <w:r>
        <w:t xml:space="preserve">Arguably, </w:t>
      </w:r>
      <w:r w:rsidR="00C17715">
        <w:t xml:space="preserve">spatial and temporal </w:t>
      </w:r>
      <w:r w:rsidR="004404F9">
        <w:t>information provided from th</w:t>
      </w:r>
      <w:r w:rsidR="00826A55">
        <w:t xml:space="preserve">is form of VGI </w:t>
      </w:r>
      <w:r>
        <w:t xml:space="preserve">can </w:t>
      </w:r>
      <w:r w:rsidR="004404F9">
        <w:t xml:space="preserve">be integrated into </w:t>
      </w:r>
      <w:r>
        <w:t xml:space="preserve">city-level </w:t>
      </w:r>
      <w:r w:rsidRPr="0058008D">
        <w:t>decision-making</w:t>
      </w:r>
      <w:r w:rsidR="00AA26A2">
        <w:t xml:space="preserve"> </w:t>
      </w:r>
      <w:r w:rsidR="008D0642">
        <w:t>to help</w:t>
      </w:r>
      <w:r w:rsidR="00D60D5B">
        <w:t xml:space="preserve"> </w:t>
      </w:r>
      <w:r w:rsidR="004404F9">
        <w:t xml:space="preserve">inform the </w:t>
      </w:r>
      <w:r w:rsidR="008D0642">
        <w:t>plan</w:t>
      </w:r>
      <w:r w:rsidR="004404F9">
        <w:t>ning</w:t>
      </w:r>
      <w:r w:rsidR="008D0642">
        <w:t xml:space="preserve"> </w:t>
      </w:r>
      <w:r w:rsidR="007418FF">
        <w:t xml:space="preserve">a variety </w:t>
      </w:r>
      <w:r w:rsidR="008D0642">
        <w:t xml:space="preserve">essential and non-essential services </w:t>
      </w:r>
      <w:r>
        <w:t xml:space="preserve">(Attard </w:t>
      </w:r>
      <w:r>
        <w:rPr>
          <w:i/>
        </w:rPr>
        <w:t>et al.</w:t>
      </w:r>
      <w:r>
        <w:t>, 2016). For example, if we knew that people t</w:t>
      </w:r>
      <w:r w:rsidR="004411EA">
        <w:t>end to</w:t>
      </w:r>
      <w:r>
        <w:t xml:space="preserve"> </w:t>
      </w:r>
      <w:r w:rsidR="00B03C27">
        <w:t xml:space="preserve">cycle to </w:t>
      </w:r>
      <w:r w:rsidR="00E35598">
        <w:t>café</w:t>
      </w:r>
      <w:r w:rsidR="004411EA">
        <w:t>s</w:t>
      </w:r>
      <w:r>
        <w:t xml:space="preserve"> </w:t>
      </w:r>
      <w:r w:rsidR="00B03C27">
        <w:t>during lunch breaks, policy could be implemented</w:t>
      </w:r>
      <w:r w:rsidR="004411EA">
        <w:t xml:space="preserve"> to introduce bike racks near the cafés</w:t>
      </w:r>
      <w:r>
        <w:t>.</w:t>
      </w:r>
    </w:p>
    <w:p w:rsidR="00B03C27" w:rsidRDefault="00B03C27" w:rsidP="000030BC">
      <w:pPr>
        <w:spacing w:line="480" w:lineRule="auto"/>
      </w:pPr>
    </w:p>
    <w:p w:rsidR="00B57BBD" w:rsidRDefault="00B57BBD" w:rsidP="000030BC">
      <w:pPr>
        <w:spacing w:line="480" w:lineRule="auto"/>
      </w:pPr>
    </w:p>
    <w:p w:rsidR="0078637A" w:rsidRDefault="00B57BBD" w:rsidP="000030BC">
      <w:pPr>
        <w:spacing w:line="480" w:lineRule="auto"/>
      </w:pPr>
      <w:r>
        <w:t xml:space="preserve">Despite this, there is </w:t>
      </w:r>
      <w:r w:rsidR="00225B09">
        <w:t>still a</w:t>
      </w:r>
      <w:r>
        <w:t xml:space="preserve"> gap in knowledge of understanding of </w:t>
      </w:r>
      <w:r w:rsidR="002A5071">
        <w:t>travel intent</w:t>
      </w:r>
      <w:r>
        <w:t xml:space="preserve"> in most cities, owing to the fact that no research has been initiated there</w:t>
      </w:r>
      <w:r w:rsidR="00192F66">
        <w:t xml:space="preserve"> (ref)</w:t>
      </w:r>
      <w:r>
        <w:t xml:space="preserve">. One exception is in Montreal, where a number of mobile applications have been created in recent years (since 2016) to study how people move across the city based on their smartphones. This report makes use of the most recent available data from one of these studies: </w:t>
      </w:r>
      <w:r w:rsidRPr="00285E90">
        <w:t>The</w:t>
      </w:r>
      <w:r>
        <w:rPr>
          <w:i/>
        </w:rPr>
        <w:t xml:space="preserve"> 2017 MTL Trajet </w:t>
      </w:r>
      <w:r>
        <w:t>study carried out between 18</w:t>
      </w:r>
      <w:r w:rsidRPr="00B53486">
        <w:rPr>
          <w:vertAlign w:val="superscript"/>
        </w:rPr>
        <w:t>th</w:t>
      </w:r>
      <w:r>
        <w:t xml:space="preserve"> September 2017 – 18</w:t>
      </w:r>
      <w:r w:rsidRPr="00B53486">
        <w:rPr>
          <w:vertAlign w:val="superscript"/>
        </w:rPr>
        <w:t>th</w:t>
      </w:r>
      <w:r>
        <w:t xml:space="preserve"> October 2017.</w:t>
      </w:r>
      <w:r w:rsidR="00F511D4">
        <w:t xml:space="preserve">This </w:t>
      </w:r>
      <w:r>
        <w:t xml:space="preserve">data </w:t>
      </w:r>
      <w:r w:rsidR="00F511D4">
        <w:t>is used in</w:t>
      </w:r>
      <w:r>
        <w:t xml:space="preserve"> this study to assess </w:t>
      </w:r>
      <w:r w:rsidR="00EC0C62">
        <w:t xml:space="preserve">an over-arching </w:t>
      </w:r>
      <w:r>
        <w:t xml:space="preserve">research </w:t>
      </w:r>
      <w:r w:rsidR="00AB58F2">
        <w:t>question</w:t>
      </w:r>
      <w:r w:rsidR="00EC0C62">
        <w:t xml:space="preserve"> along with </w:t>
      </w:r>
      <w:r w:rsidR="00D14859">
        <w:t xml:space="preserve">two </w:t>
      </w:r>
      <w:r w:rsidR="002A0B67">
        <w:t>sub-</w:t>
      </w:r>
      <w:r w:rsidR="00D14859">
        <w:t>questions</w:t>
      </w:r>
      <w:r>
        <w:t>:</w:t>
      </w:r>
    </w:p>
    <w:p w:rsidR="00242445" w:rsidRDefault="00242445" w:rsidP="000030BC">
      <w:pPr>
        <w:spacing w:line="480" w:lineRule="auto"/>
        <w:rPr>
          <w:b/>
        </w:rPr>
      </w:pPr>
    </w:p>
    <w:p w:rsidR="006C6419" w:rsidRDefault="0078637A" w:rsidP="002F7052">
      <w:pPr>
        <w:spacing w:line="480" w:lineRule="auto"/>
        <w:rPr>
          <w:b/>
        </w:rPr>
      </w:pPr>
      <w:r>
        <w:rPr>
          <w:b/>
        </w:rPr>
        <w:t>Main Research Question:</w:t>
      </w:r>
      <w:r w:rsidR="002F7052">
        <w:rPr>
          <w:b/>
        </w:rPr>
        <w:t xml:space="preserve"> </w:t>
      </w:r>
    </w:p>
    <w:p w:rsidR="0078637A" w:rsidRDefault="006A7787" w:rsidP="006C6419">
      <w:pPr>
        <w:spacing w:line="480" w:lineRule="auto"/>
        <w:ind w:firstLine="720"/>
      </w:pPr>
      <w:r>
        <w:t>Can we effectively classify</w:t>
      </w:r>
      <w:r w:rsidR="00192214">
        <w:t xml:space="preserve"> </w:t>
      </w:r>
      <w:r w:rsidR="00E55DC1">
        <w:t>the</w:t>
      </w:r>
      <w:r w:rsidR="00876392">
        <w:t xml:space="preserve"> purpose </w:t>
      </w:r>
      <w:r w:rsidR="00E55DC1">
        <w:t xml:space="preserve">of trips </w:t>
      </w:r>
      <w:r w:rsidR="00F51A4E">
        <w:t>using</w:t>
      </w:r>
      <w:r w:rsidR="00ED3FC3">
        <w:t xml:space="preserve"> spatial and temporal </w:t>
      </w:r>
      <w:r w:rsidR="00F51A4E">
        <w:t>indicators</w:t>
      </w:r>
      <w:r w:rsidR="00AB7658">
        <w:t xml:space="preserve"> from the same trips</w:t>
      </w:r>
      <w:r w:rsidR="00C82CE1">
        <w:t>?</w:t>
      </w:r>
    </w:p>
    <w:p w:rsidR="002F7052" w:rsidRPr="002F7052" w:rsidRDefault="002F7052" w:rsidP="002F7052">
      <w:pPr>
        <w:spacing w:line="480" w:lineRule="auto"/>
        <w:rPr>
          <w:b/>
        </w:rPr>
      </w:pPr>
    </w:p>
    <w:p w:rsidR="0078637A" w:rsidRPr="0078637A" w:rsidRDefault="00493720" w:rsidP="000030BC">
      <w:pPr>
        <w:spacing w:line="480" w:lineRule="auto"/>
        <w:rPr>
          <w:b/>
        </w:rPr>
      </w:pPr>
      <w:r>
        <w:rPr>
          <w:b/>
        </w:rPr>
        <w:t>Sub-</w:t>
      </w:r>
      <w:r w:rsidR="0078637A" w:rsidRPr="0078637A">
        <w:rPr>
          <w:b/>
        </w:rPr>
        <w:t>Questions:</w:t>
      </w:r>
    </w:p>
    <w:p w:rsidR="008E0BA0" w:rsidRDefault="00C02D6A" w:rsidP="000030BC">
      <w:pPr>
        <w:pStyle w:val="ListParagraph"/>
        <w:numPr>
          <w:ilvl w:val="0"/>
          <w:numId w:val="9"/>
        </w:numPr>
        <w:spacing w:line="480" w:lineRule="auto"/>
      </w:pPr>
      <w:r>
        <w:t xml:space="preserve">Which </w:t>
      </w:r>
      <w:r w:rsidR="00F65B6E">
        <w:t xml:space="preserve">spatial and temporal indicators are most important for the </w:t>
      </w:r>
      <w:r w:rsidR="00200156">
        <w:t>classification</w:t>
      </w:r>
      <w:r w:rsidR="00F65B6E">
        <w:t xml:space="preserve"> of trip purpose?</w:t>
      </w:r>
    </w:p>
    <w:p w:rsidR="00C42367" w:rsidRDefault="00C42367" w:rsidP="000030BC">
      <w:pPr>
        <w:pStyle w:val="ListParagraph"/>
        <w:numPr>
          <w:ilvl w:val="0"/>
          <w:numId w:val="9"/>
        </w:numPr>
        <w:spacing w:line="480" w:lineRule="auto"/>
      </w:pPr>
      <w:r>
        <w:t xml:space="preserve">Which </w:t>
      </w:r>
      <w:r w:rsidR="00940799">
        <w:t xml:space="preserve">type of </w:t>
      </w:r>
      <w:r w:rsidR="00E64870">
        <w:t>classifier</w:t>
      </w:r>
      <w:r>
        <w:t xml:space="preserve"> </w:t>
      </w:r>
      <w:r w:rsidR="00E64870">
        <w:t xml:space="preserve">model </w:t>
      </w:r>
      <w:r w:rsidR="003634DF">
        <w:t xml:space="preserve">is </w:t>
      </w:r>
      <w:r w:rsidR="00F65B6E">
        <w:t>most effective in the classification of trip purpose?</w:t>
      </w:r>
    </w:p>
    <w:p w:rsidR="00F55D7F" w:rsidRDefault="00F55D7F" w:rsidP="000030BC">
      <w:pPr>
        <w:spacing w:line="480" w:lineRule="auto"/>
      </w:pPr>
    </w:p>
    <w:p w:rsidR="00781698" w:rsidRPr="00534526" w:rsidRDefault="00513470" w:rsidP="000030BC">
      <w:pPr>
        <w:pStyle w:val="Heading2"/>
        <w:spacing w:line="480" w:lineRule="auto"/>
        <w:rPr>
          <w:sz w:val="32"/>
        </w:rPr>
      </w:pPr>
      <w:bookmarkStart w:id="9" w:name="_Toc17552560"/>
      <w:r w:rsidRPr="00534526">
        <w:rPr>
          <w:sz w:val="32"/>
        </w:rPr>
        <w:t xml:space="preserve">1.2 </w:t>
      </w:r>
      <w:r w:rsidR="00EE3C9A" w:rsidRPr="00534526">
        <w:rPr>
          <w:sz w:val="32"/>
        </w:rPr>
        <w:t>Motivation</w:t>
      </w:r>
      <w:bookmarkEnd w:id="9"/>
    </w:p>
    <w:p w:rsidR="00CA4263" w:rsidRDefault="006B29FA" w:rsidP="000030BC">
      <w:pPr>
        <w:spacing w:line="480" w:lineRule="auto"/>
      </w:pPr>
      <w:r>
        <w:t>M</w:t>
      </w:r>
      <w:r w:rsidR="00F73D4A">
        <w:t xml:space="preserve">ovement </w:t>
      </w:r>
      <w:r w:rsidR="0030370B">
        <w:t>can be thought of as</w:t>
      </w:r>
      <w:r w:rsidR="00F73D4A">
        <w:t xml:space="preserve"> an interaction between an origin and destination</w:t>
      </w:r>
      <w:r w:rsidR="008E6239">
        <w:t>,</w:t>
      </w:r>
      <w:r w:rsidR="008C62DE">
        <w:t xml:space="preserve"> </w:t>
      </w:r>
      <w:r w:rsidR="002F57D2">
        <w:t>whereby</w:t>
      </w:r>
      <w:r w:rsidR="008C61CA">
        <w:t xml:space="preserve"> people move across space </w:t>
      </w:r>
      <w:r w:rsidR="00532BDD">
        <w:t xml:space="preserve">and through time </w:t>
      </w:r>
      <w:r w:rsidR="008C61CA">
        <w:t xml:space="preserve">to go from </w:t>
      </w:r>
      <w:r w:rsidR="00D11753">
        <w:t xml:space="preserve">where </w:t>
      </w:r>
      <w:r w:rsidR="00FC5FF9">
        <w:t xml:space="preserve">they are to </w:t>
      </w:r>
      <w:r w:rsidR="00D11753">
        <w:t xml:space="preserve">where </w:t>
      </w:r>
      <w:r w:rsidR="00FC5FF9">
        <w:t xml:space="preserve">they </w:t>
      </w:r>
      <w:r w:rsidR="007A6891">
        <w:t xml:space="preserve">want to </w:t>
      </w:r>
      <w:r w:rsidR="00FC5FF9">
        <w:t xml:space="preserve">be </w:t>
      </w:r>
      <w:r w:rsidR="005F271F">
        <w:t xml:space="preserve">(Murray </w:t>
      </w:r>
      <w:r w:rsidR="005F271F">
        <w:rPr>
          <w:i/>
        </w:rPr>
        <w:t>et al.</w:t>
      </w:r>
      <w:r w:rsidR="005F271F">
        <w:t>, 2012).</w:t>
      </w:r>
      <w:r w:rsidR="00F73D4A">
        <w:t xml:space="preserve"> </w:t>
      </w:r>
      <w:r w:rsidR="00B35935">
        <w:t>T</w:t>
      </w:r>
      <w:r w:rsidR="004674D2">
        <w:t xml:space="preserve">ransport, </w:t>
      </w:r>
      <w:r w:rsidR="00B35935">
        <w:t xml:space="preserve">on the hand, is </w:t>
      </w:r>
      <w:r w:rsidR="00B07BAD">
        <w:t>by-</w:t>
      </w:r>
      <w:r w:rsidR="004674D2">
        <w:t xml:space="preserve">product of </w:t>
      </w:r>
      <w:r w:rsidR="00B35935">
        <w:t xml:space="preserve">the demand for </w:t>
      </w:r>
      <w:r w:rsidR="004674D2">
        <w:t>movement</w:t>
      </w:r>
      <w:r w:rsidR="00B35935">
        <w:t xml:space="preserve"> i.e. it is best considered as a </w:t>
      </w:r>
      <w:r w:rsidR="004674D2">
        <w:t xml:space="preserve">derived demand for a </w:t>
      </w:r>
      <w:r w:rsidR="00681466">
        <w:t xml:space="preserve">particular </w:t>
      </w:r>
      <w:r w:rsidR="004674D2">
        <w:t xml:space="preserve">destination </w:t>
      </w:r>
      <w:r w:rsidR="004674D2">
        <w:lastRenderedPageBreak/>
        <w:t>(</w:t>
      </w:r>
      <w:r w:rsidR="004674D2" w:rsidRPr="0043168C">
        <w:rPr>
          <w:rFonts w:eastAsia="Times New Roman" w:cstheme="minorHAnsi"/>
        </w:rPr>
        <w:t>Golledge &amp; Gärling, 2001</w:t>
      </w:r>
      <w:r w:rsidR="004674D2">
        <w:t>).</w:t>
      </w:r>
      <w:r w:rsidR="00681466">
        <w:t xml:space="preserve"> </w:t>
      </w:r>
      <w:r w:rsidR="00F73D4A">
        <w:t xml:space="preserve">Studying the purpose </w:t>
      </w:r>
      <w:r w:rsidR="00D26F54">
        <w:t xml:space="preserve">of movement </w:t>
      </w:r>
      <w:r w:rsidR="00050F46">
        <w:t>when</w:t>
      </w:r>
      <w:r w:rsidR="00A840D3">
        <w:t xml:space="preserve"> individuals </w:t>
      </w:r>
      <w:r w:rsidR="00050F46">
        <w:t xml:space="preserve">travel </w:t>
      </w:r>
      <w:r w:rsidR="00A840D3">
        <w:t>between</w:t>
      </w:r>
      <w:r w:rsidR="0066744B">
        <w:t xml:space="preserve"> an origin and destination</w:t>
      </w:r>
      <w:r w:rsidR="00F73D4A">
        <w:t xml:space="preserve"> </w:t>
      </w:r>
      <w:r w:rsidR="00272088">
        <w:t>within</w:t>
      </w:r>
      <w:r w:rsidR="00F73D4A">
        <w:t xml:space="preserve"> a transport network underpins </w:t>
      </w:r>
      <w:r w:rsidR="00080DD5">
        <w:t>ou</w:t>
      </w:r>
      <w:r w:rsidR="00DB135D">
        <w:t>r</w:t>
      </w:r>
      <w:r w:rsidR="00F73D4A">
        <w:t xml:space="preserve"> </w:t>
      </w:r>
      <w:r w:rsidR="00226F40">
        <w:t>comprehension</w:t>
      </w:r>
      <w:r w:rsidR="00F73D4A">
        <w:t xml:space="preserve"> of the </w:t>
      </w:r>
      <w:r w:rsidR="00056E59">
        <w:t xml:space="preserve">human </w:t>
      </w:r>
      <w:r w:rsidR="00F73D4A">
        <w:t xml:space="preserve">behaviour </w:t>
      </w:r>
      <w:r w:rsidR="00B26D28">
        <w:t>with</w:t>
      </w:r>
      <w:r w:rsidR="00F73D4A">
        <w:t>in a city</w:t>
      </w:r>
      <w:r w:rsidR="008A689E">
        <w:t xml:space="preserve"> </w:t>
      </w:r>
      <w:r w:rsidR="008A689E" w:rsidRPr="007C602D">
        <w:t>(</w:t>
      </w:r>
      <w:r w:rsidR="008A689E">
        <w:t>Kwan &amp; Neutens, 2012).</w:t>
      </w:r>
      <w:r w:rsidR="00F73D4A">
        <w:t xml:space="preserve"> </w:t>
      </w:r>
      <w:r w:rsidR="0032081B">
        <w:t>I</w:t>
      </w:r>
      <w:r w:rsidR="0074109F">
        <w:t xml:space="preserve">f we </w:t>
      </w:r>
      <w:r w:rsidR="0032081B">
        <w:t xml:space="preserve">are able to </w:t>
      </w:r>
      <w:r w:rsidR="00F73D4A">
        <w:t>discern</w:t>
      </w:r>
      <w:r w:rsidR="0074109F">
        <w:t xml:space="preserve"> </w:t>
      </w:r>
      <w:r w:rsidR="0085571A">
        <w:t>the activities for which people travel for</w:t>
      </w:r>
      <w:r w:rsidR="00EE356A">
        <w:t>,</w:t>
      </w:r>
      <w:r w:rsidR="008A689E">
        <w:t xml:space="preserve"> and at which temporal and spatial scales</w:t>
      </w:r>
      <w:r w:rsidR="00402DC9">
        <w:t xml:space="preserve"> they are travelling at</w:t>
      </w:r>
      <w:r w:rsidR="0085571A">
        <w:t xml:space="preserve">, we </w:t>
      </w:r>
      <w:r w:rsidR="00895C1E">
        <w:t>may be able to</w:t>
      </w:r>
      <w:r w:rsidR="005065D6">
        <w:t xml:space="preserve"> better plan </w:t>
      </w:r>
      <w:r w:rsidR="008343F4">
        <w:t xml:space="preserve">and manage </w:t>
      </w:r>
      <w:r w:rsidR="005065D6">
        <w:t>essential</w:t>
      </w:r>
      <w:r w:rsidR="003A12FA">
        <w:t xml:space="preserve"> and non-essential</w:t>
      </w:r>
      <w:r w:rsidR="005065D6">
        <w:t xml:space="preserve"> services within a city</w:t>
      </w:r>
      <w:r w:rsidR="003A12FA">
        <w:t xml:space="preserve"> (i.e. transport infrastructure,</w:t>
      </w:r>
      <w:r w:rsidR="00CE6A97">
        <w:t xml:space="preserve"> leisure activities, etc.</w:t>
      </w:r>
      <w:r w:rsidR="003A12FA">
        <w:t>)</w:t>
      </w:r>
      <w:r w:rsidR="005065D6">
        <w:t>.</w:t>
      </w:r>
    </w:p>
    <w:p w:rsidR="00D92378" w:rsidRDefault="00D92378" w:rsidP="00B9794C">
      <w:pPr>
        <w:pStyle w:val="ListParagraph"/>
        <w:numPr>
          <w:ilvl w:val="0"/>
          <w:numId w:val="11"/>
        </w:numPr>
      </w:pPr>
      <w:r>
        <w:t>“</w:t>
      </w:r>
      <w:r w:rsidRPr="00955575">
        <w:t>Getting a deeper understanding of human mobility is a prerequisite for a broad range of possible studies on smart cities and related research areas</w:t>
      </w:r>
      <w:r>
        <w:t>”</w:t>
      </w:r>
      <w:r w:rsidRPr="00955575">
        <w:t>.</w:t>
      </w:r>
      <w:r>
        <w:t xml:space="preserve"> (Xie </w:t>
      </w:r>
      <w:r w:rsidRPr="00B9794C">
        <w:rPr>
          <w:i/>
        </w:rPr>
        <w:t>et al.</w:t>
      </w:r>
      <w:r>
        <w:t>, 2016)</w:t>
      </w:r>
    </w:p>
    <w:p w:rsidR="007F1CCE" w:rsidRDefault="007F1CCE" w:rsidP="00D92378"/>
    <w:p w:rsidR="00D92378" w:rsidRDefault="007F1CCE" w:rsidP="00B9794C">
      <w:pPr>
        <w:pStyle w:val="ListParagraph"/>
        <w:numPr>
          <w:ilvl w:val="0"/>
          <w:numId w:val="11"/>
        </w:numPr>
      </w:pPr>
      <w:r w:rsidRPr="009A426F">
        <w:t>Understanding the interactions within complex system such as a city is a prerequisite for predicting changes within it</w:t>
      </w:r>
      <w:r>
        <w:t xml:space="preserve">… </w:t>
      </w:r>
      <w:r w:rsidRPr="00741B98">
        <w:t>big data offers us an opportunity to study this</w:t>
      </w:r>
      <w:r>
        <w:t xml:space="preserve"> (Cheng </w:t>
      </w:r>
      <w:r w:rsidRPr="00B9794C">
        <w:rPr>
          <w:i/>
        </w:rPr>
        <w:t>et al.</w:t>
      </w:r>
      <w:r>
        <w:t xml:space="preserve">, 2017) </w:t>
      </w:r>
    </w:p>
    <w:p w:rsidR="004E5C1B" w:rsidRDefault="004E5C1B" w:rsidP="004E5C1B">
      <w:pPr>
        <w:pStyle w:val="ListParagraph"/>
      </w:pPr>
    </w:p>
    <w:p w:rsidR="004E5C1B" w:rsidRDefault="004E5C1B" w:rsidP="00B9794C">
      <w:pPr>
        <w:pStyle w:val="ListParagraph"/>
        <w:numPr>
          <w:ilvl w:val="0"/>
          <w:numId w:val="11"/>
        </w:numPr>
      </w:pPr>
      <w:r>
        <w:t>:”</w:t>
      </w:r>
      <w:r w:rsidRPr="004E5C1B">
        <w:t>In practice, people’s trip purposes are very important in understanding travel behaviors and estimating travel demands</w:t>
      </w:r>
      <w:r>
        <w:t xml:space="preserve">” (Meng </w:t>
      </w:r>
      <w:r>
        <w:rPr>
          <w:i/>
        </w:rPr>
        <w:t>et al.</w:t>
      </w:r>
      <w:r>
        <w:t>, 2019</w:t>
      </w:r>
      <w:r w:rsidR="00F904D7">
        <w:t>)</w:t>
      </w:r>
    </w:p>
    <w:p w:rsidR="00B9794C" w:rsidRDefault="00B9794C" w:rsidP="00B9794C"/>
    <w:p w:rsidR="0054050D" w:rsidRDefault="0054050D" w:rsidP="0054050D">
      <w:pPr>
        <w:spacing w:line="480" w:lineRule="auto"/>
      </w:pPr>
      <w:r>
        <w:t xml:space="preserve">The motivation of this study is thus to deconstruct the spatial, temporal and spatial-temporal profiles of trip purposes and try to model them. </w:t>
      </w:r>
    </w:p>
    <w:p w:rsidR="001B3EC4" w:rsidRDefault="001B3EC4" w:rsidP="000030BC">
      <w:pPr>
        <w:spacing w:line="480" w:lineRule="auto"/>
      </w:pPr>
    </w:p>
    <w:p w:rsidR="00F047CC" w:rsidRPr="00136895" w:rsidRDefault="00F047CC" w:rsidP="000030BC">
      <w:pPr>
        <w:spacing w:line="480" w:lineRule="auto"/>
      </w:pPr>
      <w:r w:rsidRPr="00FC14E1">
        <w:rPr>
          <w:rFonts w:eastAsia="Times New Roman" w:cstheme="minorHAnsi"/>
        </w:rPr>
        <w:t xml:space="preserve">Big geographic data allows for us to not only study the spatial and temporal interactions but also interactions of socio-economic factors [this is what this research aims to do] (Cheng </w:t>
      </w:r>
      <w:r w:rsidRPr="00FC14E1">
        <w:rPr>
          <w:rFonts w:eastAsia="Times New Roman" w:cstheme="minorHAnsi"/>
          <w:i/>
        </w:rPr>
        <w:t>et al.</w:t>
      </w:r>
      <w:r w:rsidRPr="00FC14E1">
        <w:rPr>
          <w:rFonts w:eastAsia="Times New Roman" w:cstheme="minorHAnsi"/>
        </w:rPr>
        <w:t>, 2017).</w:t>
      </w:r>
    </w:p>
    <w:p w:rsidR="00AF5428" w:rsidRDefault="00AF5428" w:rsidP="000030BC">
      <w:pPr>
        <w:spacing w:line="480" w:lineRule="auto"/>
      </w:pPr>
    </w:p>
    <w:p w:rsidR="009953EC" w:rsidRPr="00534526" w:rsidRDefault="00FD0008" w:rsidP="000030BC">
      <w:pPr>
        <w:pStyle w:val="Heading2"/>
        <w:spacing w:line="480" w:lineRule="auto"/>
        <w:rPr>
          <w:sz w:val="32"/>
        </w:rPr>
      </w:pPr>
      <w:bookmarkStart w:id="10" w:name="_Toc17552561"/>
      <w:r w:rsidRPr="00534526">
        <w:rPr>
          <w:sz w:val="32"/>
        </w:rPr>
        <w:t xml:space="preserve">1.3 </w:t>
      </w:r>
      <w:r w:rsidR="009953EC" w:rsidRPr="00534526">
        <w:rPr>
          <w:sz w:val="32"/>
        </w:rPr>
        <w:t>Approach</w:t>
      </w:r>
      <w:bookmarkEnd w:id="10"/>
    </w:p>
    <w:p w:rsidR="00DF1B75" w:rsidRDefault="007C2959" w:rsidP="000030BC">
      <w:pPr>
        <w:spacing w:line="480" w:lineRule="auto"/>
        <w:rPr>
          <w:rFonts w:eastAsia="Times New Roman" w:cs="Times New Roman"/>
          <w:color w:val="B36230"/>
        </w:rPr>
      </w:pPr>
      <w:r>
        <w:t xml:space="preserve">This study makes use of data from the </w:t>
      </w:r>
      <w:r w:rsidRPr="00951AF0">
        <w:rPr>
          <w:i/>
        </w:rPr>
        <w:t>2017 MTL Trajet</w:t>
      </w:r>
      <w:r>
        <w:t xml:space="preserve"> survey originally collected by researchers at the </w:t>
      </w:r>
      <w:r w:rsidRPr="00C76337">
        <w:t>Transportation Research for Integrated Planning</w:t>
      </w:r>
      <w:r>
        <w:t xml:space="preserve"> (</w:t>
      </w:r>
      <w:r w:rsidRPr="00C76337">
        <w:t>TRIP</w:t>
      </w:r>
      <w:r>
        <w:t>)</w:t>
      </w:r>
      <w:r w:rsidRPr="00C76337">
        <w:t xml:space="preserve"> lab, Concordia University</w:t>
      </w:r>
      <w:r>
        <w:t xml:space="preserve"> (Patterson &amp; Fitzsimmons, 2017). This survey was</w:t>
      </w:r>
      <w:r w:rsidR="00FE56F4">
        <w:t xml:space="preserve"> part of the 2015-2017 Montréal Smart and Digital City Action Plan</w:t>
      </w:r>
      <w:r w:rsidR="00E614C7">
        <w:t>, and was</w:t>
      </w:r>
      <w:r>
        <w:t xml:space="preserve"> created to study travel behaviour</w:t>
      </w:r>
      <w:r w:rsidR="00C047D8">
        <w:t xml:space="preserve"> </w:t>
      </w:r>
      <w:r w:rsidR="00C047D8">
        <w:lastRenderedPageBreak/>
        <w:t>a</w:t>
      </w:r>
      <w:r w:rsidR="00354DB8">
        <w:t>c</w:t>
      </w:r>
      <w:r w:rsidR="00C047D8">
        <w:t>ross the city</w:t>
      </w:r>
      <w:r w:rsidR="0060133B">
        <w:t xml:space="preserve"> (MTL Trajet, 2017</w:t>
      </w:r>
      <w:r w:rsidR="00525639">
        <w:t xml:space="preserve">). </w:t>
      </w:r>
      <w:r w:rsidR="001413A6">
        <w:t xml:space="preserve">Data collection for this survey </w:t>
      </w:r>
      <w:r w:rsidR="00041F2C">
        <w:t>was carried out through</w:t>
      </w:r>
      <w:r w:rsidR="001413A6">
        <w:t xml:space="preserve"> a mobile app</w:t>
      </w:r>
      <w:r w:rsidR="00041F2C">
        <w:t xml:space="preserve"> which</w:t>
      </w:r>
      <w:r w:rsidR="00CB5C12">
        <w:t xml:space="preserve"> automatically</w:t>
      </w:r>
      <w:r w:rsidR="001413A6">
        <w:t xml:space="preserve"> </w:t>
      </w:r>
      <w:r w:rsidR="00E4450B">
        <w:t>recorded a</w:t>
      </w:r>
      <w:r w:rsidR="00060A41">
        <w:t xml:space="preserve"> </w:t>
      </w:r>
      <w:r w:rsidR="00104F9E">
        <w:t xml:space="preserve">location trace using </w:t>
      </w:r>
      <w:r w:rsidR="00060A41">
        <w:t>G</w:t>
      </w:r>
      <w:r w:rsidR="00737A81">
        <w:t xml:space="preserve">lobal </w:t>
      </w:r>
      <w:r w:rsidR="00060A41">
        <w:t>P</w:t>
      </w:r>
      <w:r w:rsidR="00737A81">
        <w:t xml:space="preserve">ositioning </w:t>
      </w:r>
      <w:r w:rsidR="00060A41">
        <w:t>S</w:t>
      </w:r>
      <w:r w:rsidR="00737A81">
        <w:t>ystem (hereafter, GPS)</w:t>
      </w:r>
      <w:r w:rsidR="00060A41">
        <w:t xml:space="preserve"> provided from a </w:t>
      </w:r>
      <w:r w:rsidR="001413A6">
        <w:t>user</w:t>
      </w:r>
      <w:r w:rsidR="00060A41">
        <w:t>’</w:t>
      </w:r>
      <w:r w:rsidR="001413A6">
        <w:t xml:space="preserve">s </w:t>
      </w:r>
      <w:r w:rsidR="00041F2C">
        <w:t>phone</w:t>
      </w:r>
      <w:r w:rsidR="00491518">
        <w:t xml:space="preserve"> (</w:t>
      </w:r>
      <w:r w:rsidR="00491518" w:rsidRPr="00F76C02">
        <w:rPr>
          <w:b/>
          <w:color w:val="B36230"/>
        </w:rPr>
        <w:t>Figure 1.1</w:t>
      </w:r>
      <w:r w:rsidR="00491518">
        <w:rPr>
          <w:b/>
          <w:color w:val="B36230"/>
        </w:rPr>
        <w:t>A</w:t>
      </w:r>
      <w:r w:rsidR="00491518" w:rsidRPr="00491518">
        <w:rPr>
          <w:color w:val="000000" w:themeColor="text1"/>
        </w:rPr>
        <w:t>)</w:t>
      </w:r>
      <w:r w:rsidR="00060A41">
        <w:t>.</w:t>
      </w:r>
      <w:r w:rsidR="00104F9E">
        <w:rPr>
          <w:rFonts w:eastAsia="Times New Roman" w:cs="Times New Roman"/>
          <w:color w:val="000000" w:themeColor="text1"/>
        </w:rPr>
        <w:t xml:space="preserve"> W</w:t>
      </w:r>
      <w:r w:rsidR="0000750F" w:rsidRPr="0000750F">
        <w:rPr>
          <w:rFonts w:eastAsia="Times New Roman" w:cs="Times New Roman"/>
          <w:color w:val="000000" w:themeColor="text1"/>
        </w:rPr>
        <w:t xml:space="preserve">hen </w:t>
      </w:r>
      <w:r w:rsidR="0000750F">
        <w:rPr>
          <w:rFonts w:eastAsia="Times New Roman" w:cs="Times New Roman"/>
          <w:color w:val="000000" w:themeColor="text1"/>
        </w:rPr>
        <w:t xml:space="preserve">users were stopped in a given location for </w:t>
      </w:r>
      <w:r w:rsidR="005D018E">
        <w:rPr>
          <w:rFonts w:eastAsia="Times New Roman" w:cs="Times New Roman"/>
          <w:color w:val="000000" w:themeColor="text1"/>
        </w:rPr>
        <w:t>more than</w:t>
      </w:r>
      <w:r w:rsidR="0000750F">
        <w:rPr>
          <w:rFonts w:eastAsia="Times New Roman" w:cs="Times New Roman"/>
          <w:color w:val="000000" w:themeColor="text1"/>
        </w:rPr>
        <w:t xml:space="preserve"> </w:t>
      </w:r>
      <w:r w:rsidR="00A70C83">
        <w:rPr>
          <w:rFonts w:eastAsia="Times New Roman" w:cs="Times New Roman"/>
          <w:color w:val="000000" w:themeColor="text1"/>
        </w:rPr>
        <w:t xml:space="preserve">intervals of </w:t>
      </w:r>
      <w:r w:rsidR="001F0DDE">
        <w:rPr>
          <w:rFonts w:eastAsia="Times New Roman" w:cs="Times New Roman"/>
          <w:color w:val="000000" w:themeColor="text1"/>
        </w:rPr>
        <w:t>120 seconds</w:t>
      </w:r>
      <w:r w:rsidR="005D018E">
        <w:rPr>
          <w:rFonts w:eastAsia="Times New Roman" w:cs="Times New Roman"/>
          <w:color w:val="000000" w:themeColor="text1"/>
        </w:rPr>
        <w:t xml:space="preserve"> the app </w:t>
      </w:r>
      <w:r w:rsidR="00104F9E">
        <w:rPr>
          <w:rFonts w:eastAsia="Times New Roman" w:cs="Times New Roman"/>
          <w:color w:val="000000" w:themeColor="text1"/>
        </w:rPr>
        <w:t xml:space="preserve">would </w:t>
      </w:r>
      <w:r w:rsidR="005D018E">
        <w:rPr>
          <w:rFonts w:eastAsia="Times New Roman" w:cs="Times New Roman"/>
          <w:color w:val="000000" w:themeColor="text1"/>
        </w:rPr>
        <w:t>prompt</w:t>
      </w:r>
      <w:r w:rsidR="00A70C83">
        <w:rPr>
          <w:rFonts w:eastAsia="Times New Roman" w:cs="Times New Roman"/>
          <w:color w:val="000000" w:themeColor="text1"/>
        </w:rPr>
        <w:t xml:space="preserve"> the user to end the trip and insert a reason behind why they had made this trip</w:t>
      </w:r>
      <w:r w:rsidR="00104F9E">
        <w:rPr>
          <w:rFonts w:eastAsia="Times New Roman" w:cs="Times New Roman"/>
          <w:color w:val="000000" w:themeColor="text1"/>
        </w:rPr>
        <w:t xml:space="preserve">. </w:t>
      </w:r>
      <w:r w:rsidR="00104F9E">
        <w:rPr>
          <w:color w:val="000000" w:themeColor="text1"/>
        </w:rPr>
        <w:t xml:space="preserve">An example of a similar app using the same framework is shown in </w:t>
      </w:r>
      <w:r w:rsidR="00104F9E" w:rsidRPr="00F76C02">
        <w:rPr>
          <w:b/>
          <w:color w:val="B36230"/>
        </w:rPr>
        <w:t>Figure 1.1</w:t>
      </w:r>
      <w:r w:rsidR="00104F9E">
        <w:rPr>
          <w:b/>
          <w:color w:val="B36230"/>
        </w:rPr>
        <w:t>B</w:t>
      </w:r>
      <w:r w:rsidR="00A70C83">
        <w:rPr>
          <w:rFonts w:eastAsia="Times New Roman" w:cs="Times New Roman"/>
          <w:color w:val="000000" w:themeColor="text1"/>
        </w:rPr>
        <w:t>.</w:t>
      </w:r>
    </w:p>
    <w:p w:rsidR="008157E3" w:rsidRPr="007C2D36" w:rsidRDefault="008B2677" w:rsidP="00B24BA0">
      <w:pPr>
        <w:spacing w:line="480" w:lineRule="auto"/>
        <w:rPr>
          <w:b/>
        </w:rPr>
      </w:pPr>
      <w:r>
        <w:rPr>
          <w:b/>
        </w:rPr>
        <w:t xml:space="preserve">  </w:t>
      </w:r>
      <w:r w:rsidR="00A156AC">
        <w:rPr>
          <w:b/>
          <w:noProof/>
        </w:rPr>
        <w:drawing>
          <wp:inline distT="0" distB="0" distL="0" distR="0">
            <wp:extent cx="5727700" cy="4281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9-08-24 at 14.07.14.png"/>
                    <pic:cNvPicPr/>
                  </pic:nvPicPr>
                  <pic:blipFill>
                    <a:blip r:embed="rId8">
                      <a:extLst>
                        <a:ext uri="{28A0092B-C50C-407E-A947-70E740481C1C}">
                          <a14:useLocalDpi xmlns:a14="http://schemas.microsoft.com/office/drawing/2010/main" val="0"/>
                        </a:ext>
                      </a:extLst>
                    </a:blip>
                    <a:stretch>
                      <a:fillRect/>
                    </a:stretch>
                  </pic:blipFill>
                  <pic:spPr>
                    <a:xfrm>
                      <a:off x="0" y="0"/>
                      <a:ext cx="5793014" cy="4330631"/>
                    </a:xfrm>
                    <a:prstGeom prst="rect">
                      <a:avLst/>
                    </a:prstGeom>
                  </pic:spPr>
                </pic:pic>
              </a:graphicData>
            </a:graphic>
          </wp:inline>
        </w:drawing>
      </w:r>
    </w:p>
    <w:p w:rsidR="00D10E27" w:rsidRPr="002D55B0" w:rsidRDefault="00D10E27" w:rsidP="005C5F61">
      <w:pPr>
        <w:spacing w:line="480" w:lineRule="auto"/>
        <w:jc w:val="center"/>
        <w:rPr>
          <w:i/>
        </w:rPr>
      </w:pPr>
      <w:r w:rsidRPr="002D55B0">
        <w:rPr>
          <w:b/>
          <w:i/>
          <w:color w:val="B36230"/>
        </w:rPr>
        <w:t>Figure 1.1</w:t>
      </w:r>
      <w:r w:rsidRPr="002D55B0">
        <w:rPr>
          <w:i/>
        </w:rPr>
        <w:t xml:space="preserve"> </w:t>
      </w:r>
      <w:r w:rsidR="00B437E7">
        <w:rPr>
          <w:i/>
        </w:rPr>
        <w:t>(</w:t>
      </w:r>
      <w:r w:rsidR="0054614E">
        <w:rPr>
          <w:i/>
        </w:rPr>
        <w:t>A</w:t>
      </w:r>
      <w:r w:rsidR="00B437E7">
        <w:rPr>
          <w:i/>
        </w:rPr>
        <w:t>)</w:t>
      </w:r>
      <w:r w:rsidR="0054614E">
        <w:rPr>
          <w:i/>
        </w:rPr>
        <w:t xml:space="preserve"> </w:t>
      </w:r>
      <w:r w:rsidRPr="002D55B0">
        <w:rPr>
          <w:i/>
        </w:rPr>
        <w:t xml:space="preserve">Screenshot from the MTL Trajet </w:t>
      </w:r>
      <w:r w:rsidR="001F0DDE" w:rsidRPr="002D55B0">
        <w:rPr>
          <w:i/>
        </w:rPr>
        <w:t>a</w:t>
      </w:r>
      <w:r w:rsidRPr="002D55B0">
        <w:rPr>
          <w:i/>
        </w:rPr>
        <w:t xml:space="preserve">pp </w:t>
      </w:r>
      <w:r w:rsidR="008B5199" w:rsidRPr="002D55B0">
        <w:rPr>
          <w:i/>
        </w:rPr>
        <w:t xml:space="preserve">showing </w:t>
      </w:r>
      <w:r w:rsidR="00644EFD">
        <w:rPr>
          <w:i/>
        </w:rPr>
        <w:t xml:space="preserve">recorded </w:t>
      </w:r>
      <w:r w:rsidR="008B5199" w:rsidRPr="002D55B0">
        <w:rPr>
          <w:i/>
        </w:rPr>
        <w:t xml:space="preserve">GPS trace </w:t>
      </w:r>
      <w:r w:rsidRPr="002D55B0">
        <w:rPr>
          <w:i/>
        </w:rPr>
        <w:t>(source: Patterson, 2017)</w:t>
      </w:r>
      <w:r w:rsidR="0054614E">
        <w:rPr>
          <w:i/>
        </w:rPr>
        <w:t xml:space="preserve">. </w:t>
      </w:r>
      <w:r w:rsidR="00B437E7">
        <w:rPr>
          <w:i/>
        </w:rPr>
        <w:t>(</w:t>
      </w:r>
      <w:r w:rsidR="0054614E">
        <w:rPr>
          <w:i/>
        </w:rPr>
        <w:t>B</w:t>
      </w:r>
      <w:r w:rsidR="00B437E7">
        <w:rPr>
          <w:i/>
        </w:rPr>
        <w:t>)</w:t>
      </w:r>
      <w:r w:rsidR="0054614E">
        <w:rPr>
          <w:i/>
        </w:rPr>
        <w:t xml:space="preserve"> </w:t>
      </w:r>
      <w:r w:rsidR="00073EC3">
        <w:rPr>
          <w:i/>
        </w:rPr>
        <w:t>E</w:t>
      </w:r>
      <w:r w:rsidRPr="002D55B0">
        <w:rPr>
          <w:i/>
        </w:rPr>
        <w:t xml:space="preserve">xample of prompt </w:t>
      </w:r>
      <w:r w:rsidR="001F0DDE" w:rsidRPr="002D55B0">
        <w:rPr>
          <w:i/>
        </w:rPr>
        <w:t>similar to one used in the MTL Trajet app</w:t>
      </w:r>
      <w:r w:rsidR="005D06AA">
        <w:rPr>
          <w:i/>
        </w:rPr>
        <w:t xml:space="preserve"> </w:t>
      </w:r>
      <w:r w:rsidRPr="002D55B0">
        <w:rPr>
          <w:i/>
        </w:rPr>
        <w:t>(source: Patterson et al., 2019).</w:t>
      </w:r>
    </w:p>
    <w:p w:rsidR="005764DC" w:rsidRDefault="005764DC" w:rsidP="000030BC">
      <w:pPr>
        <w:spacing w:line="480" w:lineRule="auto"/>
      </w:pPr>
    </w:p>
    <w:p w:rsidR="008E1DD6" w:rsidRDefault="005D06AA" w:rsidP="008E1DD6">
      <w:pPr>
        <w:spacing w:line="480" w:lineRule="auto"/>
      </w:pPr>
      <w:r>
        <w:lastRenderedPageBreak/>
        <w:t xml:space="preserve">Data from the </w:t>
      </w:r>
      <w:r w:rsidRPr="005D06AA">
        <w:rPr>
          <w:i/>
        </w:rPr>
        <w:t>MTL Trajet</w:t>
      </w:r>
      <w:r>
        <w:t xml:space="preserve"> </w:t>
      </w:r>
      <w:r w:rsidR="008E1DD6">
        <w:t xml:space="preserve">forms the backbone of the information used to test </w:t>
      </w:r>
      <w:r w:rsidR="003B46AE">
        <w:t xml:space="preserve">classification </w:t>
      </w:r>
      <w:r w:rsidR="008E1DD6">
        <w:t xml:space="preserve">models that look to characterise the </w:t>
      </w:r>
      <w:r w:rsidR="003B46AE">
        <w:t>purpose</w:t>
      </w:r>
      <w:r w:rsidR="008E1DD6">
        <w:t xml:space="preserve"> </w:t>
      </w:r>
      <w:r w:rsidR="003B46AE">
        <w:t xml:space="preserve">for which </w:t>
      </w:r>
      <w:r w:rsidR="008E1DD6">
        <w:t xml:space="preserve">people move. </w:t>
      </w:r>
      <w:r w:rsidR="005137BF">
        <w:t xml:space="preserve">Temporal and spatial clustering techniques will be used to simplify the space and time profiles of the trips, before analysing the </w:t>
      </w:r>
    </w:p>
    <w:p w:rsidR="003E67F0" w:rsidRDefault="003E67F0" w:rsidP="000030BC">
      <w:pPr>
        <w:spacing w:line="480" w:lineRule="auto"/>
      </w:pPr>
    </w:p>
    <w:p w:rsidR="0077343C" w:rsidRDefault="002859D0" w:rsidP="000030BC">
      <w:pPr>
        <w:spacing w:line="480" w:lineRule="auto"/>
      </w:pPr>
      <w:r>
        <w:t xml:space="preserve">It is hoped, in combination with </w:t>
      </w:r>
      <w:r w:rsidR="00B2730E">
        <w:t xml:space="preserve">a spatio-temporal investigation, this analysis presented can infer something about movement at a higher scale within a city. </w:t>
      </w:r>
    </w:p>
    <w:p w:rsidR="00004A47" w:rsidRDefault="00004A47" w:rsidP="000030BC">
      <w:pPr>
        <w:spacing w:line="480" w:lineRule="auto"/>
      </w:pPr>
    </w:p>
    <w:p w:rsidR="003D364B" w:rsidRPr="00534526" w:rsidRDefault="00B36A4A" w:rsidP="000030BC">
      <w:pPr>
        <w:pStyle w:val="Heading2"/>
        <w:spacing w:line="480" w:lineRule="auto"/>
        <w:rPr>
          <w:sz w:val="32"/>
        </w:rPr>
      </w:pPr>
      <w:bookmarkStart w:id="11" w:name="_Toc17552562"/>
      <w:r w:rsidRPr="00534526">
        <w:rPr>
          <w:sz w:val="32"/>
        </w:rPr>
        <w:t>1.4 Outline</w:t>
      </w:r>
      <w:bookmarkEnd w:id="11"/>
    </w:p>
    <w:p w:rsidR="003C4EEF" w:rsidRDefault="001B43C4" w:rsidP="000030BC">
      <w:pPr>
        <w:spacing w:line="480" w:lineRule="auto"/>
      </w:pPr>
      <w:r>
        <w:t xml:space="preserve">This </w:t>
      </w:r>
      <w:r w:rsidR="00067D23">
        <w:t xml:space="preserve">following chapters of the report </w:t>
      </w:r>
      <w:r w:rsidR="004A59D6">
        <w:t xml:space="preserve">is organised </w:t>
      </w:r>
      <w:r w:rsidR="00067D23">
        <w:t>as follows</w:t>
      </w:r>
      <w:r w:rsidR="004A59D6">
        <w:t xml:space="preserve">. </w:t>
      </w:r>
      <w:r w:rsidR="00067D23" w:rsidRPr="00B964DC">
        <w:rPr>
          <w:i/>
        </w:rPr>
        <w:t>Chapter 2</w:t>
      </w:r>
      <w:r w:rsidR="00EB0365" w:rsidRPr="008B335C">
        <w:t xml:space="preserve"> </w:t>
      </w:r>
      <w:r w:rsidR="008B335C">
        <w:t>review</w:t>
      </w:r>
      <w:r w:rsidR="004A59D6">
        <w:t>s</w:t>
      </w:r>
      <w:r w:rsidR="008B335C">
        <w:t xml:space="preserve"> literature </w:t>
      </w:r>
      <w:r w:rsidR="00FC14E1">
        <w:t>relating to trip purpose classification</w:t>
      </w:r>
      <w:r w:rsidR="00AC3554">
        <w:t>,</w:t>
      </w:r>
      <w:r w:rsidR="0040049D">
        <w:t xml:space="preserve"> </w:t>
      </w:r>
      <w:r w:rsidR="00AB5B74">
        <w:t xml:space="preserve">the use of VGI </w:t>
      </w:r>
      <w:r w:rsidR="00AC3554">
        <w:t xml:space="preserve">in mobility studies </w:t>
      </w:r>
      <w:r w:rsidR="00B51F5C">
        <w:t>and</w:t>
      </w:r>
      <w:r w:rsidR="00AC3554">
        <w:t xml:space="preserve"> the use of the MTL Trajet Project</w:t>
      </w:r>
      <w:r w:rsidR="004A59D6">
        <w:t xml:space="preserve">. </w:t>
      </w:r>
      <w:r w:rsidR="00067D23" w:rsidRPr="00B964DC">
        <w:rPr>
          <w:i/>
        </w:rPr>
        <w:t>Chapter 3</w:t>
      </w:r>
      <w:r w:rsidR="00EB0365" w:rsidRPr="008B335C">
        <w:t xml:space="preserve"> </w:t>
      </w:r>
      <w:r w:rsidR="004A59D6">
        <w:t>detail</w:t>
      </w:r>
      <w:r w:rsidR="001A6B29">
        <w:t>s</w:t>
      </w:r>
      <w:r w:rsidR="004A59D6">
        <w:t xml:space="preserve"> </w:t>
      </w:r>
      <w:r w:rsidR="002C28D6">
        <w:t xml:space="preserve">the steps carried out </w:t>
      </w:r>
      <w:r w:rsidR="001A6B29">
        <w:t xml:space="preserve">in </w:t>
      </w:r>
      <w:r w:rsidR="00742879">
        <w:t xml:space="preserve">the </w:t>
      </w:r>
      <w:r w:rsidR="002C28D6">
        <w:t xml:space="preserve">data pre-processing and </w:t>
      </w:r>
      <w:r w:rsidR="001A6B29">
        <w:t xml:space="preserve">analysis </w:t>
      </w:r>
      <w:r w:rsidR="002C28D6">
        <w:t>procedure</w:t>
      </w:r>
      <w:r w:rsidR="001A6B29">
        <w:t xml:space="preserve">s for this report. </w:t>
      </w:r>
      <w:r w:rsidR="001A6B29" w:rsidRPr="00B964DC">
        <w:rPr>
          <w:i/>
        </w:rPr>
        <w:t>Chapter 4</w:t>
      </w:r>
      <w:r w:rsidR="001A6B29">
        <w:t xml:space="preserve">, presents the results from the </w:t>
      </w:r>
      <w:r w:rsidR="00794BBC">
        <w:t xml:space="preserve">analysis procedure and </w:t>
      </w:r>
      <w:r w:rsidR="001A6B29">
        <w:t>classification models</w:t>
      </w:r>
      <w:r w:rsidR="00794BBC">
        <w:t xml:space="preserve">. </w:t>
      </w:r>
      <w:r w:rsidR="00285739">
        <w:t xml:space="preserve">Finally, </w:t>
      </w:r>
      <w:r w:rsidR="00794BBC" w:rsidRPr="00B964DC">
        <w:rPr>
          <w:i/>
        </w:rPr>
        <w:t xml:space="preserve">Chapter 5 </w:t>
      </w:r>
      <w:r w:rsidR="00794BBC" w:rsidRPr="00B964DC">
        <w:t>and</w:t>
      </w:r>
      <w:r w:rsidR="00794BBC" w:rsidRPr="00B964DC">
        <w:rPr>
          <w:i/>
        </w:rPr>
        <w:t xml:space="preserve"> 6</w:t>
      </w:r>
      <w:r w:rsidR="00794BBC">
        <w:t xml:space="preserve"> discuss and </w:t>
      </w:r>
      <w:r w:rsidR="00285739">
        <w:t>draw conclusions from the results</w:t>
      </w:r>
      <w:r w:rsidR="002D23A4">
        <w:t xml:space="preserve">, highlight uncertainty within the analysis procedure and </w:t>
      </w:r>
      <w:r w:rsidR="00285739">
        <w:t xml:space="preserve">suggest further research around the </w:t>
      </w:r>
      <w:r w:rsidR="00FC1026">
        <w:t xml:space="preserve">development of </w:t>
      </w:r>
      <w:r w:rsidR="00285739">
        <w:t>trip purpose classification</w:t>
      </w:r>
      <w:r w:rsidR="00FC1026">
        <w:t xml:space="preserve"> models</w:t>
      </w:r>
      <w:r w:rsidR="00285739">
        <w:t xml:space="preserve">. </w:t>
      </w:r>
    </w:p>
    <w:p w:rsidR="0028789A" w:rsidRDefault="0028789A" w:rsidP="000030BC">
      <w:pPr>
        <w:spacing w:line="480" w:lineRule="auto"/>
      </w:pPr>
    </w:p>
    <w:p w:rsidR="0028789A" w:rsidRDefault="0028789A" w:rsidP="000030BC">
      <w:pPr>
        <w:spacing w:line="480" w:lineRule="auto"/>
      </w:pPr>
    </w:p>
    <w:p w:rsidR="0028789A" w:rsidRPr="0028789A" w:rsidRDefault="0028789A" w:rsidP="000030BC">
      <w:pPr>
        <w:spacing w:line="480" w:lineRule="auto"/>
        <w:rPr>
          <w:u w:val="single"/>
        </w:rPr>
      </w:pPr>
      <w:r w:rsidRPr="0028789A">
        <w:rPr>
          <w:u w:val="single"/>
        </w:rPr>
        <w:t>Extra:</w:t>
      </w:r>
    </w:p>
    <w:p w:rsidR="0028789A" w:rsidRDefault="0028789A" w:rsidP="000030BC">
      <w:pPr>
        <w:spacing w:line="480" w:lineRule="auto"/>
        <w:rPr>
          <w:rFonts w:eastAsia="Times New Roman" w:cstheme="minorHAnsi"/>
        </w:rPr>
      </w:pPr>
      <w:r>
        <w:t xml:space="preserve">The improvement of mobile networks and the geolocation abilities of smartphones in recent years, mean we currently have a opportunity to study cities through data resulting from mobile GPS traces </w:t>
      </w:r>
      <w:r>
        <w:rPr>
          <w:rFonts w:eastAsia="Times New Roman" w:cstheme="minorHAnsi"/>
        </w:rPr>
        <w:t xml:space="preserve">(Li </w:t>
      </w:r>
      <w:r>
        <w:rPr>
          <w:rFonts w:eastAsia="Times New Roman" w:cstheme="minorHAnsi"/>
          <w:i/>
        </w:rPr>
        <w:t>et al.</w:t>
      </w:r>
      <w:r>
        <w:rPr>
          <w:rFonts w:eastAsia="Times New Roman" w:cstheme="minorHAnsi"/>
        </w:rPr>
        <w:t xml:space="preserve">, 2016; Patterson </w:t>
      </w:r>
      <w:r>
        <w:rPr>
          <w:rFonts w:eastAsia="Times New Roman" w:cstheme="minorHAnsi"/>
          <w:i/>
        </w:rPr>
        <w:t>et al.</w:t>
      </w:r>
      <w:r>
        <w:rPr>
          <w:rFonts w:eastAsia="Times New Roman" w:cstheme="minorHAnsi"/>
        </w:rPr>
        <w:t>, 2019).</w:t>
      </w:r>
    </w:p>
    <w:p w:rsidR="008B7D5F" w:rsidRDefault="008B7D5F" w:rsidP="000030BC">
      <w:pPr>
        <w:spacing w:line="480" w:lineRule="auto"/>
        <w:rPr>
          <w:rFonts w:eastAsia="Times New Roman" w:cstheme="minorHAnsi"/>
        </w:rPr>
      </w:pPr>
    </w:p>
    <w:p w:rsidR="008B7D5F" w:rsidRPr="003C4EEF" w:rsidRDefault="008B7D5F" w:rsidP="000030BC">
      <w:pPr>
        <w:spacing w:line="480" w:lineRule="auto"/>
      </w:pPr>
      <w:r>
        <w:rPr>
          <w:rFonts w:eastAsia="Times New Roman" w:cstheme="minorHAnsi"/>
        </w:rPr>
        <w:lastRenderedPageBreak/>
        <w:t>Mobile phones as sensor</w:t>
      </w:r>
      <w:r w:rsidR="0078538E">
        <w:rPr>
          <w:rFonts w:eastAsia="Times New Roman" w:cstheme="minorHAnsi"/>
        </w:rPr>
        <w:t>s</w:t>
      </w:r>
      <w:r>
        <w:rPr>
          <w:rFonts w:eastAsia="Times New Roman" w:cstheme="minorHAnsi"/>
        </w:rPr>
        <w:t xml:space="preserve"> (ref)</w:t>
      </w:r>
    </w:p>
    <w:sectPr w:rsidR="008B7D5F" w:rsidRPr="003C4EEF" w:rsidSect="00972BF0">
      <w:headerReference w:type="default" r:id="rId9"/>
      <w:footerReference w:type="even" r:id="rId10"/>
      <w:footerReference w:type="default" r:id="rId11"/>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372E" w:rsidRDefault="0021372E" w:rsidP="00177617">
      <w:r>
        <w:separator/>
      </w:r>
    </w:p>
  </w:endnote>
  <w:endnote w:type="continuationSeparator" w:id="0">
    <w:p w:rsidR="0021372E" w:rsidRDefault="0021372E" w:rsidP="001776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alibri (Body)">
    <w:altName w:val="Calibri"/>
    <w:panose1 w:val="020B0604020202020204"/>
    <w:charset w:val="00"/>
    <w:family w:val="roman"/>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66272707"/>
      <w:docPartObj>
        <w:docPartGallery w:val="Page Numbers (Bottom of Page)"/>
        <w:docPartUnique/>
      </w:docPartObj>
    </w:sdtPr>
    <w:sdtEndPr>
      <w:rPr>
        <w:rStyle w:val="PageNumber"/>
      </w:rPr>
    </w:sdtEndPr>
    <w:sdtContent>
      <w:p w:rsidR="00972BF0" w:rsidRDefault="00972BF0" w:rsidP="00390F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972BF0" w:rsidRDefault="00972BF0" w:rsidP="00972BF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78694639"/>
      <w:docPartObj>
        <w:docPartGallery w:val="Page Numbers (Bottom of Page)"/>
        <w:docPartUnique/>
      </w:docPartObj>
    </w:sdtPr>
    <w:sdtEndPr>
      <w:rPr>
        <w:rStyle w:val="PageNumber"/>
      </w:rPr>
    </w:sdtEndPr>
    <w:sdtContent>
      <w:p w:rsidR="00972BF0" w:rsidRDefault="00972BF0" w:rsidP="00390F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972BF0" w:rsidRDefault="00972BF0" w:rsidP="00972BF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372E" w:rsidRDefault="0021372E" w:rsidP="00177617">
      <w:r>
        <w:separator/>
      </w:r>
    </w:p>
  </w:footnote>
  <w:footnote w:type="continuationSeparator" w:id="0">
    <w:p w:rsidR="0021372E" w:rsidRDefault="0021372E" w:rsidP="001776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5039" w:rsidRDefault="00E65676">
    <w:pPr>
      <w:pStyle w:val="Header"/>
    </w:pPr>
    <w:r w:rsidRPr="00E65676">
      <w:t>Can we predict why people travel within a city</w:t>
    </w:r>
    <w:r w:rsidR="00A67CE9">
      <w:t>?</w:t>
    </w:r>
    <w:r w:rsidRPr="00E65676">
      <w:t xml:space="preserve"> </w:t>
    </w:r>
    <w:r w:rsidR="002F5039">
      <w:t>(Thomas Keel, 18110348)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0206A"/>
    <w:multiLevelType w:val="hybridMultilevel"/>
    <w:tmpl w:val="12F2337A"/>
    <w:lvl w:ilvl="0" w:tplc="3CAAC480">
      <w:numFmt w:val="bullet"/>
      <w:lvlText w:val="-"/>
      <w:lvlJc w:val="left"/>
      <w:pPr>
        <w:ind w:left="720" w:hanging="360"/>
      </w:pPr>
      <w:rPr>
        <w:rFonts w:ascii="Calibri" w:eastAsiaTheme="minorHAnsi" w:hAnsi="Calibri" w:cs="Calibri (Body)"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5C7962"/>
    <w:multiLevelType w:val="hybridMultilevel"/>
    <w:tmpl w:val="03E4BFBC"/>
    <w:lvl w:ilvl="0" w:tplc="22D8392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81144F"/>
    <w:multiLevelType w:val="hybridMultilevel"/>
    <w:tmpl w:val="82CA0AAE"/>
    <w:lvl w:ilvl="0" w:tplc="2DB60A46">
      <w:start w:val="5"/>
      <w:numFmt w:val="bullet"/>
      <w:lvlText w:val="-"/>
      <w:lvlJc w:val="left"/>
      <w:pPr>
        <w:ind w:left="720" w:hanging="360"/>
      </w:pPr>
      <w:rPr>
        <w:rFonts w:ascii="Calibri" w:eastAsiaTheme="minorHAnsi" w:hAnsi="Calibri" w:cs="Calibri (Body)"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364327"/>
    <w:multiLevelType w:val="hybridMultilevel"/>
    <w:tmpl w:val="5C106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03357D"/>
    <w:multiLevelType w:val="hybridMultilevel"/>
    <w:tmpl w:val="A70A9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F25EF3"/>
    <w:multiLevelType w:val="hybridMultilevel"/>
    <w:tmpl w:val="7916C372"/>
    <w:lvl w:ilvl="0" w:tplc="A0C8B89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B878D5"/>
    <w:multiLevelType w:val="hybridMultilevel"/>
    <w:tmpl w:val="A70A9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8A2DC9"/>
    <w:multiLevelType w:val="hybridMultilevel"/>
    <w:tmpl w:val="FA5C1D06"/>
    <w:lvl w:ilvl="0" w:tplc="B2143816">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015FDC"/>
    <w:multiLevelType w:val="multilevel"/>
    <w:tmpl w:val="77E4C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A67096A"/>
    <w:multiLevelType w:val="hybridMultilevel"/>
    <w:tmpl w:val="4A306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920E65"/>
    <w:multiLevelType w:val="hybridMultilevel"/>
    <w:tmpl w:val="A70A9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1"/>
  </w:num>
  <w:num w:numId="5">
    <w:abstractNumId w:val="10"/>
  </w:num>
  <w:num w:numId="6">
    <w:abstractNumId w:val="0"/>
  </w:num>
  <w:num w:numId="7">
    <w:abstractNumId w:val="8"/>
  </w:num>
  <w:num w:numId="8">
    <w:abstractNumId w:val="9"/>
  </w:num>
  <w:num w:numId="9">
    <w:abstractNumId w:val="6"/>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57E"/>
    <w:rsid w:val="0000026D"/>
    <w:rsid w:val="000030BC"/>
    <w:rsid w:val="00004A47"/>
    <w:rsid w:val="000059B9"/>
    <w:rsid w:val="00006314"/>
    <w:rsid w:val="00006932"/>
    <w:rsid w:val="0000750F"/>
    <w:rsid w:val="0000783F"/>
    <w:rsid w:val="0001441D"/>
    <w:rsid w:val="00014E8B"/>
    <w:rsid w:val="0001507F"/>
    <w:rsid w:val="0001684E"/>
    <w:rsid w:val="00016897"/>
    <w:rsid w:val="00021401"/>
    <w:rsid w:val="00024DA2"/>
    <w:rsid w:val="000317D6"/>
    <w:rsid w:val="00032167"/>
    <w:rsid w:val="00032819"/>
    <w:rsid w:val="00035A5E"/>
    <w:rsid w:val="000368EE"/>
    <w:rsid w:val="00041F2C"/>
    <w:rsid w:val="000432C6"/>
    <w:rsid w:val="000438D8"/>
    <w:rsid w:val="000439D0"/>
    <w:rsid w:val="00044F9C"/>
    <w:rsid w:val="00050F46"/>
    <w:rsid w:val="0005241C"/>
    <w:rsid w:val="0005547D"/>
    <w:rsid w:val="00055E3D"/>
    <w:rsid w:val="00056E59"/>
    <w:rsid w:val="0005702E"/>
    <w:rsid w:val="00060A41"/>
    <w:rsid w:val="000625E5"/>
    <w:rsid w:val="00064CBC"/>
    <w:rsid w:val="0006613F"/>
    <w:rsid w:val="00067D23"/>
    <w:rsid w:val="00070E74"/>
    <w:rsid w:val="00072D1A"/>
    <w:rsid w:val="00073AF0"/>
    <w:rsid w:val="00073EC3"/>
    <w:rsid w:val="00076910"/>
    <w:rsid w:val="0007785F"/>
    <w:rsid w:val="00080DD5"/>
    <w:rsid w:val="000817B5"/>
    <w:rsid w:val="000868B1"/>
    <w:rsid w:val="00086989"/>
    <w:rsid w:val="000914A1"/>
    <w:rsid w:val="000921A7"/>
    <w:rsid w:val="000928EF"/>
    <w:rsid w:val="00094979"/>
    <w:rsid w:val="000951B2"/>
    <w:rsid w:val="000A1549"/>
    <w:rsid w:val="000A2F08"/>
    <w:rsid w:val="000A3B22"/>
    <w:rsid w:val="000B1299"/>
    <w:rsid w:val="000B1F6F"/>
    <w:rsid w:val="000B5AAE"/>
    <w:rsid w:val="000C1D08"/>
    <w:rsid w:val="000C489F"/>
    <w:rsid w:val="000C499C"/>
    <w:rsid w:val="000D17D2"/>
    <w:rsid w:val="000D48A3"/>
    <w:rsid w:val="000D72DC"/>
    <w:rsid w:val="000E4103"/>
    <w:rsid w:val="000E6638"/>
    <w:rsid w:val="000F2303"/>
    <w:rsid w:val="000F3046"/>
    <w:rsid w:val="000F359E"/>
    <w:rsid w:val="000F62EB"/>
    <w:rsid w:val="000F73F0"/>
    <w:rsid w:val="00101191"/>
    <w:rsid w:val="00104451"/>
    <w:rsid w:val="00104F9E"/>
    <w:rsid w:val="00105826"/>
    <w:rsid w:val="00113CE1"/>
    <w:rsid w:val="00114C02"/>
    <w:rsid w:val="00115AA8"/>
    <w:rsid w:val="00117F01"/>
    <w:rsid w:val="00121F17"/>
    <w:rsid w:val="0012573C"/>
    <w:rsid w:val="00130AD9"/>
    <w:rsid w:val="00136895"/>
    <w:rsid w:val="0013724D"/>
    <w:rsid w:val="001413A6"/>
    <w:rsid w:val="00142845"/>
    <w:rsid w:val="00143479"/>
    <w:rsid w:val="00144371"/>
    <w:rsid w:val="00144B48"/>
    <w:rsid w:val="00150559"/>
    <w:rsid w:val="00151E93"/>
    <w:rsid w:val="00152850"/>
    <w:rsid w:val="00153161"/>
    <w:rsid w:val="00155FA2"/>
    <w:rsid w:val="001566D3"/>
    <w:rsid w:val="00157106"/>
    <w:rsid w:val="00162180"/>
    <w:rsid w:val="001623CF"/>
    <w:rsid w:val="00163CF6"/>
    <w:rsid w:val="001654E3"/>
    <w:rsid w:val="00167E74"/>
    <w:rsid w:val="00172061"/>
    <w:rsid w:val="00175E84"/>
    <w:rsid w:val="00177617"/>
    <w:rsid w:val="0018403F"/>
    <w:rsid w:val="00185DE3"/>
    <w:rsid w:val="001912A3"/>
    <w:rsid w:val="00192214"/>
    <w:rsid w:val="00192F66"/>
    <w:rsid w:val="001935DA"/>
    <w:rsid w:val="00196602"/>
    <w:rsid w:val="0019738F"/>
    <w:rsid w:val="00197EBA"/>
    <w:rsid w:val="001A2D83"/>
    <w:rsid w:val="001A3395"/>
    <w:rsid w:val="001A6B29"/>
    <w:rsid w:val="001A724C"/>
    <w:rsid w:val="001B3589"/>
    <w:rsid w:val="001B3EC4"/>
    <w:rsid w:val="001B43C4"/>
    <w:rsid w:val="001B45B5"/>
    <w:rsid w:val="001B636F"/>
    <w:rsid w:val="001B6EDF"/>
    <w:rsid w:val="001B7C3F"/>
    <w:rsid w:val="001C003E"/>
    <w:rsid w:val="001C1482"/>
    <w:rsid w:val="001C4B98"/>
    <w:rsid w:val="001C58BE"/>
    <w:rsid w:val="001C7B5D"/>
    <w:rsid w:val="001C7C72"/>
    <w:rsid w:val="001D0375"/>
    <w:rsid w:val="001D08DE"/>
    <w:rsid w:val="001D299F"/>
    <w:rsid w:val="001D2C14"/>
    <w:rsid w:val="001D3257"/>
    <w:rsid w:val="001D36C6"/>
    <w:rsid w:val="001D677A"/>
    <w:rsid w:val="001D69BB"/>
    <w:rsid w:val="001D7D54"/>
    <w:rsid w:val="001E0883"/>
    <w:rsid w:val="001E42AA"/>
    <w:rsid w:val="001E48FF"/>
    <w:rsid w:val="001F0DDE"/>
    <w:rsid w:val="001F28B8"/>
    <w:rsid w:val="00200156"/>
    <w:rsid w:val="00201640"/>
    <w:rsid w:val="002016C5"/>
    <w:rsid w:val="002068EF"/>
    <w:rsid w:val="00206BF4"/>
    <w:rsid w:val="00210626"/>
    <w:rsid w:val="00210C33"/>
    <w:rsid w:val="00211D9A"/>
    <w:rsid w:val="0021372E"/>
    <w:rsid w:val="00215E1F"/>
    <w:rsid w:val="0021663B"/>
    <w:rsid w:val="0022108A"/>
    <w:rsid w:val="00225B09"/>
    <w:rsid w:val="00225F7C"/>
    <w:rsid w:val="00226F40"/>
    <w:rsid w:val="00227E6D"/>
    <w:rsid w:val="00230401"/>
    <w:rsid w:val="002352A2"/>
    <w:rsid w:val="0023617D"/>
    <w:rsid w:val="002376B4"/>
    <w:rsid w:val="00237F92"/>
    <w:rsid w:val="0024086C"/>
    <w:rsid w:val="00242445"/>
    <w:rsid w:val="002469C9"/>
    <w:rsid w:val="00247A95"/>
    <w:rsid w:val="0025537D"/>
    <w:rsid w:val="002631A9"/>
    <w:rsid w:val="00266430"/>
    <w:rsid w:val="002677D9"/>
    <w:rsid w:val="002678DC"/>
    <w:rsid w:val="00272088"/>
    <w:rsid w:val="00274A8F"/>
    <w:rsid w:val="00276D08"/>
    <w:rsid w:val="0028086D"/>
    <w:rsid w:val="00284D70"/>
    <w:rsid w:val="002853F5"/>
    <w:rsid w:val="00285739"/>
    <w:rsid w:val="002859D0"/>
    <w:rsid w:val="0028757E"/>
    <w:rsid w:val="0028789A"/>
    <w:rsid w:val="00291A89"/>
    <w:rsid w:val="00292B48"/>
    <w:rsid w:val="002A0B67"/>
    <w:rsid w:val="002A0FE1"/>
    <w:rsid w:val="002A2085"/>
    <w:rsid w:val="002A5071"/>
    <w:rsid w:val="002A75F6"/>
    <w:rsid w:val="002B020E"/>
    <w:rsid w:val="002B1976"/>
    <w:rsid w:val="002B3EC3"/>
    <w:rsid w:val="002C28D6"/>
    <w:rsid w:val="002C5103"/>
    <w:rsid w:val="002C56BB"/>
    <w:rsid w:val="002C5C9F"/>
    <w:rsid w:val="002C75FC"/>
    <w:rsid w:val="002D00AB"/>
    <w:rsid w:val="002D22CD"/>
    <w:rsid w:val="002D23A4"/>
    <w:rsid w:val="002D3FF9"/>
    <w:rsid w:val="002D55B0"/>
    <w:rsid w:val="002E1905"/>
    <w:rsid w:val="002E41B7"/>
    <w:rsid w:val="002E5837"/>
    <w:rsid w:val="002E7207"/>
    <w:rsid w:val="002F2941"/>
    <w:rsid w:val="002F2DC8"/>
    <w:rsid w:val="002F38F3"/>
    <w:rsid w:val="002F4CE6"/>
    <w:rsid w:val="002F5039"/>
    <w:rsid w:val="002F57D2"/>
    <w:rsid w:val="002F6665"/>
    <w:rsid w:val="002F7052"/>
    <w:rsid w:val="0030370B"/>
    <w:rsid w:val="003038F5"/>
    <w:rsid w:val="0031249A"/>
    <w:rsid w:val="003155BD"/>
    <w:rsid w:val="0032081B"/>
    <w:rsid w:val="0032182B"/>
    <w:rsid w:val="00322C74"/>
    <w:rsid w:val="00326169"/>
    <w:rsid w:val="00326384"/>
    <w:rsid w:val="00330051"/>
    <w:rsid w:val="00334634"/>
    <w:rsid w:val="00340DEF"/>
    <w:rsid w:val="00346783"/>
    <w:rsid w:val="00354DB8"/>
    <w:rsid w:val="00357310"/>
    <w:rsid w:val="00361518"/>
    <w:rsid w:val="003628AF"/>
    <w:rsid w:val="003634DF"/>
    <w:rsid w:val="00363C2C"/>
    <w:rsid w:val="003678A5"/>
    <w:rsid w:val="00371BEE"/>
    <w:rsid w:val="00372FF0"/>
    <w:rsid w:val="0037340F"/>
    <w:rsid w:val="00373FD6"/>
    <w:rsid w:val="00374BA1"/>
    <w:rsid w:val="00374D1B"/>
    <w:rsid w:val="00375E90"/>
    <w:rsid w:val="0037628D"/>
    <w:rsid w:val="0038020A"/>
    <w:rsid w:val="003809F6"/>
    <w:rsid w:val="0038339F"/>
    <w:rsid w:val="003838CC"/>
    <w:rsid w:val="003871A5"/>
    <w:rsid w:val="0039108B"/>
    <w:rsid w:val="003962AA"/>
    <w:rsid w:val="003A06A8"/>
    <w:rsid w:val="003A12FA"/>
    <w:rsid w:val="003A1A19"/>
    <w:rsid w:val="003A1FD8"/>
    <w:rsid w:val="003A24D3"/>
    <w:rsid w:val="003A4B53"/>
    <w:rsid w:val="003A4F01"/>
    <w:rsid w:val="003A5C91"/>
    <w:rsid w:val="003A7488"/>
    <w:rsid w:val="003B1597"/>
    <w:rsid w:val="003B3EA3"/>
    <w:rsid w:val="003B46AE"/>
    <w:rsid w:val="003B552F"/>
    <w:rsid w:val="003B6A98"/>
    <w:rsid w:val="003B6C13"/>
    <w:rsid w:val="003B7B6E"/>
    <w:rsid w:val="003C4EEF"/>
    <w:rsid w:val="003C726E"/>
    <w:rsid w:val="003D2699"/>
    <w:rsid w:val="003D364B"/>
    <w:rsid w:val="003D7FDA"/>
    <w:rsid w:val="003E1052"/>
    <w:rsid w:val="003E137C"/>
    <w:rsid w:val="003E67F0"/>
    <w:rsid w:val="003E6945"/>
    <w:rsid w:val="003F0E50"/>
    <w:rsid w:val="003F2804"/>
    <w:rsid w:val="003F758D"/>
    <w:rsid w:val="0040049D"/>
    <w:rsid w:val="00402DC9"/>
    <w:rsid w:val="0040791B"/>
    <w:rsid w:val="00407A34"/>
    <w:rsid w:val="0041075F"/>
    <w:rsid w:val="0041171E"/>
    <w:rsid w:val="0041444A"/>
    <w:rsid w:val="00426993"/>
    <w:rsid w:val="00427A44"/>
    <w:rsid w:val="0043168C"/>
    <w:rsid w:val="00431ED0"/>
    <w:rsid w:val="004338EC"/>
    <w:rsid w:val="004344D6"/>
    <w:rsid w:val="00435B4C"/>
    <w:rsid w:val="00437CBB"/>
    <w:rsid w:val="004404F9"/>
    <w:rsid w:val="004411EA"/>
    <w:rsid w:val="00443F77"/>
    <w:rsid w:val="00450FC3"/>
    <w:rsid w:val="00460260"/>
    <w:rsid w:val="004603AF"/>
    <w:rsid w:val="00461457"/>
    <w:rsid w:val="00463024"/>
    <w:rsid w:val="00463793"/>
    <w:rsid w:val="00463843"/>
    <w:rsid w:val="004671DC"/>
    <w:rsid w:val="004674D2"/>
    <w:rsid w:val="004718B4"/>
    <w:rsid w:val="004718CC"/>
    <w:rsid w:val="00471C15"/>
    <w:rsid w:val="00472AED"/>
    <w:rsid w:val="0047381B"/>
    <w:rsid w:val="00473B3F"/>
    <w:rsid w:val="004755E5"/>
    <w:rsid w:val="00475E8E"/>
    <w:rsid w:val="004761DC"/>
    <w:rsid w:val="00476395"/>
    <w:rsid w:val="004855B0"/>
    <w:rsid w:val="004863E0"/>
    <w:rsid w:val="00487A0E"/>
    <w:rsid w:val="004900B3"/>
    <w:rsid w:val="004908DC"/>
    <w:rsid w:val="00491518"/>
    <w:rsid w:val="00493720"/>
    <w:rsid w:val="00493BA9"/>
    <w:rsid w:val="0049400C"/>
    <w:rsid w:val="00495ACB"/>
    <w:rsid w:val="00495CD8"/>
    <w:rsid w:val="004A58EF"/>
    <w:rsid w:val="004A59D6"/>
    <w:rsid w:val="004B09A8"/>
    <w:rsid w:val="004B1870"/>
    <w:rsid w:val="004B2468"/>
    <w:rsid w:val="004B3025"/>
    <w:rsid w:val="004B4C5F"/>
    <w:rsid w:val="004B4D6F"/>
    <w:rsid w:val="004B5DEA"/>
    <w:rsid w:val="004B7D6E"/>
    <w:rsid w:val="004C21EF"/>
    <w:rsid w:val="004C56D1"/>
    <w:rsid w:val="004C6DC0"/>
    <w:rsid w:val="004C712B"/>
    <w:rsid w:val="004D6D73"/>
    <w:rsid w:val="004E1D3A"/>
    <w:rsid w:val="004E4DED"/>
    <w:rsid w:val="004E5C1B"/>
    <w:rsid w:val="004F0AC2"/>
    <w:rsid w:val="004F564D"/>
    <w:rsid w:val="004F5681"/>
    <w:rsid w:val="004F5F29"/>
    <w:rsid w:val="004F741E"/>
    <w:rsid w:val="00501090"/>
    <w:rsid w:val="005019FD"/>
    <w:rsid w:val="00502342"/>
    <w:rsid w:val="005044F6"/>
    <w:rsid w:val="005065D6"/>
    <w:rsid w:val="00507142"/>
    <w:rsid w:val="005102CA"/>
    <w:rsid w:val="00513470"/>
    <w:rsid w:val="005137BF"/>
    <w:rsid w:val="005148DA"/>
    <w:rsid w:val="005164AC"/>
    <w:rsid w:val="0052170D"/>
    <w:rsid w:val="00525639"/>
    <w:rsid w:val="00525715"/>
    <w:rsid w:val="00530F12"/>
    <w:rsid w:val="00532BDD"/>
    <w:rsid w:val="00534526"/>
    <w:rsid w:val="0054050D"/>
    <w:rsid w:val="00540534"/>
    <w:rsid w:val="005407EE"/>
    <w:rsid w:val="0054550F"/>
    <w:rsid w:val="0054614E"/>
    <w:rsid w:val="00547118"/>
    <w:rsid w:val="005502F1"/>
    <w:rsid w:val="0055031A"/>
    <w:rsid w:val="005510D4"/>
    <w:rsid w:val="0055366B"/>
    <w:rsid w:val="00553D52"/>
    <w:rsid w:val="00555EF4"/>
    <w:rsid w:val="00556BAE"/>
    <w:rsid w:val="00562106"/>
    <w:rsid w:val="00565EA5"/>
    <w:rsid w:val="005667DC"/>
    <w:rsid w:val="00572E74"/>
    <w:rsid w:val="00573420"/>
    <w:rsid w:val="00573C2B"/>
    <w:rsid w:val="00574F17"/>
    <w:rsid w:val="005764DC"/>
    <w:rsid w:val="0058008D"/>
    <w:rsid w:val="00582A23"/>
    <w:rsid w:val="00585AAE"/>
    <w:rsid w:val="0059067B"/>
    <w:rsid w:val="00592488"/>
    <w:rsid w:val="00592C88"/>
    <w:rsid w:val="0059304E"/>
    <w:rsid w:val="005933E4"/>
    <w:rsid w:val="005952C1"/>
    <w:rsid w:val="00595455"/>
    <w:rsid w:val="005958B0"/>
    <w:rsid w:val="00597A4B"/>
    <w:rsid w:val="005A2A9B"/>
    <w:rsid w:val="005A3964"/>
    <w:rsid w:val="005A542A"/>
    <w:rsid w:val="005B121F"/>
    <w:rsid w:val="005B169B"/>
    <w:rsid w:val="005B259A"/>
    <w:rsid w:val="005B3B96"/>
    <w:rsid w:val="005B7307"/>
    <w:rsid w:val="005C17C2"/>
    <w:rsid w:val="005C37D7"/>
    <w:rsid w:val="005C4603"/>
    <w:rsid w:val="005C5F61"/>
    <w:rsid w:val="005C7347"/>
    <w:rsid w:val="005D018E"/>
    <w:rsid w:val="005D06AA"/>
    <w:rsid w:val="005D18E4"/>
    <w:rsid w:val="005D2437"/>
    <w:rsid w:val="005D32B1"/>
    <w:rsid w:val="005D413A"/>
    <w:rsid w:val="005D4382"/>
    <w:rsid w:val="005D4BE5"/>
    <w:rsid w:val="005D5ABF"/>
    <w:rsid w:val="005E0418"/>
    <w:rsid w:val="005E08F4"/>
    <w:rsid w:val="005E1F97"/>
    <w:rsid w:val="005F2021"/>
    <w:rsid w:val="005F271F"/>
    <w:rsid w:val="005F5CF5"/>
    <w:rsid w:val="005F7000"/>
    <w:rsid w:val="00600A60"/>
    <w:rsid w:val="0060133B"/>
    <w:rsid w:val="006028E6"/>
    <w:rsid w:val="00610C26"/>
    <w:rsid w:val="00612EFB"/>
    <w:rsid w:val="00617DB9"/>
    <w:rsid w:val="0062255E"/>
    <w:rsid w:val="00633B70"/>
    <w:rsid w:val="00644EFD"/>
    <w:rsid w:val="00653124"/>
    <w:rsid w:val="006554FD"/>
    <w:rsid w:val="00656251"/>
    <w:rsid w:val="00663576"/>
    <w:rsid w:val="006642DF"/>
    <w:rsid w:val="0066744B"/>
    <w:rsid w:val="00676722"/>
    <w:rsid w:val="00680296"/>
    <w:rsid w:val="00680F4D"/>
    <w:rsid w:val="00681466"/>
    <w:rsid w:val="00682D5D"/>
    <w:rsid w:val="00684826"/>
    <w:rsid w:val="006871C0"/>
    <w:rsid w:val="006877C5"/>
    <w:rsid w:val="00687B69"/>
    <w:rsid w:val="00690E17"/>
    <w:rsid w:val="00691916"/>
    <w:rsid w:val="00691FCE"/>
    <w:rsid w:val="00692BB0"/>
    <w:rsid w:val="00693869"/>
    <w:rsid w:val="00694FA0"/>
    <w:rsid w:val="006950B8"/>
    <w:rsid w:val="006A0FF3"/>
    <w:rsid w:val="006A1535"/>
    <w:rsid w:val="006A1AE1"/>
    <w:rsid w:val="006A295C"/>
    <w:rsid w:val="006A66C2"/>
    <w:rsid w:val="006A76B8"/>
    <w:rsid w:val="006A7787"/>
    <w:rsid w:val="006B0842"/>
    <w:rsid w:val="006B0D0C"/>
    <w:rsid w:val="006B104D"/>
    <w:rsid w:val="006B196B"/>
    <w:rsid w:val="006B29FA"/>
    <w:rsid w:val="006B3BFB"/>
    <w:rsid w:val="006C12F9"/>
    <w:rsid w:val="006C13AE"/>
    <w:rsid w:val="006C3172"/>
    <w:rsid w:val="006C45D3"/>
    <w:rsid w:val="006C500C"/>
    <w:rsid w:val="006C6419"/>
    <w:rsid w:val="006D1194"/>
    <w:rsid w:val="006D3092"/>
    <w:rsid w:val="006D3216"/>
    <w:rsid w:val="006D4ED4"/>
    <w:rsid w:val="006E05F4"/>
    <w:rsid w:val="006E1DC4"/>
    <w:rsid w:val="006E6A90"/>
    <w:rsid w:val="006F2322"/>
    <w:rsid w:val="006F71DC"/>
    <w:rsid w:val="00700795"/>
    <w:rsid w:val="00702E7B"/>
    <w:rsid w:val="00706207"/>
    <w:rsid w:val="00707447"/>
    <w:rsid w:val="007074E8"/>
    <w:rsid w:val="007114CA"/>
    <w:rsid w:val="007115A2"/>
    <w:rsid w:val="0071380E"/>
    <w:rsid w:val="0071726D"/>
    <w:rsid w:val="00717BCE"/>
    <w:rsid w:val="00723898"/>
    <w:rsid w:val="00726831"/>
    <w:rsid w:val="00730077"/>
    <w:rsid w:val="00730676"/>
    <w:rsid w:val="00734796"/>
    <w:rsid w:val="00735CFD"/>
    <w:rsid w:val="00735F4A"/>
    <w:rsid w:val="007365C4"/>
    <w:rsid w:val="00737A81"/>
    <w:rsid w:val="0074109F"/>
    <w:rsid w:val="007418FF"/>
    <w:rsid w:val="00742879"/>
    <w:rsid w:val="00742EEF"/>
    <w:rsid w:val="00745B68"/>
    <w:rsid w:val="007460CB"/>
    <w:rsid w:val="00752854"/>
    <w:rsid w:val="007534DE"/>
    <w:rsid w:val="00754076"/>
    <w:rsid w:val="00754DFF"/>
    <w:rsid w:val="00754F8C"/>
    <w:rsid w:val="0075530F"/>
    <w:rsid w:val="007576C5"/>
    <w:rsid w:val="00760BBA"/>
    <w:rsid w:val="00763B26"/>
    <w:rsid w:val="007640E1"/>
    <w:rsid w:val="007679FB"/>
    <w:rsid w:val="00772EE5"/>
    <w:rsid w:val="0077343C"/>
    <w:rsid w:val="0077384B"/>
    <w:rsid w:val="0077761B"/>
    <w:rsid w:val="00777700"/>
    <w:rsid w:val="00781698"/>
    <w:rsid w:val="0078538E"/>
    <w:rsid w:val="00785989"/>
    <w:rsid w:val="0078637A"/>
    <w:rsid w:val="00786439"/>
    <w:rsid w:val="00787C9C"/>
    <w:rsid w:val="00794BBC"/>
    <w:rsid w:val="007A61C8"/>
    <w:rsid w:val="007A6891"/>
    <w:rsid w:val="007A7499"/>
    <w:rsid w:val="007B1460"/>
    <w:rsid w:val="007B3960"/>
    <w:rsid w:val="007B6399"/>
    <w:rsid w:val="007B65BE"/>
    <w:rsid w:val="007C1818"/>
    <w:rsid w:val="007C1A66"/>
    <w:rsid w:val="007C2959"/>
    <w:rsid w:val="007C2D36"/>
    <w:rsid w:val="007C47E3"/>
    <w:rsid w:val="007C4BF8"/>
    <w:rsid w:val="007C602D"/>
    <w:rsid w:val="007D2690"/>
    <w:rsid w:val="007D48F8"/>
    <w:rsid w:val="007D5079"/>
    <w:rsid w:val="007D71DF"/>
    <w:rsid w:val="007D7C8A"/>
    <w:rsid w:val="007F1CCE"/>
    <w:rsid w:val="007F214F"/>
    <w:rsid w:val="007F4A43"/>
    <w:rsid w:val="007F595E"/>
    <w:rsid w:val="00801580"/>
    <w:rsid w:val="0080274C"/>
    <w:rsid w:val="008157E3"/>
    <w:rsid w:val="00815B70"/>
    <w:rsid w:val="00815C4F"/>
    <w:rsid w:val="00817B6E"/>
    <w:rsid w:val="0082149F"/>
    <w:rsid w:val="008257EC"/>
    <w:rsid w:val="00826A55"/>
    <w:rsid w:val="008302E1"/>
    <w:rsid w:val="00832D53"/>
    <w:rsid w:val="008343F4"/>
    <w:rsid w:val="00836749"/>
    <w:rsid w:val="0084093E"/>
    <w:rsid w:val="00842351"/>
    <w:rsid w:val="00851AB9"/>
    <w:rsid w:val="00851CEB"/>
    <w:rsid w:val="00851D2D"/>
    <w:rsid w:val="008534F2"/>
    <w:rsid w:val="0085538C"/>
    <w:rsid w:val="0085571A"/>
    <w:rsid w:val="00861079"/>
    <w:rsid w:val="0086364E"/>
    <w:rsid w:val="00863C9D"/>
    <w:rsid w:val="00865763"/>
    <w:rsid w:val="008669D1"/>
    <w:rsid w:val="008711F0"/>
    <w:rsid w:val="00871F02"/>
    <w:rsid w:val="008729D0"/>
    <w:rsid w:val="0087551C"/>
    <w:rsid w:val="00876392"/>
    <w:rsid w:val="00877DF5"/>
    <w:rsid w:val="00882273"/>
    <w:rsid w:val="008831DF"/>
    <w:rsid w:val="00884000"/>
    <w:rsid w:val="008851C0"/>
    <w:rsid w:val="008861F0"/>
    <w:rsid w:val="0088731E"/>
    <w:rsid w:val="00887E79"/>
    <w:rsid w:val="00890A4A"/>
    <w:rsid w:val="00892582"/>
    <w:rsid w:val="00893E7B"/>
    <w:rsid w:val="00895C1E"/>
    <w:rsid w:val="008A223C"/>
    <w:rsid w:val="008A5A13"/>
    <w:rsid w:val="008A659E"/>
    <w:rsid w:val="008A689E"/>
    <w:rsid w:val="008B2677"/>
    <w:rsid w:val="008B335C"/>
    <w:rsid w:val="008B48E1"/>
    <w:rsid w:val="008B5199"/>
    <w:rsid w:val="008B5EF7"/>
    <w:rsid w:val="008B6C34"/>
    <w:rsid w:val="008B7D5F"/>
    <w:rsid w:val="008C303A"/>
    <w:rsid w:val="008C395E"/>
    <w:rsid w:val="008C6175"/>
    <w:rsid w:val="008C61CA"/>
    <w:rsid w:val="008C62DE"/>
    <w:rsid w:val="008C67AF"/>
    <w:rsid w:val="008D0642"/>
    <w:rsid w:val="008D4F06"/>
    <w:rsid w:val="008E0BA0"/>
    <w:rsid w:val="008E1DD6"/>
    <w:rsid w:val="008E4CBF"/>
    <w:rsid w:val="008E6239"/>
    <w:rsid w:val="008F0D20"/>
    <w:rsid w:val="008F3F39"/>
    <w:rsid w:val="008F4E86"/>
    <w:rsid w:val="0090055C"/>
    <w:rsid w:val="00900BD4"/>
    <w:rsid w:val="0090148F"/>
    <w:rsid w:val="0090313B"/>
    <w:rsid w:val="00904648"/>
    <w:rsid w:val="00911966"/>
    <w:rsid w:val="00912D51"/>
    <w:rsid w:val="009163E7"/>
    <w:rsid w:val="00917662"/>
    <w:rsid w:val="00921C30"/>
    <w:rsid w:val="00922096"/>
    <w:rsid w:val="009233DD"/>
    <w:rsid w:val="009249A3"/>
    <w:rsid w:val="00932232"/>
    <w:rsid w:val="0093235D"/>
    <w:rsid w:val="00932DAE"/>
    <w:rsid w:val="009344A6"/>
    <w:rsid w:val="00936DBB"/>
    <w:rsid w:val="009402E0"/>
    <w:rsid w:val="00940799"/>
    <w:rsid w:val="009446E5"/>
    <w:rsid w:val="009458E3"/>
    <w:rsid w:val="009468F8"/>
    <w:rsid w:val="0095117F"/>
    <w:rsid w:val="00957C3B"/>
    <w:rsid w:val="009621AC"/>
    <w:rsid w:val="00964137"/>
    <w:rsid w:val="00965D1D"/>
    <w:rsid w:val="00965F6C"/>
    <w:rsid w:val="00972BF0"/>
    <w:rsid w:val="00975198"/>
    <w:rsid w:val="0097557C"/>
    <w:rsid w:val="009758BB"/>
    <w:rsid w:val="00981AE0"/>
    <w:rsid w:val="00981D31"/>
    <w:rsid w:val="00982757"/>
    <w:rsid w:val="009879D5"/>
    <w:rsid w:val="00987AD7"/>
    <w:rsid w:val="009928C9"/>
    <w:rsid w:val="009953EC"/>
    <w:rsid w:val="00995E2F"/>
    <w:rsid w:val="00995FAB"/>
    <w:rsid w:val="009B0439"/>
    <w:rsid w:val="009B5E75"/>
    <w:rsid w:val="009B6343"/>
    <w:rsid w:val="009C3A9F"/>
    <w:rsid w:val="009C3E42"/>
    <w:rsid w:val="009C3EC4"/>
    <w:rsid w:val="009D1EEB"/>
    <w:rsid w:val="009D2D0E"/>
    <w:rsid w:val="009D440A"/>
    <w:rsid w:val="009D7E3D"/>
    <w:rsid w:val="009E0503"/>
    <w:rsid w:val="009E0801"/>
    <w:rsid w:val="009E0E18"/>
    <w:rsid w:val="009E35B0"/>
    <w:rsid w:val="009E3979"/>
    <w:rsid w:val="009E3E55"/>
    <w:rsid w:val="009E4C2E"/>
    <w:rsid w:val="009E55E7"/>
    <w:rsid w:val="009F01D1"/>
    <w:rsid w:val="009F1656"/>
    <w:rsid w:val="009F46F7"/>
    <w:rsid w:val="009F5C84"/>
    <w:rsid w:val="00A055D2"/>
    <w:rsid w:val="00A10DDC"/>
    <w:rsid w:val="00A11105"/>
    <w:rsid w:val="00A14A3B"/>
    <w:rsid w:val="00A156AC"/>
    <w:rsid w:val="00A20712"/>
    <w:rsid w:val="00A2318C"/>
    <w:rsid w:val="00A26089"/>
    <w:rsid w:val="00A26233"/>
    <w:rsid w:val="00A333FE"/>
    <w:rsid w:val="00A36E5E"/>
    <w:rsid w:val="00A41438"/>
    <w:rsid w:val="00A4156F"/>
    <w:rsid w:val="00A42369"/>
    <w:rsid w:val="00A43E4E"/>
    <w:rsid w:val="00A504F0"/>
    <w:rsid w:val="00A5657E"/>
    <w:rsid w:val="00A56D37"/>
    <w:rsid w:val="00A62D1D"/>
    <w:rsid w:val="00A644E9"/>
    <w:rsid w:val="00A65CB1"/>
    <w:rsid w:val="00A67CE9"/>
    <w:rsid w:val="00A7064F"/>
    <w:rsid w:val="00A70C6E"/>
    <w:rsid w:val="00A70C83"/>
    <w:rsid w:val="00A70F04"/>
    <w:rsid w:val="00A72853"/>
    <w:rsid w:val="00A75B9E"/>
    <w:rsid w:val="00A75CF7"/>
    <w:rsid w:val="00A812AD"/>
    <w:rsid w:val="00A83FD8"/>
    <w:rsid w:val="00A840D3"/>
    <w:rsid w:val="00A84EB0"/>
    <w:rsid w:val="00A905C1"/>
    <w:rsid w:val="00A91713"/>
    <w:rsid w:val="00A92BFE"/>
    <w:rsid w:val="00A92CD0"/>
    <w:rsid w:val="00A97760"/>
    <w:rsid w:val="00AA26A2"/>
    <w:rsid w:val="00AA2A03"/>
    <w:rsid w:val="00AA478F"/>
    <w:rsid w:val="00AA72E8"/>
    <w:rsid w:val="00AB1C29"/>
    <w:rsid w:val="00AB3C6E"/>
    <w:rsid w:val="00AB58F2"/>
    <w:rsid w:val="00AB5B74"/>
    <w:rsid w:val="00AB5FE8"/>
    <w:rsid w:val="00AB676A"/>
    <w:rsid w:val="00AB7658"/>
    <w:rsid w:val="00AC0D76"/>
    <w:rsid w:val="00AC25A8"/>
    <w:rsid w:val="00AC25E7"/>
    <w:rsid w:val="00AC3554"/>
    <w:rsid w:val="00AC68AC"/>
    <w:rsid w:val="00AC7060"/>
    <w:rsid w:val="00AD12FC"/>
    <w:rsid w:val="00AD255F"/>
    <w:rsid w:val="00AF1DF8"/>
    <w:rsid w:val="00AF317A"/>
    <w:rsid w:val="00AF4BBB"/>
    <w:rsid w:val="00AF5428"/>
    <w:rsid w:val="00AF568A"/>
    <w:rsid w:val="00B03A06"/>
    <w:rsid w:val="00B03C27"/>
    <w:rsid w:val="00B047A4"/>
    <w:rsid w:val="00B06D9F"/>
    <w:rsid w:val="00B07BAD"/>
    <w:rsid w:val="00B123D3"/>
    <w:rsid w:val="00B12451"/>
    <w:rsid w:val="00B1352F"/>
    <w:rsid w:val="00B141CF"/>
    <w:rsid w:val="00B21F67"/>
    <w:rsid w:val="00B2284A"/>
    <w:rsid w:val="00B24BA0"/>
    <w:rsid w:val="00B26027"/>
    <w:rsid w:val="00B26D28"/>
    <w:rsid w:val="00B2730E"/>
    <w:rsid w:val="00B3164B"/>
    <w:rsid w:val="00B33C97"/>
    <w:rsid w:val="00B35935"/>
    <w:rsid w:val="00B3660F"/>
    <w:rsid w:val="00B36A4A"/>
    <w:rsid w:val="00B401E5"/>
    <w:rsid w:val="00B437E7"/>
    <w:rsid w:val="00B45F88"/>
    <w:rsid w:val="00B51B31"/>
    <w:rsid w:val="00B51F5C"/>
    <w:rsid w:val="00B52BB9"/>
    <w:rsid w:val="00B536B5"/>
    <w:rsid w:val="00B53D86"/>
    <w:rsid w:val="00B5572C"/>
    <w:rsid w:val="00B55D79"/>
    <w:rsid w:val="00B57BBD"/>
    <w:rsid w:val="00B60239"/>
    <w:rsid w:val="00B6300D"/>
    <w:rsid w:val="00B64E96"/>
    <w:rsid w:val="00B71E31"/>
    <w:rsid w:val="00B72331"/>
    <w:rsid w:val="00B73C29"/>
    <w:rsid w:val="00B75241"/>
    <w:rsid w:val="00B8188F"/>
    <w:rsid w:val="00B829F4"/>
    <w:rsid w:val="00B90996"/>
    <w:rsid w:val="00B93591"/>
    <w:rsid w:val="00B93BA4"/>
    <w:rsid w:val="00B9487F"/>
    <w:rsid w:val="00B94CE6"/>
    <w:rsid w:val="00B95EBE"/>
    <w:rsid w:val="00B964DC"/>
    <w:rsid w:val="00B9794C"/>
    <w:rsid w:val="00BA0B5F"/>
    <w:rsid w:val="00BA0F7A"/>
    <w:rsid w:val="00BA1ADB"/>
    <w:rsid w:val="00BA2C64"/>
    <w:rsid w:val="00BA4126"/>
    <w:rsid w:val="00BA4D37"/>
    <w:rsid w:val="00BB4D50"/>
    <w:rsid w:val="00BB5593"/>
    <w:rsid w:val="00BB58C9"/>
    <w:rsid w:val="00BB6E87"/>
    <w:rsid w:val="00BC1F6B"/>
    <w:rsid w:val="00BC5C4E"/>
    <w:rsid w:val="00BC5CF0"/>
    <w:rsid w:val="00BC661F"/>
    <w:rsid w:val="00BD019D"/>
    <w:rsid w:val="00BD022E"/>
    <w:rsid w:val="00BD1B0D"/>
    <w:rsid w:val="00BD1C64"/>
    <w:rsid w:val="00BD682A"/>
    <w:rsid w:val="00BD6B91"/>
    <w:rsid w:val="00BE1690"/>
    <w:rsid w:val="00BE2156"/>
    <w:rsid w:val="00BE2294"/>
    <w:rsid w:val="00BE37DF"/>
    <w:rsid w:val="00BE43D5"/>
    <w:rsid w:val="00BE44BB"/>
    <w:rsid w:val="00BE5761"/>
    <w:rsid w:val="00BF000F"/>
    <w:rsid w:val="00BF02C5"/>
    <w:rsid w:val="00BF1182"/>
    <w:rsid w:val="00BF2181"/>
    <w:rsid w:val="00BF73ED"/>
    <w:rsid w:val="00C02D6A"/>
    <w:rsid w:val="00C047D8"/>
    <w:rsid w:val="00C067C7"/>
    <w:rsid w:val="00C10C7A"/>
    <w:rsid w:val="00C12390"/>
    <w:rsid w:val="00C12B45"/>
    <w:rsid w:val="00C15E1D"/>
    <w:rsid w:val="00C17715"/>
    <w:rsid w:val="00C17C2E"/>
    <w:rsid w:val="00C237C0"/>
    <w:rsid w:val="00C2420C"/>
    <w:rsid w:val="00C25705"/>
    <w:rsid w:val="00C32081"/>
    <w:rsid w:val="00C33C09"/>
    <w:rsid w:val="00C36507"/>
    <w:rsid w:val="00C3678B"/>
    <w:rsid w:val="00C36E18"/>
    <w:rsid w:val="00C3766A"/>
    <w:rsid w:val="00C42367"/>
    <w:rsid w:val="00C458DF"/>
    <w:rsid w:val="00C46CC6"/>
    <w:rsid w:val="00C509FF"/>
    <w:rsid w:val="00C5513F"/>
    <w:rsid w:val="00C55AEE"/>
    <w:rsid w:val="00C574A1"/>
    <w:rsid w:val="00C57DC2"/>
    <w:rsid w:val="00C60107"/>
    <w:rsid w:val="00C60DFA"/>
    <w:rsid w:val="00C61533"/>
    <w:rsid w:val="00C61D9F"/>
    <w:rsid w:val="00C65FA0"/>
    <w:rsid w:val="00C6655E"/>
    <w:rsid w:val="00C7762E"/>
    <w:rsid w:val="00C81582"/>
    <w:rsid w:val="00C82181"/>
    <w:rsid w:val="00C82CE1"/>
    <w:rsid w:val="00C8633B"/>
    <w:rsid w:val="00C86AAC"/>
    <w:rsid w:val="00C87B44"/>
    <w:rsid w:val="00C87B7D"/>
    <w:rsid w:val="00C923EA"/>
    <w:rsid w:val="00C9380F"/>
    <w:rsid w:val="00CA4263"/>
    <w:rsid w:val="00CA60A7"/>
    <w:rsid w:val="00CA7E33"/>
    <w:rsid w:val="00CB2944"/>
    <w:rsid w:val="00CB5C12"/>
    <w:rsid w:val="00CB5DA6"/>
    <w:rsid w:val="00CB5E2E"/>
    <w:rsid w:val="00CC35E5"/>
    <w:rsid w:val="00CC394D"/>
    <w:rsid w:val="00CC46E9"/>
    <w:rsid w:val="00CC4A0E"/>
    <w:rsid w:val="00CC5FC8"/>
    <w:rsid w:val="00CC787A"/>
    <w:rsid w:val="00CD64EF"/>
    <w:rsid w:val="00CD73AB"/>
    <w:rsid w:val="00CE002F"/>
    <w:rsid w:val="00CE1C86"/>
    <w:rsid w:val="00CE3821"/>
    <w:rsid w:val="00CE6A97"/>
    <w:rsid w:val="00CE7A35"/>
    <w:rsid w:val="00CE7EC5"/>
    <w:rsid w:val="00CF0A6E"/>
    <w:rsid w:val="00CF42B3"/>
    <w:rsid w:val="00CF4F42"/>
    <w:rsid w:val="00CF67F7"/>
    <w:rsid w:val="00D0156A"/>
    <w:rsid w:val="00D02370"/>
    <w:rsid w:val="00D02AD1"/>
    <w:rsid w:val="00D054AE"/>
    <w:rsid w:val="00D058BF"/>
    <w:rsid w:val="00D05ED5"/>
    <w:rsid w:val="00D10E27"/>
    <w:rsid w:val="00D11753"/>
    <w:rsid w:val="00D14859"/>
    <w:rsid w:val="00D220F8"/>
    <w:rsid w:val="00D232B9"/>
    <w:rsid w:val="00D23F05"/>
    <w:rsid w:val="00D24B15"/>
    <w:rsid w:val="00D26F54"/>
    <w:rsid w:val="00D301D3"/>
    <w:rsid w:val="00D3615D"/>
    <w:rsid w:val="00D3730D"/>
    <w:rsid w:val="00D37635"/>
    <w:rsid w:val="00D405AB"/>
    <w:rsid w:val="00D422BA"/>
    <w:rsid w:val="00D442B5"/>
    <w:rsid w:val="00D4574D"/>
    <w:rsid w:val="00D4689D"/>
    <w:rsid w:val="00D479DE"/>
    <w:rsid w:val="00D54392"/>
    <w:rsid w:val="00D569D1"/>
    <w:rsid w:val="00D573C8"/>
    <w:rsid w:val="00D60940"/>
    <w:rsid w:val="00D60D5B"/>
    <w:rsid w:val="00D61EE4"/>
    <w:rsid w:val="00D65951"/>
    <w:rsid w:val="00D67779"/>
    <w:rsid w:val="00D67A86"/>
    <w:rsid w:val="00D70BD6"/>
    <w:rsid w:val="00D7100F"/>
    <w:rsid w:val="00D7370A"/>
    <w:rsid w:val="00D738A7"/>
    <w:rsid w:val="00D743C4"/>
    <w:rsid w:val="00D7448E"/>
    <w:rsid w:val="00D74EC0"/>
    <w:rsid w:val="00D82812"/>
    <w:rsid w:val="00D82E6F"/>
    <w:rsid w:val="00D84334"/>
    <w:rsid w:val="00D87B7B"/>
    <w:rsid w:val="00D90E70"/>
    <w:rsid w:val="00D92378"/>
    <w:rsid w:val="00D95FEC"/>
    <w:rsid w:val="00DA30A3"/>
    <w:rsid w:val="00DA39B3"/>
    <w:rsid w:val="00DA4253"/>
    <w:rsid w:val="00DA5B27"/>
    <w:rsid w:val="00DB135D"/>
    <w:rsid w:val="00DB13BF"/>
    <w:rsid w:val="00DB3CE3"/>
    <w:rsid w:val="00DB6718"/>
    <w:rsid w:val="00DB6B31"/>
    <w:rsid w:val="00DC0961"/>
    <w:rsid w:val="00DC32CB"/>
    <w:rsid w:val="00DC332C"/>
    <w:rsid w:val="00DC54CE"/>
    <w:rsid w:val="00DC6F49"/>
    <w:rsid w:val="00DD417C"/>
    <w:rsid w:val="00DD4B3B"/>
    <w:rsid w:val="00DD7E64"/>
    <w:rsid w:val="00DE14BE"/>
    <w:rsid w:val="00DE305B"/>
    <w:rsid w:val="00DE4D5A"/>
    <w:rsid w:val="00DE615D"/>
    <w:rsid w:val="00DF1B75"/>
    <w:rsid w:val="00DF4FF8"/>
    <w:rsid w:val="00DF7A64"/>
    <w:rsid w:val="00E00736"/>
    <w:rsid w:val="00E02B78"/>
    <w:rsid w:val="00E05C3E"/>
    <w:rsid w:val="00E078A2"/>
    <w:rsid w:val="00E07DC8"/>
    <w:rsid w:val="00E10C7A"/>
    <w:rsid w:val="00E1399D"/>
    <w:rsid w:val="00E21271"/>
    <w:rsid w:val="00E24792"/>
    <w:rsid w:val="00E25FA2"/>
    <w:rsid w:val="00E30630"/>
    <w:rsid w:val="00E3326B"/>
    <w:rsid w:val="00E33D98"/>
    <w:rsid w:val="00E34A7A"/>
    <w:rsid w:val="00E35598"/>
    <w:rsid w:val="00E37C44"/>
    <w:rsid w:val="00E4450B"/>
    <w:rsid w:val="00E45132"/>
    <w:rsid w:val="00E4685D"/>
    <w:rsid w:val="00E5029A"/>
    <w:rsid w:val="00E51611"/>
    <w:rsid w:val="00E536DF"/>
    <w:rsid w:val="00E53910"/>
    <w:rsid w:val="00E55DC1"/>
    <w:rsid w:val="00E614C7"/>
    <w:rsid w:val="00E61CE3"/>
    <w:rsid w:val="00E62BB7"/>
    <w:rsid w:val="00E64870"/>
    <w:rsid w:val="00E65676"/>
    <w:rsid w:val="00E65CC9"/>
    <w:rsid w:val="00E71BE5"/>
    <w:rsid w:val="00E7274F"/>
    <w:rsid w:val="00E767FD"/>
    <w:rsid w:val="00E8627B"/>
    <w:rsid w:val="00E86CAC"/>
    <w:rsid w:val="00E91C94"/>
    <w:rsid w:val="00E931A5"/>
    <w:rsid w:val="00E94CB5"/>
    <w:rsid w:val="00E96B30"/>
    <w:rsid w:val="00E96CF8"/>
    <w:rsid w:val="00EA1690"/>
    <w:rsid w:val="00EA1880"/>
    <w:rsid w:val="00EA67D9"/>
    <w:rsid w:val="00EA7E0A"/>
    <w:rsid w:val="00EB0365"/>
    <w:rsid w:val="00EB19AF"/>
    <w:rsid w:val="00EB19F8"/>
    <w:rsid w:val="00EB54A6"/>
    <w:rsid w:val="00EB6607"/>
    <w:rsid w:val="00EB7550"/>
    <w:rsid w:val="00EC0C62"/>
    <w:rsid w:val="00EC4D9F"/>
    <w:rsid w:val="00EC6149"/>
    <w:rsid w:val="00EC6277"/>
    <w:rsid w:val="00EC7469"/>
    <w:rsid w:val="00EC7750"/>
    <w:rsid w:val="00ED044E"/>
    <w:rsid w:val="00ED0456"/>
    <w:rsid w:val="00ED1B95"/>
    <w:rsid w:val="00ED3FC3"/>
    <w:rsid w:val="00ED53B1"/>
    <w:rsid w:val="00EE1106"/>
    <w:rsid w:val="00EE2E8A"/>
    <w:rsid w:val="00EE356A"/>
    <w:rsid w:val="00EE3C9A"/>
    <w:rsid w:val="00EE51CD"/>
    <w:rsid w:val="00EE6851"/>
    <w:rsid w:val="00EF0C8D"/>
    <w:rsid w:val="00EF2E4B"/>
    <w:rsid w:val="00EF2FCE"/>
    <w:rsid w:val="00EF3DBE"/>
    <w:rsid w:val="00EF59A8"/>
    <w:rsid w:val="00F01E53"/>
    <w:rsid w:val="00F047CC"/>
    <w:rsid w:val="00F051FB"/>
    <w:rsid w:val="00F106E5"/>
    <w:rsid w:val="00F1388E"/>
    <w:rsid w:val="00F154D1"/>
    <w:rsid w:val="00F1649F"/>
    <w:rsid w:val="00F22F91"/>
    <w:rsid w:val="00F243B3"/>
    <w:rsid w:val="00F24AB0"/>
    <w:rsid w:val="00F32A9B"/>
    <w:rsid w:val="00F34414"/>
    <w:rsid w:val="00F368DD"/>
    <w:rsid w:val="00F44367"/>
    <w:rsid w:val="00F44B56"/>
    <w:rsid w:val="00F47FDB"/>
    <w:rsid w:val="00F51104"/>
    <w:rsid w:val="00F511D4"/>
    <w:rsid w:val="00F51A4E"/>
    <w:rsid w:val="00F51F1A"/>
    <w:rsid w:val="00F53431"/>
    <w:rsid w:val="00F54123"/>
    <w:rsid w:val="00F55D7F"/>
    <w:rsid w:val="00F56DF1"/>
    <w:rsid w:val="00F57B22"/>
    <w:rsid w:val="00F57C2A"/>
    <w:rsid w:val="00F60401"/>
    <w:rsid w:val="00F65B6E"/>
    <w:rsid w:val="00F678EB"/>
    <w:rsid w:val="00F70417"/>
    <w:rsid w:val="00F73D4A"/>
    <w:rsid w:val="00F74BE2"/>
    <w:rsid w:val="00F763B0"/>
    <w:rsid w:val="00F76C02"/>
    <w:rsid w:val="00F853BE"/>
    <w:rsid w:val="00F85ACE"/>
    <w:rsid w:val="00F877E6"/>
    <w:rsid w:val="00F87E57"/>
    <w:rsid w:val="00F904D7"/>
    <w:rsid w:val="00F962E8"/>
    <w:rsid w:val="00F975BD"/>
    <w:rsid w:val="00F97AD4"/>
    <w:rsid w:val="00FA0517"/>
    <w:rsid w:val="00FA3D72"/>
    <w:rsid w:val="00FA492E"/>
    <w:rsid w:val="00FA4EED"/>
    <w:rsid w:val="00FA500D"/>
    <w:rsid w:val="00FA6AE8"/>
    <w:rsid w:val="00FB0B37"/>
    <w:rsid w:val="00FB16AA"/>
    <w:rsid w:val="00FC06C3"/>
    <w:rsid w:val="00FC0908"/>
    <w:rsid w:val="00FC1026"/>
    <w:rsid w:val="00FC14E1"/>
    <w:rsid w:val="00FC1A00"/>
    <w:rsid w:val="00FC5FF9"/>
    <w:rsid w:val="00FC639A"/>
    <w:rsid w:val="00FD0008"/>
    <w:rsid w:val="00FD00AE"/>
    <w:rsid w:val="00FE1535"/>
    <w:rsid w:val="00FE56F4"/>
    <w:rsid w:val="00FE572B"/>
    <w:rsid w:val="00FE664E"/>
    <w:rsid w:val="00FF2B31"/>
    <w:rsid w:val="00FF2D97"/>
    <w:rsid w:val="00FF63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3C0B4"/>
  <w15:chartTrackingRefBased/>
  <w15:docId w15:val="{013C9499-7E21-C947-A7D0-05B20E386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Calibri (Body)"/>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757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627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F38F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57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3168C"/>
    <w:pPr>
      <w:ind w:left="720"/>
      <w:contextualSpacing/>
    </w:pPr>
  </w:style>
  <w:style w:type="character" w:customStyle="1" w:styleId="Heading2Char">
    <w:name w:val="Heading 2 Char"/>
    <w:basedOn w:val="DefaultParagraphFont"/>
    <w:link w:val="Heading2"/>
    <w:uiPriority w:val="9"/>
    <w:rsid w:val="00EC627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3C4EEF"/>
    <w:pPr>
      <w:spacing w:before="100" w:beforeAutospacing="1" w:after="100" w:afterAutospacing="1"/>
    </w:pPr>
    <w:rPr>
      <w:rFonts w:ascii="Times New Roman" w:eastAsia="Times New Roman" w:hAnsi="Times New Roman" w:cs="Times New Roman"/>
    </w:rPr>
  </w:style>
  <w:style w:type="paragraph" w:styleId="NoSpacing">
    <w:name w:val="No Spacing"/>
    <w:link w:val="NoSpacingChar"/>
    <w:uiPriority w:val="1"/>
    <w:qFormat/>
    <w:rsid w:val="00F106E5"/>
    <w:rPr>
      <w:rFonts w:eastAsiaTheme="minorEastAsia" w:cstheme="minorBidi"/>
      <w:sz w:val="22"/>
      <w:szCs w:val="22"/>
      <w:lang w:val="en-US" w:eastAsia="zh-CN"/>
    </w:rPr>
  </w:style>
  <w:style w:type="character" w:customStyle="1" w:styleId="NoSpacingChar">
    <w:name w:val="No Spacing Char"/>
    <w:basedOn w:val="DefaultParagraphFont"/>
    <w:link w:val="NoSpacing"/>
    <w:uiPriority w:val="1"/>
    <w:rsid w:val="00F106E5"/>
    <w:rPr>
      <w:rFonts w:eastAsiaTheme="minorEastAsia" w:cstheme="minorBidi"/>
      <w:sz w:val="22"/>
      <w:szCs w:val="22"/>
      <w:lang w:val="en-US" w:eastAsia="zh-CN"/>
    </w:rPr>
  </w:style>
  <w:style w:type="table" w:styleId="TableGrid">
    <w:name w:val="Table Grid"/>
    <w:basedOn w:val="TableNormal"/>
    <w:uiPriority w:val="39"/>
    <w:rsid w:val="00B366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7617"/>
    <w:pPr>
      <w:tabs>
        <w:tab w:val="center" w:pos="4680"/>
        <w:tab w:val="right" w:pos="9360"/>
      </w:tabs>
    </w:pPr>
  </w:style>
  <w:style w:type="character" w:customStyle="1" w:styleId="HeaderChar">
    <w:name w:val="Header Char"/>
    <w:basedOn w:val="DefaultParagraphFont"/>
    <w:link w:val="Header"/>
    <w:uiPriority w:val="99"/>
    <w:rsid w:val="00177617"/>
  </w:style>
  <w:style w:type="paragraph" w:styleId="Footer">
    <w:name w:val="footer"/>
    <w:basedOn w:val="Normal"/>
    <w:link w:val="FooterChar"/>
    <w:uiPriority w:val="99"/>
    <w:unhideWhenUsed/>
    <w:rsid w:val="00177617"/>
    <w:pPr>
      <w:tabs>
        <w:tab w:val="center" w:pos="4680"/>
        <w:tab w:val="right" w:pos="9360"/>
      </w:tabs>
    </w:pPr>
  </w:style>
  <w:style w:type="character" w:customStyle="1" w:styleId="FooterChar">
    <w:name w:val="Footer Char"/>
    <w:basedOn w:val="DefaultParagraphFont"/>
    <w:link w:val="Footer"/>
    <w:uiPriority w:val="99"/>
    <w:rsid w:val="00177617"/>
  </w:style>
  <w:style w:type="paragraph" w:styleId="TOCHeading">
    <w:name w:val="TOC Heading"/>
    <w:basedOn w:val="Heading1"/>
    <w:next w:val="Normal"/>
    <w:uiPriority w:val="39"/>
    <w:unhideWhenUsed/>
    <w:qFormat/>
    <w:rsid w:val="00932232"/>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32232"/>
    <w:pPr>
      <w:spacing w:before="120"/>
    </w:pPr>
    <w:rPr>
      <w:b/>
      <w:bCs/>
      <w:i/>
      <w:iCs/>
    </w:rPr>
  </w:style>
  <w:style w:type="character" w:styleId="Hyperlink">
    <w:name w:val="Hyperlink"/>
    <w:basedOn w:val="DefaultParagraphFont"/>
    <w:uiPriority w:val="99"/>
    <w:unhideWhenUsed/>
    <w:rsid w:val="00932232"/>
    <w:rPr>
      <w:color w:val="0563C1" w:themeColor="hyperlink"/>
      <w:u w:val="single"/>
    </w:rPr>
  </w:style>
  <w:style w:type="paragraph" w:styleId="TOC2">
    <w:name w:val="toc 2"/>
    <w:basedOn w:val="Normal"/>
    <w:next w:val="Normal"/>
    <w:autoRedefine/>
    <w:uiPriority w:val="39"/>
    <w:unhideWhenUsed/>
    <w:rsid w:val="00932232"/>
    <w:pPr>
      <w:spacing w:before="120"/>
      <w:ind w:left="240"/>
    </w:pPr>
    <w:rPr>
      <w:b/>
      <w:bCs/>
      <w:sz w:val="22"/>
      <w:szCs w:val="22"/>
    </w:rPr>
  </w:style>
  <w:style w:type="paragraph" w:styleId="TOC3">
    <w:name w:val="toc 3"/>
    <w:basedOn w:val="Normal"/>
    <w:next w:val="Normal"/>
    <w:autoRedefine/>
    <w:uiPriority w:val="39"/>
    <w:semiHidden/>
    <w:unhideWhenUsed/>
    <w:rsid w:val="00932232"/>
    <w:pPr>
      <w:ind w:left="480"/>
    </w:pPr>
    <w:rPr>
      <w:sz w:val="20"/>
      <w:szCs w:val="20"/>
    </w:rPr>
  </w:style>
  <w:style w:type="paragraph" w:styleId="TOC4">
    <w:name w:val="toc 4"/>
    <w:basedOn w:val="Normal"/>
    <w:next w:val="Normal"/>
    <w:autoRedefine/>
    <w:uiPriority w:val="39"/>
    <w:semiHidden/>
    <w:unhideWhenUsed/>
    <w:rsid w:val="00932232"/>
    <w:pPr>
      <w:ind w:left="720"/>
    </w:pPr>
    <w:rPr>
      <w:sz w:val="20"/>
      <w:szCs w:val="20"/>
    </w:rPr>
  </w:style>
  <w:style w:type="paragraph" w:styleId="TOC5">
    <w:name w:val="toc 5"/>
    <w:basedOn w:val="Normal"/>
    <w:next w:val="Normal"/>
    <w:autoRedefine/>
    <w:uiPriority w:val="39"/>
    <w:semiHidden/>
    <w:unhideWhenUsed/>
    <w:rsid w:val="00932232"/>
    <w:pPr>
      <w:ind w:left="960"/>
    </w:pPr>
    <w:rPr>
      <w:sz w:val="20"/>
      <w:szCs w:val="20"/>
    </w:rPr>
  </w:style>
  <w:style w:type="paragraph" w:styleId="TOC6">
    <w:name w:val="toc 6"/>
    <w:basedOn w:val="Normal"/>
    <w:next w:val="Normal"/>
    <w:autoRedefine/>
    <w:uiPriority w:val="39"/>
    <w:semiHidden/>
    <w:unhideWhenUsed/>
    <w:rsid w:val="00932232"/>
    <w:pPr>
      <w:ind w:left="1200"/>
    </w:pPr>
    <w:rPr>
      <w:sz w:val="20"/>
      <w:szCs w:val="20"/>
    </w:rPr>
  </w:style>
  <w:style w:type="paragraph" w:styleId="TOC7">
    <w:name w:val="toc 7"/>
    <w:basedOn w:val="Normal"/>
    <w:next w:val="Normal"/>
    <w:autoRedefine/>
    <w:uiPriority w:val="39"/>
    <w:semiHidden/>
    <w:unhideWhenUsed/>
    <w:rsid w:val="00932232"/>
    <w:pPr>
      <w:ind w:left="1440"/>
    </w:pPr>
    <w:rPr>
      <w:sz w:val="20"/>
      <w:szCs w:val="20"/>
    </w:rPr>
  </w:style>
  <w:style w:type="paragraph" w:styleId="TOC8">
    <w:name w:val="toc 8"/>
    <w:basedOn w:val="Normal"/>
    <w:next w:val="Normal"/>
    <w:autoRedefine/>
    <w:uiPriority w:val="39"/>
    <w:semiHidden/>
    <w:unhideWhenUsed/>
    <w:rsid w:val="00932232"/>
    <w:pPr>
      <w:ind w:left="1680"/>
    </w:pPr>
    <w:rPr>
      <w:sz w:val="20"/>
      <w:szCs w:val="20"/>
    </w:rPr>
  </w:style>
  <w:style w:type="paragraph" w:styleId="TOC9">
    <w:name w:val="toc 9"/>
    <w:basedOn w:val="Normal"/>
    <w:next w:val="Normal"/>
    <w:autoRedefine/>
    <w:uiPriority w:val="39"/>
    <w:semiHidden/>
    <w:unhideWhenUsed/>
    <w:rsid w:val="00932232"/>
    <w:pPr>
      <w:ind w:left="1920"/>
    </w:pPr>
    <w:rPr>
      <w:sz w:val="20"/>
      <w:szCs w:val="20"/>
    </w:rPr>
  </w:style>
  <w:style w:type="paragraph" w:styleId="Caption">
    <w:name w:val="caption"/>
    <w:basedOn w:val="Normal"/>
    <w:next w:val="Normal"/>
    <w:uiPriority w:val="35"/>
    <w:unhideWhenUsed/>
    <w:qFormat/>
    <w:rsid w:val="00B95EBE"/>
    <w:pPr>
      <w:spacing w:after="200"/>
    </w:pPr>
    <w:rPr>
      <w:i/>
      <w:iCs/>
      <w:color w:val="44546A" w:themeColor="text2"/>
      <w:sz w:val="18"/>
      <w:szCs w:val="18"/>
    </w:rPr>
  </w:style>
  <w:style w:type="character" w:styleId="PageNumber">
    <w:name w:val="page number"/>
    <w:basedOn w:val="DefaultParagraphFont"/>
    <w:uiPriority w:val="99"/>
    <w:semiHidden/>
    <w:unhideWhenUsed/>
    <w:rsid w:val="00972BF0"/>
  </w:style>
  <w:style w:type="character" w:customStyle="1" w:styleId="Heading3Char">
    <w:name w:val="Heading 3 Char"/>
    <w:basedOn w:val="DefaultParagraphFont"/>
    <w:link w:val="Heading3"/>
    <w:uiPriority w:val="9"/>
    <w:semiHidden/>
    <w:rsid w:val="002F38F3"/>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E96B30"/>
    <w:rPr>
      <w:sz w:val="16"/>
      <w:szCs w:val="16"/>
    </w:rPr>
  </w:style>
  <w:style w:type="paragraph" w:styleId="CommentText">
    <w:name w:val="annotation text"/>
    <w:basedOn w:val="Normal"/>
    <w:link w:val="CommentTextChar"/>
    <w:uiPriority w:val="99"/>
    <w:semiHidden/>
    <w:unhideWhenUsed/>
    <w:rsid w:val="00E96B30"/>
    <w:rPr>
      <w:sz w:val="20"/>
      <w:szCs w:val="20"/>
    </w:rPr>
  </w:style>
  <w:style w:type="character" w:customStyle="1" w:styleId="CommentTextChar">
    <w:name w:val="Comment Text Char"/>
    <w:basedOn w:val="DefaultParagraphFont"/>
    <w:link w:val="CommentText"/>
    <w:uiPriority w:val="99"/>
    <w:semiHidden/>
    <w:rsid w:val="00E96B30"/>
    <w:rPr>
      <w:sz w:val="20"/>
      <w:szCs w:val="20"/>
    </w:rPr>
  </w:style>
  <w:style w:type="paragraph" w:styleId="CommentSubject">
    <w:name w:val="annotation subject"/>
    <w:basedOn w:val="CommentText"/>
    <w:next w:val="CommentText"/>
    <w:link w:val="CommentSubjectChar"/>
    <w:uiPriority w:val="99"/>
    <w:semiHidden/>
    <w:unhideWhenUsed/>
    <w:rsid w:val="00E96B30"/>
    <w:rPr>
      <w:b/>
      <w:bCs/>
    </w:rPr>
  </w:style>
  <w:style w:type="character" w:customStyle="1" w:styleId="CommentSubjectChar">
    <w:name w:val="Comment Subject Char"/>
    <w:basedOn w:val="CommentTextChar"/>
    <w:link w:val="CommentSubject"/>
    <w:uiPriority w:val="99"/>
    <w:semiHidden/>
    <w:rsid w:val="00E96B30"/>
    <w:rPr>
      <w:b/>
      <w:bCs/>
      <w:sz w:val="20"/>
      <w:szCs w:val="20"/>
    </w:rPr>
  </w:style>
  <w:style w:type="paragraph" w:styleId="BalloonText">
    <w:name w:val="Balloon Text"/>
    <w:basedOn w:val="Normal"/>
    <w:link w:val="BalloonTextChar"/>
    <w:uiPriority w:val="99"/>
    <w:semiHidden/>
    <w:unhideWhenUsed/>
    <w:rsid w:val="00E96B3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96B3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977833">
      <w:bodyDiv w:val="1"/>
      <w:marLeft w:val="0"/>
      <w:marRight w:val="0"/>
      <w:marTop w:val="0"/>
      <w:marBottom w:val="0"/>
      <w:divBdr>
        <w:top w:val="none" w:sz="0" w:space="0" w:color="auto"/>
        <w:left w:val="none" w:sz="0" w:space="0" w:color="auto"/>
        <w:bottom w:val="none" w:sz="0" w:space="0" w:color="auto"/>
        <w:right w:val="none" w:sz="0" w:space="0" w:color="auto"/>
      </w:divBdr>
      <w:divsChild>
        <w:div w:id="1715890714">
          <w:marLeft w:val="0"/>
          <w:marRight w:val="0"/>
          <w:marTop w:val="0"/>
          <w:marBottom w:val="0"/>
          <w:divBdr>
            <w:top w:val="none" w:sz="0" w:space="0" w:color="auto"/>
            <w:left w:val="none" w:sz="0" w:space="0" w:color="auto"/>
            <w:bottom w:val="none" w:sz="0" w:space="0" w:color="auto"/>
            <w:right w:val="none" w:sz="0" w:space="0" w:color="auto"/>
          </w:divBdr>
          <w:divsChild>
            <w:div w:id="401828350">
              <w:marLeft w:val="0"/>
              <w:marRight w:val="0"/>
              <w:marTop w:val="0"/>
              <w:marBottom w:val="0"/>
              <w:divBdr>
                <w:top w:val="none" w:sz="0" w:space="0" w:color="auto"/>
                <w:left w:val="none" w:sz="0" w:space="0" w:color="auto"/>
                <w:bottom w:val="none" w:sz="0" w:space="0" w:color="auto"/>
                <w:right w:val="none" w:sz="0" w:space="0" w:color="auto"/>
              </w:divBdr>
              <w:divsChild>
                <w:div w:id="37437035">
                  <w:marLeft w:val="0"/>
                  <w:marRight w:val="0"/>
                  <w:marTop w:val="0"/>
                  <w:marBottom w:val="0"/>
                  <w:divBdr>
                    <w:top w:val="none" w:sz="0" w:space="0" w:color="auto"/>
                    <w:left w:val="none" w:sz="0" w:space="0" w:color="auto"/>
                    <w:bottom w:val="none" w:sz="0" w:space="0" w:color="auto"/>
                    <w:right w:val="none" w:sz="0" w:space="0" w:color="auto"/>
                  </w:divBdr>
                  <w:divsChild>
                    <w:div w:id="90676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75424">
      <w:bodyDiv w:val="1"/>
      <w:marLeft w:val="0"/>
      <w:marRight w:val="0"/>
      <w:marTop w:val="0"/>
      <w:marBottom w:val="0"/>
      <w:divBdr>
        <w:top w:val="none" w:sz="0" w:space="0" w:color="auto"/>
        <w:left w:val="none" w:sz="0" w:space="0" w:color="auto"/>
        <w:bottom w:val="none" w:sz="0" w:space="0" w:color="auto"/>
        <w:right w:val="none" w:sz="0" w:space="0" w:color="auto"/>
      </w:divBdr>
    </w:div>
    <w:div w:id="220747900">
      <w:bodyDiv w:val="1"/>
      <w:marLeft w:val="0"/>
      <w:marRight w:val="0"/>
      <w:marTop w:val="0"/>
      <w:marBottom w:val="0"/>
      <w:divBdr>
        <w:top w:val="none" w:sz="0" w:space="0" w:color="auto"/>
        <w:left w:val="none" w:sz="0" w:space="0" w:color="auto"/>
        <w:bottom w:val="none" w:sz="0" w:space="0" w:color="auto"/>
        <w:right w:val="none" w:sz="0" w:space="0" w:color="auto"/>
      </w:divBdr>
    </w:div>
    <w:div w:id="248345254">
      <w:bodyDiv w:val="1"/>
      <w:marLeft w:val="0"/>
      <w:marRight w:val="0"/>
      <w:marTop w:val="0"/>
      <w:marBottom w:val="0"/>
      <w:divBdr>
        <w:top w:val="none" w:sz="0" w:space="0" w:color="auto"/>
        <w:left w:val="none" w:sz="0" w:space="0" w:color="auto"/>
        <w:bottom w:val="none" w:sz="0" w:space="0" w:color="auto"/>
        <w:right w:val="none" w:sz="0" w:space="0" w:color="auto"/>
      </w:divBdr>
    </w:div>
    <w:div w:id="269091955">
      <w:bodyDiv w:val="1"/>
      <w:marLeft w:val="0"/>
      <w:marRight w:val="0"/>
      <w:marTop w:val="0"/>
      <w:marBottom w:val="0"/>
      <w:divBdr>
        <w:top w:val="none" w:sz="0" w:space="0" w:color="auto"/>
        <w:left w:val="none" w:sz="0" w:space="0" w:color="auto"/>
        <w:bottom w:val="none" w:sz="0" w:space="0" w:color="auto"/>
        <w:right w:val="none" w:sz="0" w:space="0" w:color="auto"/>
      </w:divBdr>
      <w:divsChild>
        <w:div w:id="1121531371">
          <w:marLeft w:val="0"/>
          <w:marRight w:val="0"/>
          <w:marTop w:val="0"/>
          <w:marBottom w:val="0"/>
          <w:divBdr>
            <w:top w:val="none" w:sz="0" w:space="0" w:color="auto"/>
            <w:left w:val="none" w:sz="0" w:space="0" w:color="auto"/>
            <w:bottom w:val="none" w:sz="0" w:space="0" w:color="auto"/>
            <w:right w:val="none" w:sz="0" w:space="0" w:color="auto"/>
          </w:divBdr>
          <w:divsChild>
            <w:div w:id="1903905766">
              <w:marLeft w:val="0"/>
              <w:marRight w:val="0"/>
              <w:marTop w:val="0"/>
              <w:marBottom w:val="0"/>
              <w:divBdr>
                <w:top w:val="none" w:sz="0" w:space="0" w:color="auto"/>
                <w:left w:val="none" w:sz="0" w:space="0" w:color="auto"/>
                <w:bottom w:val="none" w:sz="0" w:space="0" w:color="auto"/>
                <w:right w:val="none" w:sz="0" w:space="0" w:color="auto"/>
              </w:divBdr>
              <w:divsChild>
                <w:div w:id="172624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997094">
      <w:bodyDiv w:val="1"/>
      <w:marLeft w:val="0"/>
      <w:marRight w:val="0"/>
      <w:marTop w:val="0"/>
      <w:marBottom w:val="0"/>
      <w:divBdr>
        <w:top w:val="none" w:sz="0" w:space="0" w:color="auto"/>
        <w:left w:val="none" w:sz="0" w:space="0" w:color="auto"/>
        <w:bottom w:val="none" w:sz="0" w:space="0" w:color="auto"/>
        <w:right w:val="none" w:sz="0" w:space="0" w:color="auto"/>
      </w:divBdr>
    </w:div>
    <w:div w:id="391388306">
      <w:bodyDiv w:val="1"/>
      <w:marLeft w:val="0"/>
      <w:marRight w:val="0"/>
      <w:marTop w:val="0"/>
      <w:marBottom w:val="0"/>
      <w:divBdr>
        <w:top w:val="none" w:sz="0" w:space="0" w:color="auto"/>
        <w:left w:val="none" w:sz="0" w:space="0" w:color="auto"/>
        <w:bottom w:val="none" w:sz="0" w:space="0" w:color="auto"/>
        <w:right w:val="none" w:sz="0" w:space="0" w:color="auto"/>
      </w:divBdr>
      <w:divsChild>
        <w:div w:id="487406797">
          <w:marLeft w:val="0"/>
          <w:marRight w:val="0"/>
          <w:marTop w:val="0"/>
          <w:marBottom w:val="0"/>
          <w:divBdr>
            <w:top w:val="none" w:sz="0" w:space="0" w:color="auto"/>
            <w:left w:val="none" w:sz="0" w:space="0" w:color="auto"/>
            <w:bottom w:val="none" w:sz="0" w:space="0" w:color="auto"/>
            <w:right w:val="none" w:sz="0" w:space="0" w:color="auto"/>
          </w:divBdr>
          <w:divsChild>
            <w:div w:id="1228417097">
              <w:marLeft w:val="0"/>
              <w:marRight w:val="0"/>
              <w:marTop w:val="0"/>
              <w:marBottom w:val="0"/>
              <w:divBdr>
                <w:top w:val="none" w:sz="0" w:space="0" w:color="auto"/>
                <w:left w:val="none" w:sz="0" w:space="0" w:color="auto"/>
                <w:bottom w:val="none" w:sz="0" w:space="0" w:color="auto"/>
                <w:right w:val="none" w:sz="0" w:space="0" w:color="auto"/>
              </w:divBdr>
              <w:divsChild>
                <w:div w:id="1420249302">
                  <w:marLeft w:val="0"/>
                  <w:marRight w:val="0"/>
                  <w:marTop w:val="0"/>
                  <w:marBottom w:val="0"/>
                  <w:divBdr>
                    <w:top w:val="none" w:sz="0" w:space="0" w:color="auto"/>
                    <w:left w:val="none" w:sz="0" w:space="0" w:color="auto"/>
                    <w:bottom w:val="none" w:sz="0" w:space="0" w:color="auto"/>
                    <w:right w:val="none" w:sz="0" w:space="0" w:color="auto"/>
                  </w:divBdr>
                  <w:divsChild>
                    <w:div w:id="182855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706151">
      <w:bodyDiv w:val="1"/>
      <w:marLeft w:val="0"/>
      <w:marRight w:val="0"/>
      <w:marTop w:val="0"/>
      <w:marBottom w:val="0"/>
      <w:divBdr>
        <w:top w:val="none" w:sz="0" w:space="0" w:color="auto"/>
        <w:left w:val="none" w:sz="0" w:space="0" w:color="auto"/>
        <w:bottom w:val="none" w:sz="0" w:space="0" w:color="auto"/>
        <w:right w:val="none" w:sz="0" w:space="0" w:color="auto"/>
      </w:divBdr>
    </w:div>
    <w:div w:id="620307024">
      <w:bodyDiv w:val="1"/>
      <w:marLeft w:val="0"/>
      <w:marRight w:val="0"/>
      <w:marTop w:val="0"/>
      <w:marBottom w:val="0"/>
      <w:divBdr>
        <w:top w:val="none" w:sz="0" w:space="0" w:color="auto"/>
        <w:left w:val="none" w:sz="0" w:space="0" w:color="auto"/>
        <w:bottom w:val="none" w:sz="0" w:space="0" w:color="auto"/>
        <w:right w:val="none" w:sz="0" w:space="0" w:color="auto"/>
      </w:divBdr>
    </w:div>
    <w:div w:id="638803777">
      <w:bodyDiv w:val="1"/>
      <w:marLeft w:val="0"/>
      <w:marRight w:val="0"/>
      <w:marTop w:val="0"/>
      <w:marBottom w:val="0"/>
      <w:divBdr>
        <w:top w:val="none" w:sz="0" w:space="0" w:color="auto"/>
        <w:left w:val="none" w:sz="0" w:space="0" w:color="auto"/>
        <w:bottom w:val="none" w:sz="0" w:space="0" w:color="auto"/>
        <w:right w:val="none" w:sz="0" w:space="0" w:color="auto"/>
      </w:divBdr>
    </w:div>
    <w:div w:id="673149244">
      <w:bodyDiv w:val="1"/>
      <w:marLeft w:val="0"/>
      <w:marRight w:val="0"/>
      <w:marTop w:val="0"/>
      <w:marBottom w:val="0"/>
      <w:divBdr>
        <w:top w:val="none" w:sz="0" w:space="0" w:color="auto"/>
        <w:left w:val="none" w:sz="0" w:space="0" w:color="auto"/>
        <w:bottom w:val="none" w:sz="0" w:space="0" w:color="auto"/>
        <w:right w:val="none" w:sz="0" w:space="0" w:color="auto"/>
      </w:divBdr>
      <w:divsChild>
        <w:div w:id="1990010020">
          <w:marLeft w:val="0"/>
          <w:marRight w:val="0"/>
          <w:marTop w:val="0"/>
          <w:marBottom w:val="0"/>
          <w:divBdr>
            <w:top w:val="none" w:sz="0" w:space="0" w:color="auto"/>
            <w:left w:val="none" w:sz="0" w:space="0" w:color="auto"/>
            <w:bottom w:val="none" w:sz="0" w:space="0" w:color="auto"/>
            <w:right w:val="none" w:sz="0" w:space="0" w:color="auto"/>
          </w:divBdr>
          <w:divsChild>
            <w:div w:id="1803888382">
              <w:marLeft w:val="0"/>
              <w:marRight w:val="0"/>
              <w:marTop w:val="0"/>
              <w:marBottom w:val="0"/>
              <w:divBdr>
                <w:top w:val="none" w:sz="0" w:space="0" w:color="auto"/>
                <w:left w:val="none" w:sz="0" w:space="0" w:color="auto"/>
                <w:bottom w:val="none" w:sz="0" w:space="0" w:color="auto"/>
                <w:right w:val="none" w:sz="0" w:space="0" w:color="auto"/>
              </w:divBdr>
              <w:divsChild>
                <w:div w:id="197945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842147">
      <w:bodyDiv w:val="1"/>
      <w:marLeft w:val="0"/>
      <w:marRight w:val="0"/>
      <w:marTop w:val="0"/>
      <w:marBottom w:val="0"/>
      <w:divBdr>
        <w:top w:val="none" w:sz="0" w:space="0" w:color="auto"/>
        <w:left w:val="none" w:sz="0" w:space="0" w:color="auto"/>
        <w:bottom w:val="none" w:sz="0" w:space="0" w:color="auto"/>
        <w:right w:val="none" w:sz="0" w:space="0" w:color="auto"/>
      </w:divBdr>
    </w:div>
    <w:div w:id="700055992">
      <w:bodyDiv w:val="1"/>
      <w:marLeft w:val="0"/>
      <w:marRight w:val="0"/>
      <w:marTop w:val="0"/>
      <w:marBottom w:val="0"/>
      <w:divBdr>
        <w:top w:val="none" w:sz="0" w:space="0" w:color="auto"/>
        <w:left w:val="none" w:sz="0" w:space="0" w:color="auto"/>
        <w:bottom w:val="none" w:sz="0" w:space="0" w:color="auto"/>
        <w:right w:val="none" w:sz="0" w:space="0" w:color="auto"/>
      </w:divBdr>
    </w:div>
    <w:div w:id="741609543">
      <w:bodyDiv w:val="1"/>
      <w:marLeft w:val="0"/>
      <w:marRight w:val="0"/>
      <w:marTop w:val="0"/>
      <w:marBottom w:val="0"/>
      <w:divBdr>
        <w:top w:val="none" w:sz="0" w:space="0" w:color="auto"/>
        <w:left w:val="none" w:sz="0" w:space="0" w:color="auto"/>
        <w:bottom w:val="none" w:sz="0" w:space="0" w:color="auto"/>
        <w:right w:val="none" w:sz="0" w:space="0" w:color="auto"/>
      </w:divBdr>
    </w:div>
    <w:div w:id="752968612">
      <w:bodyDiv w:val="1"/>
      <w:marLeft w:val="0"/>
      <w:marRight w:val="0"/>
      <w:marTop w:val="0"/>
      <w:marBottom w:val="0"/>
      <w:divBdr>
        <w:top w:val="none" w:sz="0" w:space="0" w:color="auto"/>
        <w:left w:val="none" w:sz="0" w:space="0" w:color="auto"/>
        <w:bottom w:val="none" w:sz="0" w:space="0" w:color="auto"/>
        <w:right w:val="none" w:sz="0" w:space="0" w:color="auto"/>
      </w:divBdr>
      <w:divsChild>
        <w:div w:id="632440925">
          <w:marLeft w:val="0"/>
          <w:marRight w:val="0"/>
          <w:marTop w:val="0"/>
          <w:marBottom w:val="0"/>
          <w:divBdr>
            <w:top w:val="none" w:sz="0" w:space="0" w:color="auto"/>
            <w:left w:val="none" w:sz="0" w:space="0" w:color="auto"/>
            <w:bottom w:val="none" w:sz="0" w:space="0" w:color="auto"/>
            <w:right w:val="none" w:sz="0" w:space="0" w:color="auto"/>
          </w:divBdr>
          <w:divsChild>
            <w:div w:id="1343513875">
              <w:marLeft w:val="0"/>
              <w:marRight w:val="0"/>
              <w:marTop w:val="0"/>
              <w:marBottom w:val="0"/>
              <w:divBdr>
                <w:top w:val="none" w:sz="0" w:space="0" w:color="auto"/>
                <w:left w:val="none" w:sz="0" w:space="0" w:color="auto"/>
                <w:bottom w:val="none" w:sz="0" w:space="0" w:color="auto"/>
                <w:right w:val="none" w:sz="0" w:space="0" w:color="auto"/>
              </w:divBdr>
              <w:divsChild>
                <w:div w:id="1749889396">
                  <w:marLeft w:val="0"/>
                  <w:marRight w:val="0"/>
                  <w:marTop w:val="0"/>
                  <w:marBottom w:val="0"/>
                  <w:divBdr>
                    <w:top w:val="none" w:sz="0" w:space="0" w:color="auto"/>
                    <w:left w:val="none" w:sz="0" w:space="0" w:color="auto"/>
                    <w:bottom w:val="none" w:sz="0" w:space="0" w:color="auto"/>
                    <w:right w:val="none" w:sz="0" w:space="0" w:color="auto"/>
                  </w:divBdr>
                  <w:divsChild>
                    <w:div w:id="164397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643473">
      <w:bodyDiv w:val="1"/>
      <w:marLeft w:val="0"/>
      <w:marRight w:val="0"/>
      <w:marTop w:val="0"/>
      <w:marBottom w:val="0"/>
      <w:divBdr>
        <w:top w:val="none" w:sz="0" w:space="0" w:color="auto"/>
        <w:left w:val="none" w:sz="0" w:space="0" w:color="auto"/>
        <w:bottom w:val="none" w:sz="0" w:space="0" w:color="auto"/>
        <w:right w:val="none" w:sz="0" w:space="0" w:color="auto"/>
      </w:divBdr>
      <w:divsChild>
        <w:div w:id="2099520699">
          <w:marLeft w:val="0"/>
          <w:marRight w:val="0"/>
          <w:marTop w:val="0"/>
          <w:marBottom w:val="0"/>
          <w:divBdr>
            <w:top w:val="none" w:sz="0" w:space="0" w:color="auto"/>
            <w:left w:val="none" w:sz="0" w:space="0" w:color="auto"/>
            <w:bottom w:val="none" w:sz="0" w:space="0" w:color="auto"/>
            <w:right w:val="none" w:sz="0" w:space="0" w:color="auto"/>
          </w:divBdr>
          <w:divsChild>
            <w:div w:id="880631865">
              <w:marLeft w:val="0"/>
              <w:marRight w:val="0"/>
              <w:marTop w:val="0"/>
              <w:marBottom w:val="0"/>
              <w:divBdr>
                <w:top w:val="none" w:sz="0" w:space="0" w:color="auto"/>
                <w:left w:val="none" w:sz="0" w:space="0" w:color="auto"/>
                <w:bottom w:val="none" w:sz="0" w:space="0" w:color="auto"/>
                <w:right w:val="none" w:sz="0" w:space="0" w:color="auto"/>
              </w:divBdr>
              <w:divsChild>
                <w:div w:id="1397507929">
                  <w:marLeft w:val="0"/>
                  <w:marRight w:val="0"/>
                  <w:marTop w:val="0"/>
                  <w:marBottom w:val="0"/>
                  <w:divBdr>
                    <w:top w:val="none" w:sz="0" w:space="0" w:color="auto"/>
                    <w:left w:val="none" w:sz="0" w:space="0" w:color="auto"/>
                    <w:bottom w:val="none" w:sz="0" w:space="0" w:color="auto"/>
                    <w:right w:val="none" w:sz="0" w:space="0" w:color="auto"/>
                  </w:divBdr>
                  <w:divsChild>
                    <w:div w:id="91219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067627">
      <w:bodyDiv w:val="1"/>
      <w:marLeft w:val="0"/>
      <w:marRight w:val="0"/>
      <w:marTop w:val="0"/>
      <w:marBottom w:val="0"/>
      <w:divBdr>
        <w:top w:val="none" w:sz="0" w:space="0" w:color="auto"/>
        <w:left w:val="none" w:sz="0" w:space="0" w:color="auto"/>
        <w:bottom w:val="none" w:sz="0" w:space="0" w:color="auto"/>
        <w:right w:val="none" w:sz="0" w:space="0" w:color="auto"/>
      </w:divBdr>
      <w:divsChild>
        <w:div w:id="194081094">
          <w:marLeft w:val="0"/>
          <w:marRight w:val="0"/>
          <w:marTop w:val="0"/>
          <w:marBottom w:val="0"/>
          <w:divBdr>
            <w:top w:val="none" w:sz="0" w:space="0" w:color="auto"/>
            <w:left w:val="none" w:sz="0" w:space="0" w:color="auto"/>
            <w:bottom w:val="none" w:sz="0" w:space="0" w:color="auto"/>
            <w:right w:val="none" w:sz="0" w:space="0" w:color="auto"/>
          </w:divBdr>
          <w:divsChild>
            <w:div w:id="1196191442">
              <w:marLeft w:val="0"/>
              <w:marRight w:val="0"/>
              <w:marTop w:val="0"/>
              <w:marBottom w:val="0"/>
              <w:divBdr>
                <w:top w:val="none" w:sz="0" w:space="0" w:color="auto"/>
                <w:left w:val="none" w:sz="0" w:space="0" w:color="auto"/>
                <w:bottom w:val="none" w:sz="0" w:space="0" w:color="auto"/>
                <w:right w:val="none" w:sz="0" w:space="0" w:color="auto"/>
              </w:divBdr>
              <w:divsChild>
                <w:div w:id="1964993035">
                  <w:marLeft w:val="0"/>
                  <w:marRight w:val="0"/>
                  <w:marTop w:val="0"/>
                  <w:marBottom w:val="0"/>
                  <w:divBdr>
                    <w:top w:val="none" w:sz="0" w:space="0" w:color="auto"/>
                    <w:left w:val="none" w:sz="0" w:space="0" w:color="auto"/>
                    <w:bottom w:val="none" w:sz="0" w:space="0" w:color="auto"/>
                    <w:right w:val="none" w:sz="0" w:space="0" w:color="auto"/>
                  </w:divBdr>
                  <w:divsChild>
                    <w:div w:id="1763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951166">
      <w:bodyDiv w:val="1"/>
      <w:marLeft w:val="0"/>
      <w:marRight w:val="0"/>
      <w:marTop w:val="0"/>
      <w:marBottom w:val="0"/>
      <w:divBdr>
        <w:top w:val="none" w:sz="0" w:space="0" w:color="auto"/>
        <w:left w:val="none" w:sz="0" w:space="0" w:color="auto"/>
        <w:bottom w:val="none" w:sz="0" w:space="0" w:color="auto"/>
        <w:right w:val="none" w:sz="0" w:space="0" w:color="auto"/>
      </w:divBdr>
    </w:div>
    <w:div w:id="894314139">
      <w:bodyDiv w:val="1"/>
      <w:marLeft w:val="0"/>
      <w:marRight w:val="0"/>
      <w:marTop w:val="0"/>
      <w:marBottom w:val="0"/>
      <w:divBdr>
        <w:top w:val="none" w:sz="0" w:space="0" w:color="auto"/>
        <w:left w:val="none" w:sz="0" w:space="0" w:color="auto"/>
        <w:bottom w:val="none" w:sz="0" w:space="0" w:color="auto"/>
        <w:right w:val="none" w:sz="0" w:space="0" w:color="auto"/>
      </w:divBdr>
    </w:div>
    <w:div w:id="901871829">
      <w:bodyDiv w:val="1"/>
      <w:marLeft w:val="0"/>
      <w:marRight w:val="0"/>
      <w:marTop w:val="0"/>
      <w:marBottom w:val="0"/>
      <w:divBdr>
        <w:top w:val="none" w:sz="0" w:space="0" w:color="auto"/>
        <w:left w:val="none" w:sz="0" w:space="0" w:color="auto"/>
        <w:bottom w:val="none" w:sz="0" w:space="0" w:color="auto"/>
        <w:right w:val="none" w:sz="0" w:space="0" w:color="auto"/>
      </w:divBdr>
    </w:div>
    <w:div w:id="927076980">
      <w:bodyDiv w:val="1"/>
      <w:marLeft w:val="0"/>
      <w:marRight w:val="0"/>
      <w:marTop w:val="0"/>
      <w:marBottom w:val="0"/>
      <w:divBdr>
        <w:top w:val="none" w:sz="0" w:space="0" w:color="auto"/>
        <w:left w:val="none" w:sz="0" w:space="0" w:color="auto"/>
        <w:bottom w:val="none" w:sz="0" w:space="0" w:color="auto"/>
        <w:right w:val="none" w:sz="0" w:space="0" w:color="auto"/>
      </w:divBdr>
    </w:div>
    <w:div w:id="1049307138">
      <w:bodyDiv w:val="1"/>
      <w:marLeft w:val="0"/>
      <w:marRight w:val="0"/>
      <w:marTop w:val="0"/>
      <w:marBottom w:val="0"/>
      <w:divBdr>
        <w:top w:val="none" w:sz="0" w:space="0" w:color="auto"/>
        <w:left w:val="none" w:sz="0" w:space="0" w:color="auto"/>
        <w:bottom w:val="none" w:sz="0" w:space="0" w:color="auto"/>
        <w:right w:val="none" w:sz="0" w:space="0" w:color="auto"/>
      </w:divBdr>
    </w:div>
    <w:div w:id="1150170430">
      <w:bodyDiv w:val="1"/>
      <w:marLeft w:val="0"/>
      <w:marRight w:val="0"/>
      <w:marTop w:val="0"/>
      <w:marBottom w:val="0"/>
      <w:divBdr>
        <w:top w:val="none" w:sz="0" w:space="0" w:color="auto"/>
        <w:left w:val="none" w:sz="0" w:space="0" w:color="auto"/>
        <w:bottom w:val="none" w:sz="0" w:space="0" w:color="auto"/>
        <w:right w:val="none" w:sz="0" w:space="0" w:color="auto"/>
      </w:divBdr>
    </w:div>
    <w:div w:id="1206989741">
      <w:bodyDiv w:val="1"/>
      <w:marLeft w:val="0"/>
      <w:marRight w:val="0"/>
      <w:marTop w:val="0"/>
      <w:marBottom w:val="0"/>
      <w:divBdr>
        <w:top w:val="none" w:sz="0" w:space="0" w:color="auto"/>
        <w:left w:val="none" w:sz="0" w:space="0" w:color="auto"/>
        <w:bottom w:val="none" w:sz="0" w:space="0" w:color="auto"/>
        <w:right w:val="none" w:sz="0" w:space="0" w:color="auto"/>
      </w:divBdr>
    </w:div>
    <w:div w:id="1411658957">
      <w:bodyDiv w:val="1"/>
      <w:marLeft w:val="0"/>
      <w:marRight w:val="0"/>
      <w:marTop w:val="0"/>
      <w:marBottom w:val="0"/>
      <w:divBdr>
        <w:top w:val="none" w:sz="0" w:space="0" w:color="auto"/>
        <w:left w:val="none" w:sz="0" w:space="0" w:color="auto"/>
        <w:bottom w:val="none" w:sz="0" w:space="0" w:color="auto"/>
        <w:right w:val="none" w:sz="0" w:space="0" w:color="auto"/>
      </w:divBdr>
      <w:divsChild>
        <w:div w:id="970482197">
          <w:marLeft w:val="0"/>
          <w:marRight w:val="0"/>
          <w:marTop w:val="0"/>
          <w:marBottom w:val="0"/>
          <w:divBdr>
            <w:top w:val="none" w:sz="0" w:space="0" w:color="auto"/>
            <w:left w:val="none" w:sz="0" w:space="0" w:color="auto"/>
            <w:bottom w:val="none" w:sz="0" w:space="0" w:color="auto"/>
            <w:right w:val="none" w:sz="0" w:space="0" w:color="auto"/>
          </w:divBdr>
          <w:divsChild>
            <w:div w:id="91978505">
              <w:marLeft w:val="0"/>
              <w:marRight w:val="0"/>
              <w:marTop w:val="0"/>
              <w:marBottom w:val="0"/>
              <w:divBdr>
                <w:top w:val="none" w:sz="0" w:space="0" w:color="auto"/>
                <w:left w:val="none" w:sz="0" w:space="0" w:color="auto"/>
                <w:bottom w:val="none" w:sz="0" w:space="0" w:color="auto"/>
                <w:right w:val="none" w:sz="0" w:space="0" w:color="auto"/>
              </w:divBdr>
              <w:divsChild>
                <w:div w:id="76364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923791">
      <w:bodyDiv w:val="1"/>
      <w:marLeft w:val="0"/>
      <w:marRight w:val="0"/>
      <w:marTop w:val="0"/>
      <w:marBottom w:val="0"/>
      <w:divBdr>
        <w:top w:val="none" w:sz="0" w:space="0" w:color="auto"/>
        <w:left w:val="none" w:sz="0" w:space="0" w:color="auto"/>
        <w:bottom w:val="none" w:sz="0" w:space="0" w:color="auto"/>
        <w:right w:val="none" w:sz="0" w:space="0" w:color="auto"/>
      </w:divBdr>
      <w:divsChild>
        <w:div w:id="253247815">
          <w:marLeft w:val="0"/>
          <w:marRight w:val="0"/>
          <w:marTop w:val="0"/>
          <w:marBottom w:val="0"/>
          <w:divBdr>
            <w:top w:val="none" w:sz="0" w:space="0" w:color="auto"/>
            <w:left w:val="none" w:sz="0" w:space="0" w:color="auto"/>
            <w:bottom w:val="none" w:sz="0" w:space="0" w:color="auto"/>
            <w:right w:val="none" w:sz="0" w:space="0" w:color="auto"/>
          </w:divBdr>
          <w:divsChild>
            <w:div w:id="1024021327">
              <w:marLeft w:val="0"/>
              <w:marRight w:val="0"/>
              <w:marTop w:val="0"/>
              <w:marBottom w:val="0"/>
              <w:divBdr>
                <w:top w:val="none" w:sz="0" w:space="0" w:color="auto"/>
                <w:left w:val="none" w:sz="0" w:space="0" w:color="auto"/>
                <w:bottom w:val="none" w:sz="0" w:space="0" w:color="auto"/>
                <w:right w:val="none" w:sz="0" w:space="0" w:color="auto"/>
              </w:divBdr>
              <w:divsChild>
                <w:div w:id="2039818451">
                  <w:marLeft w:val="0"/>
                  <w:marRight w:val="0"/>
                  <w:marTop w:val="0"/>
                  <w:marBottom w:val="0"/>
                  <w:divBdr>
                    <w:top w:val="none" w:sz="0" w:space="0" w:color="auto"/>
                    <w:left w:val="none" w:sz="0" w:space="0" w:color="auto"/>
                    <w:bottom w:val="none" w:sz="0" w:space="0" w:color="auto"/>
                    <w:right w:val="none" w:sz="0" w:space="0" w:color="auto"/>
                  </w:divBdr>
                  <w:divsChild>
                    <w:div w:id="71428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304180">
      <w:bodyDiv w:val="1"/>
      <w:marLeft w:val="0"/>
      <w:marRight w:val="0"/>
      <w:marTop w:val="0"/>
      <w:marBottom w:val="0"/>
      <w:divBdr>
        <w:top w:val="none" w:sz="0" w:space="0" w:color="auto"/>
        <w:left w:val="none" w:sz="0" w:space="0" w:color="auto"/>
        <w:bottom w:val="none" w:sz="0" w:space="0" w:color="auto"/>
        <w:right w:val="none" w:sz="0" w:space="0" w:color="auto"/>
      </w:divBdr>
    </w:div>
    <w:div w:id="1570798645">
      <w:bodyDiv w:val="1"/>
      <w:marLeft w:val="0"/>
      <w:marRight w:val="0"/>
      <w:marTop w:val="0"/>
      <w:marBottom w:val="0"/>
      <w:divBdr>
        <w:top w:val="none" w:sz="0" w:space="0" w:color="auto"/>
        <w:left w:val="none" w:sz="0" w:space="0" w:color="auto"/>
        <w:bottom w:val="none" w:sz="0" w:space="0" w:color="auto"/>
        <w:right w:val="none" w:sz="0" w:space="0" w:color="auto"/>
      </w:divBdr>
    </w:div>
    <w:div w:id="1809132251">
      <w:bodyDiv w:val="1"/>
      <w:marLeft w:val="0"/>
      <w:marRight w:val="0"/>
      <w:marTop w:val="0"/>
      <w:marBottom w:val="0"/>
      <w:divBdr>
        <w:top w:val="none" w:sz="0" w:space="0" w:color="auto"/>
        <w:left w:val="none" w:sz="0" w:space="0" w:color="auto"/>
        <w:bottom w:val="none" w:sz="0" w:space="0" w:color="auto"/>
        <w:right w:val="none" w:sz="0" w:space="0" w:color="auto"/>
      </w:divBdr>
    </w:div>
    <w:div w:id="1824658887">
      <w:bodyDiv w:val="1"/>
      <w:marLeft w:val="0"/>
      <w:marRight w:val="0"/>
      <w:marTop w:val="0"/>
      <w:marBottom w:val="0"/>
      <w:divBdr>
        <w:top w:val="none" w:sz="0" w:space="0" w:color="auto"/>
        <w:left w:val="none" w:sz="0" w:space="0" w:color="auto"/>
        <w:bottom w:val="none" w:sz="0" w:space="0" w:color="auto"/>
        <w:right w:val="none" w:sz="0" w:space="0" w:color="auto"/>
      </w:divBdr>
    </w:div>
    <w:div w:id="1918201977">
      <w:bodyDiv w:val="1"/>
      <w:marLeft w:val="0"/>
      <w:marRight w:val="0"/>
      <w:marTop w:val="0"/>
      <w:marBottom w:val="0"/>
      <w:divBdr>
        <w:top w:val="none" w:sz="0" w:space="0" w:color="auto"/>
        <w:left w:val="none" w:sz="0" w:space="0" w:color="auto"/>
        <w:bottom w:val="none" w:sz="0" w:space="0" w:color="auto"/>
        <w:right w:val="none" w:sz="0" w:space="0" w:color="auto"/>
      </w:divBdr>
    </w:div>
    <w:div w:id="1939947201">
      <w:bodyDiv w:val="1"/>
      <w:marLeft w:val="0"/>
      <w:marRight w:val="0"/>
      <w:marTop w:val="0"/>
      <w:marBottom w:val="0"/>
      <w:divBdr>
        <w:top w:val="none" w:sz="0" w:space="0" w:color="auto"/>
        <w:left w:val="none" w:sz="0" w:space="0" w:color="auto"/>
        <w:bottom w:val="none" w:sz="0" w:space="0" w:color="auto"/>
        <w:right w:val="none" w:sz="0" w:space="0" w:color="auto"/>
      </w:divBdr>
    </w:div>
    <w:div w:id="2035425565">
      <w:bodyDiv w:val="1"/>
      <w:marLeft w:val="0"/>
      <w:marRight w:val="0"/>
      <w:marTop w:val="0"/>
      <w:marBottom w:val="0"/>
      <w:divBdr>
        <w:top w:val="none" w:sz="0" w:space="0" w:color="auto"/>
        <w:left w:val="none" w:sz="0" w:space="0" w:color="auto"/>
        <w:bottom w:val="none" w:sz="0" w:space="0" w:color="auto"/>
        <w:right w:val="none" w:sz="0" w:space="0" w:color="auto"/>
      </w:divBdr>
      <w:divsChild>
        <w:div w:id="1255675049">
          <w:marLeft w:val="0"/>
          <w:marRight w:val="0"/>
          <w:marTop w:val="0"/>
          <w:marBottom w:val="0"/>
          <w:divBdr>
            <w:top w:val="none" w:sz="0" w:space="0" w:color="auto"/>
            <w:left w:val="none" w:sz="0" w:space="0" w:color="auto"/>
            <w:bottom w:val="none" w:sz="0" w:space="0" w:color="auto"/>
            <w:right w:val="none" w:sz="0" w:space="0" w:color="auto"/>
          </w:divBdr>
          <w:divsChild>
            <w:div w:id="657028802">
              <w:marLeft w:val="0"/>
              <w:marRight w:val="0"/>
              <w:marTop w:val="0"/>
              <w:marBottom w:val="0"/>
              <w:divBdr>
                <w:top w:val="none" w:sz="0" w:space="0" w:color="auto"/>
                <w:left w:val="none" w:sz="0" w:space="0" w:color="auto"/>
                <w:bottom w:val="none" w:sz="0" w:space="0" w:color="auto"/>
                <w:right w:val="none" w:sz="0" w:space="0" w:color="auto"/>
              </w:divBdr>
              <w:divsChild>
                <w:div w:id="1715158171">
                  <w:marLeft w:val="0"/>
                  <w:marRight w:val="0"/>
                  <w:marTop w:val="0"/>
                  <w:marBottom w:val="0"/>
                  <w:divBdr>
                    <w:top w:val="none" w:sz="0" w:space="0" w:color="auto"/>
                    <w:left w:val="none" w:sz="0" w:space="0" w:color="auto"/>
                    <w:bottom w:val="none" w:sz="0" w:space="0" w:color="auto"/>
                    <w:right w:val="none" w:sz="0" w:space="0" w:color="auto"/>
                  </w:divBdr>
                </w:div>
              </w:divsChild>
            </w:div>
            <w:div w:id="1006708627">
              <w:marLeft w:val="0"/>
              <w:marRight w:val="0"/>
              <w:marTop w:val="0"/>
              <w:marBottom w:val="0"/>
              <w:divBdr>
                <w:top w:val="none" w:sz="0" w:space="0" w:color="auto"/>
                <w:left w:val="none" w:sz="0" w:space="0" w:color="auto"/>
                <w:bottom w:val="none" w:sz="0" w:space="0" w:color="auto"/>
                <w:right w:val="none" w:sz="0" w:space="0" w:color="auto"/>
              </w:divBdr>
              <w:divsChild>
                <w:div w:id="42076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46379">
          <w:marLeft w:val="0"/>
          <w:marRight w:val="0"/>
          <w:marTop w:val="0"/>
          <w:marBottom w:val="0"/>
          <w:divBdr>
            <w:top w:val="none" w:sz="0" w:space="0" w:color="auto"/>
            <w:left w:val="none" w:sz="0" w:space="0" w:color="auto"/>
            <w:bottom w:val="none" w:sz="0" w:space="0" w:color="auto"/>
            <w:right w:val="none" w:sz="0" w:space="0" w:color="auto"/>
          </w:divBdr>
          <w:divsChild>
            <w:div w:id="1195077977">
              <w:marLeft w:val="0"/>
              <w:marRight w:val="0"/>
              <w:marTop w:val="0"/>
              <w:marBottom w:val="0"/>
              <w:divBdr>
                <w:top w:val="none" w:sz="0" w:space="0" w:color="auto"/>
                <w:left w:val="none" w:sz="0" w:space="0" w:color="auto"/>
                <w:bottom w:val="none" w:sz="0" w:space="0" w:color="auto"/>
                <w:right w:val="none" w:sz="0" w:space="0" w:color="auto"/>
              </w:divBdr>
              <w:divsChild>
                <w:div w:id="448621564">
                  <w:marLeft w:val="0"/>
                  <w:marRight w:val="0"/>
                  <w:marTop w:val="0"/>
                  <w:marBottom w:val="0"/>
                  <w:divBdr>
                    <w:top w:val="none" w:sz="0" w:space="0" w:color="auto"/>
                    <w:left w:val="none" w:sz="0" w:space="0" w:color="auto"/>
                    <w:bottom w:val="none" w:sz="0" w:space="0" w:color="auto"/>
                    <w:right w:val="none" w:sz="0" w:space="0" w:color="auto"/>
                  </w:divBdr>
                </w:div>
              </w:divsChild>
            </w:div>
            <w:div w:id="663892910">
              <w:marLeft w:val="0"/>
              <w:marRight w:val="0"/>
              <w:marTop w:val="0"/>
              <w:marBottom w:val="0"/>
              <w:divBdr>
                <w:top w:val="none" w:sz="0" w:space="0" w:color="auto"/>
                <w:left w:val="none" w:sz="0" w:space="0" w:color="auto"/>
                <w:bottom w:val="none" w:sz="0" w:space="0" w:color="auto"/>
                <w:right w:val="none" w:sz="0" w:space="0" w:color="auto"/>
              </w:divBdr>
              <w:divsChild>
                <w:div w:id="519859976">
                  <w:marLeft w:val="0"/>
                  <w:marRight w:val="0"/>
                  <w:marTop w:val="0"/>
                  <w:marBottom w:val="0"/>
                  <w:divBdr>
                    <w:top w:val="none" w:sz="0" w:space="0" w:color="auto"/>
                    <w:left w:val="none" w:sz="0" w:space="0" w:color="auto"/>
                    <w:bottom w:val="none" w:sz="0" w:space="0" w:color="auto"/>
                    <w:right w:val="none" w:sz="0" w:space="0" w:color="auto"/>
                  </w:divBdr>
                </w:div>
              </w:divsChild>
            </w:div>
            <w:div w:id="1381786830">
              <w:marLeft w:val="0"/>
              <w:marRight w:val="0"/>
              <w:marTop w:val="0"/>
              <w:marBottom w:val="0"/>
              <w:divBdr>
                <w:top w:val="none" w:sz="0" w:space="0" w:color="auto"/>
                <w:left w:val="none" w:sz="0" w:space="0" w:color="auto"/>
                <w:bottom w:val="none" w:sz="0" w:space="0" w:color="auto"/>
                <w:right w:val="none" w:sz="0" w:space="0" w:color="auto"/>
              </w:divBdr>
              <w:divsChild>
                <w:div w:id="93343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76220">
          <w:marLeft w:val="0"/>
          <w:marRight w:val="0"/>
          <w:marTop w:val="0"/>
          <w:marBottom w:val="0"/>
          <w:divBdr>
            <w:top w:val="none" w:sz="0" w:space="0" w:color="auto"/>
            <w:left w:val="none" w:sz="0" w:space="0" w:color="auto"/>
            <w:bottom w:val="none" w:sz="0" w:space="0" w:color="auto"/>
            <w:right w:val="none" w:sz="0" w:space="0" w:color="auto"/>
          </w:divBdr>
          <w:divsChild>
            <w:div w:id="1912233413">
              <w:marLeft w:val="0"/>
              <w:marRight w:val="0"/>
              <w:marTop w:val="0"/>
              <w:marBottom w:val="0"/>
              <w:divBdr>
                <w:top w:val="none" w:sz="0" w:space="0" w:color="auto"/>
                <w:left w:val="none" w:sz="0" w:space="0" w:color="auto"/>
                <w:bottom w:val="none" w:sz="0" w:space="0" w:color="auto"/>
                <w:right w:val="none" w:sz="0" w:space="0" w:color="auto"/>
              </w:divBdr>
              <w:divsChild>
                <w:div w:id="454720564">
                  <w:marLeft w:val="0"/>
                  <w:marRight w:val="0"/>
                  <w:marTop w:val="0"/>
                  <w:marBottom w:val="0"/>
                  <w:divBdr>
                    <w:top w:val="none" w:sz="0" w:space="0" w:color="auto"/>
                    <w:left w:val="none" w:sz="0" w:space="0" w:color="auto"/>
                    <w:bottom w:val="none" w:sz="0" w:space="0" w:color="auto"/>
                    <w:right w:val="none" w:sz="0" w:space="0" w:color="auto"/>
                  </w:divBdr>
                </w:div>
              </w:divsChild>
            </w:div>
            <w:div w:id="1842966346">
              <w:marLeft w:val="0"/>
              <w:marRight w:val="0"/>
              <w:marTop w:val="0"/>
              <w:marBottom w:val="0"/>
              <w:divBdr>
                <w:top w:val="none" w:sz="0" w:space="0" w:color="auto"/>
                <w:left w:val="none" w:sz="0" w:space="0" w:color="auto"/>
                <w:bottom w:val="none" w:sz="0" w:space="0" w:color="auto"/>
                <w:right w:val="none" w:sz="0" w:space="0" w:color="auto"/>
              </w:divBdr>
              <w:divsChild>
                <w:div w:id="1892037375">
                  <w:marLeft w:val="0"/>
                  <w:marRight w:val="0"/>
                  <w:marTop w:val="0"/>
                  <w:marBottom w:val="0"/>
                  <w:divBdr>
                    <w:top w:val="none" w:sz="0" w:space="0" w:color="auto"/>
                    <w:left w:val="none" w:sz="0" w:space="0" w:color="auto"/>
                    <w:bottom w:val="none" w:sz="0" w:space="0" w:color="auto"/>
                    <w:right w:val="none" w:sz="0" w:space="0" w:color="auto"/>
                  </w:divBdr>
                </w:div>
              </w:divsChild>
            </w:div>
            <w:div w:id="1010376750">
              <w:marLeft w:val="0"/>
              <w:marRight w:val="0"/>
              <w:marTop w:val="0"/>
              <w:marBottom w:val="0"/>
              <w:divBdr>
                <w:top w:val="none" w:sz="0" w:space="0" w:color="auto"/>
                <w:left w:val="none" w:sz="0" w:space="0" w:color="auto"/>
                <w:bottom w:val="none" w:sz="0" w:space="0" w:color="auto"/>
                <w:right w:val="none" w:sz="0" w:space="0" w:color="auto"/>
              </w:divBdr>
              <w:divsChild>
                <w:div w:id="64038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88580">
          <w:marLeft w:val="0"/>
          <w:marRight w:val="0"/>
          <w:marTop w:val="0"/>
          <w:marBottom w:val="0"/>
          <w:divBdr>
            <w:top w:val="none" w:sz="0" w:space="0" w:color="auto"/>
            <w:left w:val="none" w:sz="0" w:space="0" w:color="auto"/>
            <w:bottom w:val="none" w:sz="0" w:space="0" w:color="auto"/>
            <w:right w:val="none" w:sz="0" w:space="0" w:color="auto"/>
          </w:divBdr>
          <w:divsChild>
            <w:div w:id="1690789940">
              <w:marLeft w:val="0"/>
              <w:marRight w:val="0"/>
              <w:marTop w:val="0"/>
              <w:marBottom w:val="0"/>
              <w:divBdr>
                <w:top w:val="none" w:sz="0" w:space="0" w:color="auto"/>
                <w:left w:val="none" w:sz="0" w:space="0" w:color="auto"/>
                <w:bottom w:val="none" w:sz="0" w:space="0" w:color="auto"/>
                <w:right w:val="none" w:sz="0" w:space="0" w:color="auto"/>
              </w:divBdr>
              <w:divsChild>
                <w:div w:id="727071424">
                  <w:marLeft w:val="0"/>
                  <w:marRight w:val="0"/>
                  <w:marTop w:val="0"/>
                  <w:marBottom w:val="0"/>
                  <w:divBdr>
                    <w:top w:val="none" w:sz="0" w:space="0" w:color="auto"/>
                    <w:left w:val="none" w:sz="0" w:space="0" w:color="auto"/>
                    <w:bottom w:val="none" w:sz="0" w:space="0" w:color="auto"/>
                    <w:right w:val="none" w:sz="0" w:space="0" w:color="auto"/>
                  </w:divBdr>
                </w:div>
              </w:divsChild>
            </w:div>
            <w:div w:id="989092575">
              <w:marLeft w:val="0"/>
              <w:marRight w:val="0"/>
              <w:marTop w:val="0"/>
              <w:marBottom w:val="0"/>
              <w:divBdr>
                <w:top w:val="none" w:sz="0" w:space="0" w:color="auto"/>
                <w:left w:val="none" w:sz="0" w:space="0" w:color="auto"/>
                <w:bottom w:val="none" w:sz="0" w:space="0" w:color="auto"/>
                <w:right w:val="none" w:sz="0" w:space="0" w:color="auto"/>
              </w:divBdr>
              <w:divsChild>
                <w:div w:id="97198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4CF99-41BB-E64D-9F9E-E0AB5944E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TotalTime>
  <Pages>12</Pages>
  <Words>2200</Words>
  <Characters>11927</Characters>
  <Application>Microsoft Office Word</Application>
  <DocSecurity>0</DocSecurity>
  <Lines>331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Keel, Thomas</dc:creator>
  <cp:keywords/>
  <dc:description/>
  <cp:lastModifiedBy>Keel, Thomas</cp:lastModifiedBy>
  <cp:revision>1277</cp:revision>
  <dcterms:created xsi:type="dcterms:W3CDTF">2019-07-08T09:51:00Z</dcterms:created>
  <dcterms:modified xsi:type="dcterms:W3CDTF">2019-08-27T15:04:00Z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