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F391" w14:textId="77777777" w:rsidR="00B7485C" w:rsidRPr="005C1CD8" w:rsidRDefault="00000000">
      <w:pPr>
        <w:pStyle w:val="Title"/>
        <w:rPr>
          <w:lang w:val="es-AR"/>
        </w:rPr>
      </w:pPr>
      <w:r w:rsidRPr="005C1CD8">
        <w:rPr>
          <w:lang w:val="es-AR"/>
        </w:rPr>
        <w:t>Modelo de examen práctico</w:t>
      </w:r>
    </w:p>
    <w:p w14:paraId="5C8EFAD5" w14:textId="77777777" w:rsidR="00B7485C" w:rsidRPr="005C1CD8" w:rsidRDefault="00000000">
      <w:pPr>
        <w:pStyle w:val="Subtitle"/>
        <w:rPr>
          <w:lang w:val="es-AR"/>
        </w:rPr>
      </w:pPr>
      <w:r w:rsidRPr="005C1CD8">
        <w:rPr>
          <w:lang w:val="es-AR"/>
        </w:rPr>
        <w:t>Agencia de turismo | Taller de Lenguajes de Programación III</w:t>
      </w:r>
    </w:p>
    <w:p w14:paraId="2F2403D4" w14:textId="77777777" w:rsidR="00B7485C" w:rsidRDefault="00000000">
      <w:pPr>
        <w:pStyle w:val="Heading1"/>
      </w:pPr>
      <w:proofErr w:type="spellStart"/>
      <w:r>
        <w:t>Modalidad</w:t>
      </w:r>
      <w:proofErr w:type="spellEnd"/>
      <w:r>
        <w:t xml:space="preserve"> y distribución</w:t>
      </w:r>
    </w:p>
    <w:p w14:paraId="13B399E9" w14:textId="77777777" w:rsidR="00B7485C" w:rsidRPr="005C1CD8" w:rsidRDefault="00000000">
      <w:pPr>
        <w:rPr>
          <w:lang w:val="es-AR"/>
        </w:rPr>
      </w:pPr>
      <w:r w:rsidRPr="005C1CD8">
        <w:rPr>
          <w:lang w:val="es-AR"/>
        </w:rPr>
        <w:t xml:space="preserve">Examen con computadora y documentación de </w:t>
      </w:r>
      <w:proofErr w:type="spellStart"/>
      <w:r w:rsidRPr="005C1CD8">
        <w:rPr>
          <w:lang w:val="es-AR"/>
        </w:rPr>
        <w:t>Flexmind</w:t>
      </w:r>
      <w:proofErr w:type="spellEnd"/>
      <w:r w:rsidRPr="005C1CD8">
        <w:rPr>
          <w:lang w:val="es-AR"/>
        </w:rPr>
        <w:t xml:space="preserve"> abierta. Cada integrante desarrolla DOS módulos completos: grilla + ABM del catálogo y grilla + ABM de la tabla principal. El desarrollo se evalúa individualmente.</w:t>
      </w:r>
    </w:p>
    <w:p w14:paraId="6C243477" w14:textId="77777777" w:rsidR="00B7485C" w:rsidRPr="005C1CD8" w:rsidRDefault="00000000">
      <w:pPr>
        <w:rPr>
          <w:lang w:val="es-AR"/>
        </w:rPr>
      </w:pPr>
      <w:proofErr w:type="spellStart"/>
      <w:r w:rsidRPr="005C1CD8">
        <w:rPr>
          <w:lang w:val="es-AR"/>
        </w:rPr>
        <w:t>Trabajá</w:t>
      </w:r>
      <w:proofErr w:type="spellEnd"/>
      <w:r w:rsidRPr="005C1CD8">
        <w:rPr>
          <w:lang w:val="es-AR"/>
        </w:rPr>
        <w:t xml:space="preserve"> en la fuente asignada. </w:t>
      </w:r>
      <w:proofErr w:type="spellStart"/>
      <w:r w:rsidRPr="005C1CD8">
        <w:rPr>
          <w:lang w:val="es-AR"/>
        </w:rPr>
        <w:t>Utilizá</w:t>
      </w:r>
      <w:proofErr w:type="spellEnd"/>
      <w:r w:rsidRPr="005C1CD8">
        <w:rPr>
          <w:lang w:val="es-AR"/>
        </w:rPr>
        <w:t xml:space="preserve"> las plantillas del IDE y </w:t>
      </w:r>
      <w:proofErr w:type="spellStart"/>
      <w:r w:rsidRPr="005C1CD8">
        <w:rPr>
          <w:lang w:val="es-AR"/>
        </w:rPr>
        <w:t>conservá</w:t>
      </w:r>
      <w:proofErr w:type="spellEnd"/>
      <w:r w:rsidRPr="005C1CD8">
        <w:rPr>
          <w:lang w:val="es-AR"/>
        </w:rPr>
        <w:t xml:space="preserve"> la estructura </w:t>
      </w:r>
      <w:proofErr w:type="spellStart"/>
      <w:r w:rsidRPr="005C1CD8">
        <w:rPr>
          <w:lang w:val="es-AR"/>
        </w:rPr>
        <w:t>nombre_modulo</w:t>
      </w:r>
      <w:proofErr w:type="spellEnd"/>
      <w:r w:rsidRPr="005C1CD8">
        <w:rPr>
          <w:lang w:val="es-AR"/>
        </w:rPr>
        <w:t>/</w:t>
      </w:r>
      <w:proofErr w:type="spellStart"/>
      <w:r w:rsidRPr="005C1CD8">
        <w:rPr>
          <w:lang w:val="es-AR"/>
        </w:rPr>
        <w:t>php</w:t>
      </w:r>
      <w:proofErr w:type="spellEnd"/>
      <w:r w:rsidRPr="005C1CD8">
        <w:rPr>
          <w:lang w:val="es-AR"/>
        </w:rPr>
        <w:t xml:space="preserve">/ y </w:t>
      </w:r>
      <w:proofErr w:type="spellStart"/>
      <w:r w:rsidRPr="005C1CD8">
        <w:rPr>
          <w:lang w:val="es-AR"/>
        </w:rPr>
        <w:t>nombre_modulo</w:t>
      </w:r>
      <w:proofErr w:type="spellEnd"/>
      <w:r w:rsidRPr="005C1CD8">
        <w:rPr>
          <w:lang w:val="es-AR"/>
        </w:rPr>
        <w:t>/</w:t>
      </w:r>
      <w:proofErr w:type="spellStart"/>
      <w:r w:rsidRPr="005C1CD8">
        <w:rPr>
          <w:lang w:val="es-AR"/>
        </w:rPr>
        <w:t>templates</w:t>
      </w:r>
      <w:proofErr w:type="spellEnd"/>
      <w:r w:rsidRPr="005C1CD8">
        <w:rPr>
          <w:lang w:val="es-AR"/>
        </w:rPr>
        <w:t xml:space="preserve">/. Registrá los módulos y </w:t>
      </w:r>
      <w:proofErr w:type="spellStart"/>
      <w:r w:rsidRPr="005C1CD8">
        <w:rPr>
          <w:lang w:val="es-AR"/>
        </w:rPr>
        <w:t>asociá</w:t>
      </w:r>
      <w:proofErr w:type="spellEnd"/>
      <w:r w:rsidRPr="005C1CD8">
        <w:rPr>
          <w:lang w:val="es-AR"/>
        </w:rPr>
        <w:t xml:space="preserve"> el perfil para poder acceder a ellos.</w:t>
      </w:r>
    </w:p>
    <w:tbl>
      <w:tblPr>
        <w:tblStyle w:val="LightShading-Accent1"/>
        <w:tblW w:w="0" w:type="auto"/>
        <w:tblLayout w:type="fixed"/>
        <w:tblLook w:val="04A0" w:firstRow="1" w:lastRow="0" w:firstColumn="1" w:lastColumn="0" w:noHBand="0" w:noVBand="1"/>
      </w:tblPr>
      <w:tblGrid>
        <w:gridCol w:w="1134"/>
        <w:gridCol w:w="3969"/>
        <w:gridCol w:w="4819"/>
      </w:tblGrid>
      <w:tr w:rsidR="00B7485C" w14:paraId="4D22A8CC" w14:textId="77777777" w:rsidTr="00B7485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34" w:type="dxa"/>
          </w:tcPr>
          <w:p w14:paraId="43FDBB9B" w14:textId="77777777" w:rsidR="00B7485C" w:rsidRDefault="00000000">
            <w:pPr>
              <w:spacing w:before="40" w:after="60"/>
            </w:pPr>
            <w:proofErr w:type="spellStart"/>
            <w:r>
              <w:t>Integrante</w:t>
            </w:r>
            <w:proofErr w:type="spellEnd"/>
          </w:p>
        </w:tc>
        <w:tc>
          <w:tcPr>
            <w:tcW w:w="3969" w:type="dxa"/>
          </w:tcPr>
          <w:p w14:paraId="7813053E" w14:textId="77777777" w:rsidR="00B7485C" w:rsidRDefault="00000000">
            <w:pPr>
              <w:spacing w:before="40" w:after="60"/>
              <w:cnfStyle w:val="100000000000" w:firstRow="1" w:lastRow="0" w:firstColumn="0" w:lastColumn="0" w:oddVBand="0" w:evenVBand="0" w:oddHBand="0" w:evenHBand="0" w:firstRowFirstColumn="0" w:firstRowLastColumn="0" w:lastRowFirstColumn="0" w:lastRowLastColumn="0"/>
            </w:pPr>
            <w:r>
              <w:t>Módulo de catálogo</w:t>
            </w:r>
          </w:p>
        </w:tc>
        <w:tc>
          <w:tcPr>
            <w:tcW w:w="4819" w:type="dxa"/>
          </w:tcPr>
          <w:p w14:paraId="0CBD16DC" w14:textId="77777777" w:rsidR="00B7485C" w:rsidRDefault="00000000">
            <w:pPr>
              <w:spacing w:before="40" w:after="60"/>
              <w:cnfStyle w:val="100000000000" w:firstRow="1" w:lastRow="0" w:firstColumn="0" w:lastColumn="0" w:oddVBand="0" w:evenVBand="0" w:oddHBand="0" w:evenHBand="0" w:firstRowFirstColumn="0" w:firstRowLastColumn="0" w:lastRowFirstColumn="0" w:lastRowLastColumn="0"/>
            </w:pPr>
            <w:r>
              <w:t>Módulo principal</w:t>
            </w:r>
          </w:p>
        </w:tc>
      </w:tr>
      <w:tr w:rsidR="00B7485C" w14:paraId="4681EA05" w14:textId="77777777" w:rsidTr="00B748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34" w:type="dxa"/>
          </w:tcPr>
          <w:p w14:paraId="45B280C3" w14:textId="77777777" w:rsidR="00B7485C" w:rsidRDefault="00000000">
            <w:pPr>
              <w:spacing w:before="40" w:after="60"/>
            </w:pPr>
            <w:r>
              <w:t>1</w:t>
            </w:r>
          </w:p>
        </w:tc>
        <w:tc>
          <w:tcPr>
            <w:tcW w:w="3969" w:type="dxa"/>
          </w:tcPr>
          <w:p w14:paraId="6C028CD5"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t>Destinos</w:t>
            </w:r>
          </w:p>
        </w:tc>
        <w:tc>
          <w:tcPr>
            <w:tcW w:w="4819" w:type="dxa"/>
          </w:tcPr>
          <w:p w14:paraId="38E1B8F9"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t>Paquetes turísticos</w:t>
            </w:r>
          </w:p>
        </w:tc>
      </w:tr>
      <w:tr w:rsidR="00B7485C" w14:paraId="2B543AA8" w14:textId="77777777" w:rsidTr="00B7485C">
        <w:trPr>
          <w:cantSplit/>
        </w:trPr>
        <w:tc>
          <w:tcPr>
            <w:cnfStyle w:val="001000000000" w:firstRow="0" w:lastRow="0" w:firstColumn="1" w:lastColumn="0" w:oddVBand="0" w:evenVBand="0" w:oddHBand="0" w:evenHBand="0" w:firstRowFirstColumn="0" w:firstRowLastColumn="0" w:lastRowFirstColumn="0" w:lastRowLastColumn="0"/>
            <w:tcW w:w="1134" w:type="dxa"/>
          </w:tcPr>
          <w:p w14:paraId="00FB9930" w14:textId="77777777" w:rsidR="00B7485C" w:rsidRDefault="00000000">
            <w:pPr>
              <w:spacing w:before="40" w:after="60"/>
            </w:pPr>
            <w:r>
              <w:t>2</w:t>
            </w:r>
          </w:p>
        </w:tc>
        <w:tc>
          <w:tcPr>
            <w:tcW w:w="3969" w:type="dxa"/>
          </w:tcPr>
          <w:p w14:paraId="4F3071F8"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t>Tipos de traslado</w:t>
            </w:r>
          </w:p>
        </w:tc>
        <w:tc>
          <w:tcPr>
            <w:tcW w:w="4819" w:type="dxa"/>
          </w:tcPr>
          <w:p w14:paraId="10912565"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t>Traslados</w:t>
            </w:r>
          </w:p>
        </w:tc>
      </w:tr>
    </w:tbl>
    <w:p w14:paraId="595B03E4" w14:textId="77777777" w:rsidR="00B7485C" w:rsidRPr="005C1CD8" w:rsidRDefault="00000000">
      <w:pPr>
        <w:rPr>
          <w:lang w:val="es-AR"/>
        </w:rPr>
      </w:pPr>
      <w:r w:rsidRPr="005C1CD8">
        <w:rPr>
          <w:lang w:val="es-AR"/>
        </w:rPr>
        <w:t>Grupo de dos integrantes: cada persona desarrolla el par asignado. En total se construyen cuatro módulos. Los dos pares son independientes.</w:t>
      </w:r>
    </w:p>
    <w:p w14:paraId="13B118E6" w14:textId="77777777" w:rsidR="00B7485C" w:rsidRPr="005C1CD8" w:rsidRDefault="00000000">
      <w:pPr>
        <w:pStyle w:val="Heading1"/>
        <w:rPr>
          <w:lang w:val="es-AR"/>
        </w:rPr>
      </w:pPr>
      <w:r w:rsidRPr="005C1CD8">
        <w:rPr>
          <w:lang w:val="es-AR"/>
        </w:rPr>
        <w:t>1. Preparación de las tablas</w:t>
      </w:r>
    </w:p>
    <w:p w14:paraId="0C14E595" w14:textId="77777777" w:rsidR="00B7485C" w:rsidRPr="005C1CD8" w:rsidRDefault="00000000">
      <w:pPr>
        <w:rPr>
          <w:lang w:val="es-AR"/>
        </w:rPr>
      </w:pPr>
      <w:proofErr w:type="spellStart"/>
      <w:r w:rsidRPr="005C1CD8">
        <w:rPr>
          <w:lang w:val="es-AR"/>
        </w:rPr>
        <w:t>Utilizá</w:t>
      </w:r>
      <w:proofErr w:type="spellEnd"/>
      <w:r w:rsidRPr="005C1CD8">
        <w:rPr>
          <w:lang w:val="es-AR"/>
        </w:rPr>
        <w:t xml:space="preserve"> el archivo </w:t>
      </w:r>
      <w:proofErr w:type="spellStart"/>
      <w:r w:rsidRPr="005C1CD8">
        <w:rPr>
          <w:lang w:val="es-AR"/>
        </w:rPr>
        <w:t>Modelo_examen_tablas.sql</w:t>
      </w:r>
      <w:proofErr w:type="spellEnd"/>
      <w:r w:rsidRPr="005C1CD8">
        <w:rPr>
          <w:lang w:val="es-AR"/>
        </w:rPr>
        <w:t xml:space="preserve"> que acompaña este examen. Contiene las cuatro tablas, sus claves y tres registros iniciales por catálogo. En una base compartida se ejecuta una sola vez; en bases individuales, cada alumno ejecuta únicamente su bloque de dos tablas.</w:t>
      </w:r>
    </w:p>
    <w:p w14:paraId="18B8372F" w14:textId="77777777" w:rsidR="00B7485C" w:rsidRPr="005C1CD8" w:rsidRDefault="00000000">
      <w:pPr>
        <w:rPr>
          <w:lang w:val="es-AR"/>
        </w:rPr>
      </w:pPr>
      <w:proofErr w:type="spellStart"/>
      <w:r w:rsidRPr="005C1CD8">
        <w:rPr>
          <w:lang w:val="es-AR"/>
        </w:rPr>
        <w:t>Conservá</w:t>
      </w:r>
      <w:proofErr w:type="spellEnd"/>
      <w:r w:rsidRPr="005C1CD8">
        <w:rPr>
          <w:lang w:val="es-AR"/>
        </w:rPr>
        <w:t xml:space="preserve"> los nombres de tablas y campos. Los importes se expresan en pesos y se muestran con dos decimales. Los valores de lista se almacenan como 1, 2 o 3 según la ficha individual.</w:t>
      </w:r>
    </w:p>
    <w:p w14:paraId="6E29C66F" w14:textId="77777777" w:rsidR="00B7485C" w:rsidRDefault="00000000">
      <w:pPr>
        <w:pStyle w:val="Heading1"/>
      </w:pPr>
      <w:r>
        <w:t>2. Módulo de catálogo</w:t>
      </w:r>
    </w:p>
    <w:p w14:paraId="53AE91A6" w14:textId="77777777" w:rsidR="00B7485C" w:rsidRPr="005C1CD8" w:rsidRDefault="00000000">
      <w:pPr>
        <w:pStyle w:val="ListBullet"/>
        <w:rPr>
          <w:lang w:val="es-AR"/>
        </w:rPr>
      </w:pPr>
      <w:r w:rsidRPr="005C1CD8">
        <w:rPr>
          <w:lang w:val="es-AR"/>
        </w:rPr>
        <w:t xml:space="preserve">Grilla: descripción de 250 </w:t>
      </w:r>
      <w:proofErr w:type="spellStart"/>
      <w:r w:rsidRPr="005C1CD8">
        <w:rPr>
          <w:lang w:val="es-AR"/>
        </w:rPr>
        <w:t>px</w:t>
      </w:r>
      <w:proofErr w:type="spellEnd"/>
      <w:r w:rsidRPr="005C1CD8">
        <w:rPr>
          <w:lang w:val="es-AR"/>
        </w:rPr>
        <w:t xml:space="preserve">, activo de 70 </w:t>
      </w:r>
      <w:proofErr w:type="spellStart"/>
      <w:r w:rsidRPr="005C1CD8">
        <w:rPr>
          <w:lang w:val="es-AR"/>
        </w:rPr>
        <w:t>px</w:t>
      </w:r>
      <w:proofErr w:type="spellEnd"/>
      <w:r w:rsidRPr="005C1CD8">
        <w:rPr>
          <w:lang w:val="es-AR"/>
        </w:rPr>
        <w:t xml:space="preserve"> centrado y observaciones de 250 </w:t>
      </w:r>
      <w:proofErr w:type="spellStart"/>
      <w:r w:rsidRPr="005C1CD8">
        <w:rPr>
          <w:lang w:val="es-AR"/>
        </w:rPr>
        <w:t>px</w:t>
      </w:r>
      <w:proofErr w:type="spellEnd"/>
      <w:r w:rsidRPr="005C1CD8">
        <w:rPr>
          <w:lang w:val="es-AR"/>
        </w:rPr>
        <w:t xml:space="preserve"> ocultas inicialmente. Mantener el ID oculto. Ordenar por descripción ascendente y mostrar 10 registros por página.</w:t>
      </w:r>
    </w:p>
    <w:p w14:paraId="6B167AEC" w14:textId="77777777" w:rsidR="00B7485C" w:rsidRPr="005C1CD8" w:rsidRDefault="00000000">
      <w:pPr>
        <w:pStyle w:val="ListBullet"/>
        <w:rPr>
          <w:lang w:val="es-AR"/>
        </w:rPr>
      </w:pPr>
      <w:r w:rsidRPr="005C1CD8">
        <w:rPr>
          <w:lang w:val="es-AR"/>
        </w:rPr>
        <w:t>Agregar búsqueda por descripción. Incluir alta, modificación y baja con confirmación. Eliminar únicamente registros sin referencias; no quitar las claves foráneas.</w:t>
      </w:r>
    </w:p>
    <w:p w14:paraId="5876A5F8" w14:textId="77777777" w:rsidR="00B7485C" w:rsidRDefault="00000000">
      <w:pPr>
        <w:pStyle w:val="ListBullet"/>
      </w:pPr>
      <w:r w:rsidRPr="005C1CD8">
        <w:rPr>
          <w:lang w:val="es-AR"/>
        </w:rPr>
        <w:t xml:space="preserve">ABM: descripción obligatoria, única y de 3 a 80 caracteres; activo con valor inicial Sí; observaciones como texto de varias líneas opcional. </w:t>
      </w:r>
      <w:r>
        <w:t>El ID no se escribe manualmente.</w:t>
      </w:r>
    </w:p>
    <w:p w14:paraId="5ACA0D35" w14:textId="77777777" w:rsidR="00B7485C" w:rsidRDefault="00000000">
      <w:pPr>
        <w:pStyle w:val="ListBullet"/>
      </w:pPr>
      <w:r w:rsidRPr="005C1CD8">
        <w:rPr>
          <w:lang w:val="es-AR"/>
        </w:rPr>
        <w:t xml:space="preserve">Mostrar los estados como Sí/No, tanto en el catálogo como en la tabla principal. </w:t>
      </w:r>
      <w:r>
        <w:t xml:space="preserve">Al </w:t>
      </w:r>
      <w:proofErr w:type="spellStart"/>
      <w:r>
        <w:t>modificar</w:t>
      </w:r>
      <w:proofErr w:type="spellEnd"/>
      <w:r>
        <w:t xml:space="preserve">, </w:t>
      </w:r>
      <w:proofErr w:type="spellStart"/>
      <w:r>
        <w:t>recuperar</w:t>
      </w:r>
      <w:proofErr w:type="spellEnd"/>
      <w:r>
        <w:t xml:space="preserve"> </w:t>
      </w:r>
      <w:proofErr w:type="spellStart"/>
      <w:r>
        <w:t>todos</w:t>
      </w:r>
      <w:proofErr w:type="spellEnd"/>
      <w:r>
        <w:t xml:space="preserve"> los valores guardados.</w:t>
      </w:r>
    </w:p>
    <w:p w14:paraId="14699C99" w14:textId="77777777" w:rsidR="00B7485C" w:rsidRDefault="00000000">
      <w:pPr>
        <w:pStyle w:val="Heading2"/>
      </w:pPr>
      <w:r>
        <w:t>Material de consulta</w:t>
      </w:r>
    </w:p>
    <w:p w14:paraId="32A9541A" w14:textId="77777777" w:rsidR="00B7485C" w:rsidRPr="005C1CD8" w:rsidRDefault="00000000">
      <w:pPr>
        <w:rPr>
          <w:lang w:val="es-AR"/>
        </w:rPr>
      </w:pPr>
      <w:r w:rsidRPr="005C1CD8">
        <w:rPr>
          <w:lang w:val="es-AR"/>
        </w:rPr>
        <w:t>Documentación permitida: https://flexdoc.soemgroup.com.ar/</w:t>
      </w:r>
      <w:r w:rsidRPr="005C1CD8">
        <w:rPr>
          <w:lang w:val="es-AR"/>
        </w:rPr>
        <w:br/>
        <w:t>Aplican las consignas comunes de la página siguiente y la ficha de tu integrante.</w:t>
      </w:r>
    </w:p>
    <w:p w14:paraId="250C3DF7" w14:textId="77777777" w:rsidR="00B7485C" w:rsidRPr="005C1CD8" w:rsidRDefault="00000000">
      <w:pPr>
        <w:rPr>
          <w:lang w:val="es-AR"/>
        </w:rPr>
      </w:pPr>
      <w:r w:rsidRPr="005C1CD8">
        <w:rPr>
          <w:lang w:val="es-AR"/>
        </w:rPr>
        <w:br w:type="page"/>
      </w:r>
    </w:p>
    <w:p w14:paraId="61B2025F" w14:textId="77777777" w:rsidR="00B7485C" w:rsidRDefault="00000000">
      <w:pPr>
        <w:pStyle w:val="Heading1"/>
      </w:pPr>
      <w:r>
        <w:lastRenderedPageBreak/>
        <w:t>3. Módulo principal · consignas comunes</w:t>
      </w:r>
    </w:p>
    <w:p w14:paraId="0511E7F5" w14:textId="77777777" w:rsidR="00B7485C" w:rsidRPr="005C1CD8" w:rsidRDefault="00000000">
      <w:pPr>
        <w:pStyle w:val="ListBullet"/>
        <w:rPr>
          <w:lang w:val="es-AR"/>
        </w:rPr>
      </w:pPr>
      <w:r w:rsidRPr="005C1CD8">
        <w:rPr>
          <w:lang w:val="es-AR"/>
        </w:rPr>
        <w:t xml:space="preserve">Crear un </w:t>
      </w:r>
      <w:proofErr w:type="spellStart"/>
      <w:r w:rsidRPr="005C1CD8">
        <w:rPr>
          <w:lang w:val="es-AR"/>
        </w:rPr>
        <w:t>flexForm</w:t>
      </w:r>
      <w:proofErr w:type="spellEnd"/>
      <w:r w:rsidRPr="005C1CD8">
        <w:rPr>
          <w:lang w:val="es-AR"/>
        </w:rPr>
        <w:t xml:space="preserve"> con todos los campos de la ficha. ID oculto; código obligatorio y único, de 3 a 20 caracteres; nombre obligatorio, de 3 a 100; email opcional, pero válido si se completa.</w:t>
      </w:r>
    </w:p>
    <w:p w14:paraId="1AFC55A2" w14:textId="77777777" w:rsidR="00B7485C" w:rsidRPr="005C1CD8" w:rsidRDefault="00000000">
      <w:pPr>
        <w:pStyle w:val="ListBullet"/>
        <w:rPr>
          <w:lang w:val="es-AR"/>
        </w:rPr>
      </w:pPr>
      <w:r w:rsidRPr="005C1CD8">
        <w:rPr>
          <w:lang w:val="es-AR"/>
        </w:rPr>
        <w:t xml:space="preserve">Relacionar el catálogo mediante </w:t>
      </w:r>
      <w:proofErr w:type="spellStart"/>
      <w:r w:rsidRPr="005C1CD8">
        <w:rPr>
          <w:lang w:val="es-AR"/>
        </w:rPr>
        <w:t>flexCombo</w:t>
      </w:r>
      <w:proofErr w:type="spellEnd"/>
      <w:r w:rsidRPr="005C1CD8">
        <w:rPr>
          <w:lang w:val="es-AR"/>
        </w:rPr>
        <w:t>: mostrar su descripción y guardar su ID. Para este examen listar activos e inactivos, para conservar cualquier selección existente al editar.</w:t>
      </w:r>
    </w:p>
    <w:p w14:paraId="5D6DE118" w14:textId="77777777" w:rsidR="00B7485C" w:rsidRPr="005C1CD8" w:rsidRDefault="00000000">
      <w:pPr>
        <w:pStyle w:val="ListBullet"/>
        <w:rPr>
          <w:lang w:val="es-AR"/>
        </w:rPr>
      </w:pPr>
      <w:r w:rsidRPr="005C1CD8">
        <w:rPr>
          <w:lang w:val="es-AR"/>
        </w:rPr>
        <w:t>Usar controles apropiados para fecha, hora, entero, decimal, lista fija y booleano. Fechas, hora, relación, cantidad, importe unitario y lista son obligatorios. Activo comienza en Sí; la lista comienza en la opción 1; las fechas y la hora se ingresan, sin valor inicial impuesto.</w:t>
      </w:r>
    </w:p>
    <w:p w14:paraId="5B614D3A" w14:textId="77777777" w:rsidR="00B7485C" w:rsidRPr="005C1CD8" w:rsidRDefault="00000000">
      <w:pPr>
        <w:pStyle w:val="ListBullet"/>
        <w:rPr>
          <w:lang w:val="es-AR"/>
        </w:rPr>
      </w:pPr>
      <w:r w:rsidRPr="005C1CD8">
        <w:rPr>
          <w:lang w:val="es-AR"/>
        </w:rPr>
        <w:t xml:space="preserve">Organizar el formulario con separadores: Datos generales, Planificación y valores, y Observaciones. El nombre debe tener 300 </w:t>
      </w:r>
      <w:proofErr w:type="spellStart"/>
      <w:r w:rsidRPr="005C1CD8">
        <w:rPr>
          <w:lang w:val="es-AR"/>
        </w:rPr>
        <w:t>px</w:t>
      </w:r>
      <w:proofErr w:type="spellEnd"/>
      <w:r w:rsidRPr="005C1CD8">
        <w:rPr>
          <w:lang w:val="es-AR"/>
        </w:rPr>
        <w:t xml:space="preserve">; observaciones, 400 </w:t>
      </w:r>
      <w:proofErr w:type="spellStart"/>
      <w:r w:rsidRPr="005C1CD8">
        <w:rPr>
          <w:lang w:val="es-AR"/>
        </w:rPr>
        <w:t>px</w:t>
      </w:r>
      <w:proofErr w:type="spellEnd"/>
      <w:r w:rsidRPr="005C1CD8">
        <w:rPr>
          <w:lang w:val="es-AR"/>
        </w:rPr>
        <w:t xml:space="preserve"> y varias líneas. El total calculado se muestra como solo lectura, con dos decimales.</w:t>
      </w:r>
    </w:p>
    <w:p w14:paraId="3EDC9F69" w14:textId="77777777" w:rsidR="00B7485C" w:rsidRPr="005C1CD8" w:rsidRDefault="00000000">
      <w:pPr>
        <w:pStyle w:val="ListBullet"/>
        <w:rPr>
          <w:lang w:val="es-AR"/>
        </w:rPr>
      </w:pPr>
      <w:r w:rsidRPr="005C1CD8">
        <w:rPr>
          <w:lang w:val="es-AR"/>
        </w:rPr>
        <w:t>Grilla: aplicar exactamente las columnas, anchos, orden y paginación de tu ficha. Incluir alta, edición y baja con confirmación. Al guardar, recargar la grilla correspondiente.</w:t>
      </w:r>
    </w:p>
    <w:p w14:paraId="30DC43DB" w14:textId="77777777" w:rsidR="00B7485C" w:rsidRPr="005C1CD8" w:rsidRDefault="00000000">
      <w:pPr>
        <w:pStyle w:val="ListBullet"/>
        <w:rPr>
          <w:lang w:val="es-AR"/>
        </w:rPr>
      </w:pPr>
      <w:r w:rsidRPr="005C1CD8">
        <w:rPr>
          <w:lang w:val="es-AR"/>
        </w:rPr>
        <w:t>Buscador simple por código y nombre. Buscador avanzado por catálogo y activo, con opción de ver todos. No aplicar un filtro fijo que impida consultar los inactivos.</w:t>
      </w:r>
    </w:p>
    <w:p w14:paraId="0D23F1B1" w14:textId="77777777" w:rsidR="00B7485C" w:rsidRPr="005C1CD8" w:rsidRDefault="00000000">
      <w:pPr>
        <w:pStyle w:val="Heading2"/>
        <w:rPr>
          <w:lang w:val="es-AR"/>
        </w:rPr>
      </w:pPr>
      <w:r w:rsidRPr="005C1CD8">
        <w:rPr>
          <w:lang w:val="es-AR"/>
        </w:rPr>
        <w:t>4. Validaciones y comportamiento</w:t>
      </w:r>
    </w:p>
    <w:p w14:paraId="36FBD191" w14:textId="77777777" w:rsidR="00B7485C" w:rsidRPr="005C1CD8" w:rsidRDefault="00000000">
      <w:pPr>
        <w:rPr>
          <w:lang w:val="es-AR"/>
        </w:rPr>
      </w:pPr>
      <w:r w:rsidRPr="005C1CD8">
        <w:rPr>
          <w:lang w:val="es-AR"/>
        </w:rPr>
        <w:t xml:space="preserve">a) Validaciones propias del </w:t>
      </w:r>
      <w:proofErr w:type="spellStart"/>
      <w:r w:rsidRPr="005C1CD8">
        <w:rPr>
          <w:lang w:val="es-AR"/>
        </w:rPr>
        <w:t>framework</w:t>
      </w:r>
      <w:proofErr w:type="spellEnd"/>
      <w:r w:rsidRPr="005C1CD8">
        <w:rPr>
          <w:lang w:val="es-AR"/>
        </w:rPr>
        <w:t>: obligatoriedad, longitudes, código único y correo válido. Probar que editar un registro sin cambiar su código no produzca un falso duplicado.</w:t>
      </w:r>
    </w:p>
    <w:p w14:paraId="75A37F57" w14:textId="77777777" w:rsidR="00B7485C" w:rsidRPr="005C1CD8" w:rsidRDefault="00000000">
      <w:pPr>
        <w:rPr>
          <w:lang w:val="es-AR"/>
        </w:rPr>
      </w:pPr>
      <w:r w:rsidRPr="005C1CD8">
        <w:rPr>
          <w:lang w:val="es-AR"/>
        </w:rPr>
        <w:t xml:space="preserve">b) </w:t>
      </w:r>
      <w:proofErr w:type="spellStart"/>
      <w:r w:rsidRPr="005C1CD8">
        <w:rPr>
          <w:lang w:val="es-AR"/>
        </w:rPr>
        <w:t>urlValidator</w:t>
      </w:r>
      <w:proofErr w:type="spellEnd"/>
      <w:r w:rsidRPr="005C1CD8">
        <w:rPr>
          <w:lang w:val="es-AR"/>
        </w:rPr>
        <w:t>: rechazar una fecha final anterior a la inicial; se admite que sean iguales. Validar también el rango entero indicado en tu ficha y un importe unitario entre 0 y 999999.99 inclusive. Mostrar un mensaje claro y no guardar si hay errores. Convertir las fechas antes de compararlas.</w:t>
      </w:r>
    </w:p>
    <w:p w14:paraId="1C591A61" w14:textId="77777777" w:rsidR="00B7485C" w:rsidRPr="005C1CD8" w:rsidRDefault="00000000">
      <w:pPr>
        <w:rPr>
          <w:lang w:val="es-AR"/>
        </w:rPr>
      </w:pPr>
      <w:r w:rsidRPr="005C1CD8">
        <w:rPr>
          <w:lang w:val="es-AR"/>
        </w:rPr>
        <w:t xml:space="preserve">c) </w:t>
      </w:r>
      <w:proofErr w:type="spellStart"/>
      <w:r w:rsidRPr="005C1CD8">
        <w:rPr>
          <w:lang w:val="es-AR"/>
        </w:rPr>
        <w:t>onchange</w:t>
      </w:r>
      <w:proofErr w:type="spellEnd"/>
      <w:r w:rsidRPr="005C1CD8">
        <w:rPr>
          <w:lang w:val="es-AR"/>
        </w:rPr>
        <w:t>: al cambiar cualquiera de los dos factores de la fórmula, actualizar el total en el formulario. Si falta un factor, mostrar 0.00, sin NaN. Recuperar los campos dentro del formulario actual, para que otros módulos abiertos no interfieran.</w:t>
      </w:r>
    </w:p>
    <w:p w14:paraId="2155B2C3" w14:textId="77777777" w:rsidR="00B7485C" w:rsidRPr="005C1CD8" w:rsidRDefault="00000000">
      <w:pPr>
        <w:rPr>
          <w:lang w:val="es-AR"/>
        </w:rPr>
      </w:pPr>
      <w:r w:rsidRPr="005C1CD8">
        <w:rPr>
          <w:lang w:val="es-AR"/>
        </w:rPr>
        <w:t xml:space="preserve">d) </w:t>
      </w:r>
      <w:proofErr w:type="spellStart"/>
      <w:r w:rsidRPr="005C1CD8">
        <w:rPr>
          <w:lang w:val="es-AR"/>
        </w:rPr>
        <w:t>onSubmitExecute</w:t>
      </w:r>
      <w:proofErr w:type="spellEnd"/>
      <w:r w:rsidRPr="005C1CD8">
        <w:rPr>
          <w:lang w:val="es-AR"/>
        </w:rPr>
        <w:t>: en altas y modificaciones, recalcular y guardar el total en PHP a partir de los factores persistidos del registro actual. Aplicar la fórmula de la ficha, redondear a dos decimales y afectar solo ese ID. No confiar en el total enviado desde JavaScript. Usar la plantilla del IDE y su manejo de errores.</w:t>
      </w:r>
    </w:p>
    <w:p w14:paraId="6FB7AD2B" w14:textId="77777777" w:rsidR="00B7485C" w:rsidRPr="005C1CD8" w:rsidRDefault="00000000">
      <w:pPr>
        <w:pStyle w:val="Heading2"/>
        <w:rPr>
          <w:lang w:val="es-AR"/>
        </w:rPr>
      </w:pPr>
      <w:r w:rsidRPr="005C1CD8">
        <w:rPr>
          <w:lang w:val="es-AR"/>
        </w:rPr>
        <w:t>5. Prueba y entrega individual</w:t>
      </w:r>
    </w:p>
    <w:p w14:paraId="747B2BA6" w14:textId="77777777" w:rsidR="00B7485C" w:rsidRPr="005C1CD8" w:rsidRDefault="00000000">
      <w:pPr>
        <w:rPr>
          <w:lang w:val="es-AR"/>
        </w:rPr>
      </w:pPr>
      <w:proofErr w:type="spellStart"/>
      <w:r w:rsidRPr="005C1CD8">
        <w:rPr>
          <w:lang w:val="es-AR"/>
        </w:rPr>
        <w:t>Dejá</w:t>
      </w:r>
      <w:proofErr w:type="spellEnd"/>
      <w:r w:rsidRPr="005C1CD8">
        <w:rPr>
          <w:lang w:val="es-AR"/>
        </w:rPr>
        <w:t xml:space="preserve"> al menos tres registros de catálogo y cinco principales: repartidos en dos o más registros del catálogo y con al menos un principal inactivo. </w:t>
      </w:r>
      <w:proofErr w:type="spellStart"/>
      <w:r w:rsidRPr="005C1CD8">
        <w:rPr>
          <w:lang w:val="es-AR"/>
        </w:rPr>
        <w:t>Probá</w:t>
      </w:r>
      <w:proofErr w:type="spellEnd"/>
      <w:r w:rsidRPr="005C1CD8">
        <w:rPr>
          <w:lang w:val="es-AR"/>
        </w:rPr>
        <w:t xml:space="preserve"> agregar, editar, eliminar un registro descartable, buscar y recuperar datos al volver a abrir. </w:t>
      </w:r>
      <w:proofErr w:type="spellStart"/>
      <w:r w:rsidRPr="005C1CD8">
        <w:rPr>
          <w:lang w:val="es-AR"/>
        </w:rPr>
        <w:t>Probá</w:t>
      </w:r>
      <w:proofErr w:type="spellEnd"/>
      <w:r w:rsidRPr="005C1CD8">
        <w:rPr>
          <w:lang w:val="es-AR"/>
        </w:rPr>
        <w:t xml:space="preserve"> código duplicado, email inválido, fechas invertidas y un número fuera del rango.</w:t>
      </w:r>
    </w:p>
    <w:p w14:paraId="34468833" w14:textId="77777777" w:rsidR="00B7485C" w:rsidRPr="005C1CD8" w:rsidRDefault="00000000">
      <w:pPr>
        <w:rPr>
          <w:lang w:val="es-AR"/>
        </w:rPr>
      </w:pPr>
      <w:proofErr w:type="spellStart"/>
      <w:r w:rsidRPr="005C1CD8">
        <w:rPr>
          <w:lang w:val="es-AR"/>
        </w:rPr>
        <w:t>Entregá</w:t>
      </w:r>
      <w:proofErr w:type="spellEnd"/>
      <w:r w:rsidRPr="005C1CD8">
        <w:rPr>
          <w:lang w:val="es-AR"/>
        </w:rPr>
        <w:t xml:space="preserve"> la fuente funcionando, los nombres de tus dos módulos y sus rutas. </w:t>
      </w:r>
      <w:proofErr w:type="spellStart"/>
      <w:r w:rsidRPr="005C1CD8">
        <w:rPr>
          <w:lang w:val="es-AR"/>
        </w:rPr>
        <w:t>Indicá</w:t>
      </w:r>
      <w:proofErr w:type="spellEnd"/>
      <w:r w:rsidRPr="005C1CD8">
        <w:rPr>
          <w:lang w:val="es-AR"/>
        </w:rPr>
        <w:t xml:space="preserve"> en un comentario de tus archivos tu nombre y tema. Mostrá un cálculo con factores 3 y 125.50: el total esperado es 376.50, tanto en el formulario como al reabrir el registro.</w:t>
      </w:r>
    </w:p>
    <w:p w14:paraId="10E3E0FA" w14:textId="77777777" w:rsidR="00B7485C" w:rsidRPr="005C1CD8" w:rsidRDefault="00000000">
      <w:pPr>
        <w:rPr>
          <w:lang w:val="es-AR"/>
        </w:rPr>
      </w:pPr>
      <w:r w:rsidRPr="005C1CD8">
        <w:rPr>
          <w:lang w:val="es-AR"/>
        </w:rPr>
        <w:br w:type="page"/>
      </w:r>
    </w:p>
    <w:p w14:paraId="113A7F23" w14:textId="77777777" w:rsidR="00B7485C" w:rsidRPr="005C1CD8" w:rsidRDefault="00000000">
      <w:pPr>
        <w:pStyle w:val="Heading1"/>
        <w:rPr>
          <w:lang w:val="es-AR"/>
        </w:rPr>
      </w:pPr>
      <w:r w:rsidRPr="005C1CD8">
        <w:rPr>
          <w:lang w:val="es-AR"/>
        </w:rPr>
        <w:lastRenderedPageBreak/>
        <w:t>Integrante 1 · Paquetes turísticos</w:t>
      </w:r>
    </w:p>
    <w:p w14:paraId="0C2C0A8E" w14:textId="77777777" w:rsidR="00B7485C" w:rsidRPr="005C1CD8" w:rsidRDefault="00000000">
      <w:pPr>
        <w:rPr>
          <w:lang w:val="es-AR"/>
        </w:rPr>
      </w:pPr>
      <w:r w:rsidRPr="005C1CD8">
        <w:rPr>
          <w:b/>
          <w:lang w:val="es-AR"/>
        </w:rPr>
        <w:t>Catálogo: pre_exam_01_cab_destinos</w:t>
      </w:r>
      <w:r w:rsidRPr="005C1CD8">
        <w:rPr>
          <w:b/>
          <w:lang w:val="es-AR"/>
        </w:rPr>
        <w:br/>
        <w:t>Principal: pre_exam_02_cab_paquetes</w:t>
      </w:r>
    </w:p>
    <w:p w14:paraId="109D9CD7" w14:textId="77777777" w:rsidR="00B7485C" w:rsidRPr="005C1CD8" w:rsidRDefault="00000000">
      <w:pPr>
        <w:rPr>
          <w:lang w:val="es-AR"/>
        </w:rPr>
      </w:pPr>
      <w:r w:rsidRPr="005C1CD8">
        <w:rPr>
          <w:lang w:val="es-AR"/>
        </w:rPr>
        <w:t xml:space="preserve">Carpetas sugeridas: </w:t>
      </w:r>
      <w:proofErr w:type="spellStart"/>
      <w:r w:rsidRPr="005C1CD8">
        <w:rPr>
          <w:lang w:val="es-AR"/>
        </w:rPr>
        <w:t>pre_exam_destinos</w:t>
      </w:r>
      <w:proofErr w:type="spellEnd"/>
      <w:r w:rsidRPr="005C1CD8">
        <w:rPr>
          <w:lang w:val="es-AR"/>
        </w:rPr>
        <w:t xml:space="preserve"> y </w:t>
      </w:r>
      <w:proofErr w:type="spellStart"/>
      <w:r w:rsidRPr="005C1CD8">
        <w:rPr>
          <w:lang w:val="es-AR"/>
        </w:rPr>
        <w:t>pre_exam_paquetes</w:t>
      </w:r>
      <w:proofErr w:type="spellEnd"/>
      <w:r w:rsidRPr="005C1CD8">
        <w:rPr>
          <w:lang w:val="es-AR"/>
        </w:rPr>
        <w:t>.</w:t>
      </w:r>
      <w:r w:rsidRPr="005C1CD8">
        <w:rPr>
          <w:lang w:val="es-AR"/>
        </w:rPr>
        <w:br/>
        <w:t>Relación: rela_preexam01 → id_preexam01. El catálogo tiene descripción, activo y observaciones, además de su ID.</w:t>
      </w:r>
    </w:p>
    <w:tbl>
      <w:tblPr>
        <w:tblStyle w:val="LightShading-Accent1"/>
        <w:tblW w:w="0" w:type="auto"/>
        <w:tblLayout w:type="fixed"/>
        <w:tblLook w:val="04A0" w:firstRow="1" w:lastRow="0" w:firstColumn="1" w:lastColumn="0" w:noHBand="0" w:noVBand="1"/>
      </w:tblPr>
      <w:tblGrid>
        <w:gridCol w:w="3742"/>
        <w:gridCol w:w="2608"/>
        <w:gridCol w:w="3572"/>
      </w:tblGrid>
      <w:tr w:rsidR="00B7485C" w14:paraId="315072BB" w14:textId="77777777" w:rsidTr="00B7485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742" w:type="dxa"/>
          </w:tcPr>
          <w:p w14:paraId="0996A0E0" w14:textId="77777777" w:rsidR="00B7485C" w:rsidRDefault="00000000">
            <w:pPr>
              <w:spacing w:before="40" w:after="60"/>
            </w:pPr>
            <w:r>
              <w:rPr>
                <w:sz w:val="18"/>
              </w:rPr>
              <w:t xml:space="preserve">Campo </w:t>
            </w:r>
            <w:proofErr w:type="spellStart"/>
            <w:r>
              <w:rPr>
                <w:sz w:val="18"/>
              </w:rPr>
              <w:t>en</w:t>
            </w:r>
            <w:proofErr w:type="spellEnd"/>
            <w:r>
              <w:rPr>
                <w:sz w:val="18"/>
              </w:rPr>
              <w:t xml:space="preserve"> la base</w:t>
            </w:r>
          </w:p>
        </w:tc>
        <w:tc>
          <w:tcPr>
            <w:tcW w:w="2608" w:type="dxa"/>
          </w:tcPr>
          <w:p w14:paraId="72A670C3" w14:textId="77777777" w:rsidR="00B7485C"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Etiqueta</w:t>
            </w:r>
          </w:p>
        </w:tc>
        <w:tc>
          <w:tcPr>
            <w:tcW w:w="3572" w:type="dxa"/>
          </w:tcPr>
          <w:p w14:paraId="7640DC4D" w14:textId="77777777" w:rsidR="00B7485C"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Control / uso</w:t>
            </w:r>
          </w:p>
        </w:tc>
      </w:tr>
      <w:tr w:rsidR="00B7485C" w14:paraId="291681AB" w14:textId="77777777" w:rsidTr="00B748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742" w:type="dxa"/>
          </w:tcPr>
          <w:p w14:paraId="764E340A" w14:textId="77777777" w:rsidR="00B7485C" w:rsidRDefault="00000000">
            <w:pPr>
              <w:spacing w:before="40" w:after="60"/>
            </w:pPr>
            <w:r>
              <w:rPr>
                <w:sz w:val="18"/>
              </w:rPr>
              <w:t>id_preexam02</w:t>
            </w:r>
          </w:p>
        </w:tc>
        <w:tc>
          <w:tcPr>
            <w:tcW w:w="2608" w:type="dxa"/>
          </w:tcPr>
          <w:p w14:paraId="312F681B"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ID</w:t>
            </w:r>
          </w:p>
        </w:tc>
        <w:tc>
          <w:tcPr>
            <w:tcW w:w="3572" w:type="dxa"/>
          </w:tcPr>
          <w:p w14:paraId="02B9B30C"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Automático / oculto</w:t>
            </w:r>
          </w:p>
        </w:tc>
      </w:tr>
      <w:tr w:rsidR="00B7485C" w14:paraId="06CF6D63" w14:textId="77777777" w:rsidTr="00B7485C">
        <w:trPr>
          <w:cantSplit/>
        </w:trPr>
        <w:tc>
          <w:tcPr>
            <w:cnfStyle w:val="001000000000" w:firstRow="0" w:lastRow="0" w:firstColumn="1" w:lastColumn="0" w:oddVBand="0" w:evenVBand="0" w:oddHBand="0" w:evenHBand="0" w:firstRowFirstColumn="0" w:firstRowLastColumn="0" w:lastRowFirstColumn="0" w:lastRowLastColumn="0"/>
            <w:tcW w:w="3742" w:type="dxa"/>
          </w:tcPr>
          <w:p w14:paraId="5F793A57" w14:textId="77777777" w:rsidR="00B7485C" w:rsidRDefault="00000000">
            <w:pPr>
              <w:spacing w:before="40" w:after="60"/>
            </w:pPr>
            <w:r>
              <w:rPr>
                <w:sz w:val="18"/>
              </w:rPr>
              <w:t>rela_preexam01</w:t>
            </w:r>
          </w:p>
        </w:tc>
        <w:tc>
          <w:tcPr>
            <w:tcW w:w="2608" w:type="dxa"/>
          </w:tcPr>
          <w:p w14:paraId="48BFF572"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Destino</w:t>
            </w:r>
          </w:p>
        </w:tc>
        <w:tc>
          <w:tcPr>
            <w:tcW w:w="3572" w:type="dxa"/>
          </w:tcPr>
          <w:p w14:paraId="0737E817"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flexCombo obligatorio</w:t>
            </w:r>
          </w:p>
        </w:tc>
      </w:tr>
      <w:tr w:rsidR="00B7485C" w14:paraId="1A38A062" w14:textId="77777777" w:rsidTr="00B748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742" w:type="dxa"/>
          </w:tcPr>
          <w:p w14:paraId="5EA416D3" w14:textId="77777777" w:rsidR="00B7485C" w:rsidRDefault="00000000">
            <w:pPr>
              <w:spacing w:before="40" w:after="60"/>
            </w:pPr>
            <w:r>
              <w:rPr>
                <w:sz w:val="18"/>
              </w:rPr>
              <w:t>preexam02_codigo</w:t>
            </w:r>
          </w:p>
        </w:tc>
        <w:tc>
          <w:tcPr>
            <w:tcW w:w="2608" w:type="dxa"/>
          </w:tcPr>
          <w:p w14:paraId="580C8EC4"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Código</w:t>
            </w:r>
          </w:p>
        </w:tc>
        <w:tc>
          <w:tcPr>
            <w:tcW w:w="3572" w:type="dxa"/>
          </w:tcPr>
          <w:p w14:paraId="74CDE78A"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Texto / único</w:t>
            </w:r>
          </w:p>
        </w:tc>
      </w:tr>
      <w:tr w:rsidR="00B7485C" w14:paraId="26567CCD" w14:textId="77777777" w:rsidTr="00B7485C">
        <w:trPr>
          <w:cantSplit/>
        </w:trPr>
        <w:tc>
          <w:tcPr>
            <w:cnfStyle w:val="001000000000" w:firstRow="0" w:lastRow="0" w:firstColumn="1" w:lastColumn="0" w:oddVBand="0" w:evenVBand="0" w:oddHBand="0" w:evenHBand="0" w:firstRowFirstColumn="0" w:firstRowLastColumn="0" w:lastRowFirstColumn="0" w:lastRowLastColumn="0"/>
            <w:tcW w:w="3742" w:type="dxa"/>
          </w:tcPr>
          <w:p w14:paraId="096D7DD6" w14:textId="77777777" w:rsidR="00B7485C" w:rsidRDefault="00000000">
            <w:pPr>
              <w:spacing w:before="40" w:after="60"/>
            </w:pPr>
            <w:r>
              <w:rPr>
                <w:sz w:val="18"/>
              </w:rPr>
              <w:t>preexam02_nombre</w:t>
            </w:r>
          </w:p>
        </w:tc>
        <w:tc>
          <w:tcPr>
            <w:tcW w:w="2608" w:type="dxa"/>
          </w:tcPr>
          <w:p w14:paraId="488130FD"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Nombre del paquete</w:t>
            </w:r>
          </w:p>
        </w:tc>
        <w:tc>
          <w:tcPr>
            <w:tcW w:w="3572" w:type="dxa"/>
          </w:tcPr>
          <w:p w14:paraId="1F41473C"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Texto</w:t>
            </w:r>
          </w:p>
        </w:tc>
      </w:tr>
      <w:tr w:rsidR="00B7485C" w14:paraId="2315D16E" w14:textId="77777777" w:rsidTr="00B748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742" w:type="dxa"/>
          </w:tcPr>
          <w:p w14:paraId="5EFE7A32" w14:textId="77777777" w:rsidR="00B7485C" w:rsidRDefault="00000000">
            <w:pPr>
              <w:spacing w:before="40" w:after="60"/>
            </w:pPr>
            <w:r>
              <w:rPr>
                <w:sz w:val="18"/>
              </w:rPr>
              <w:t>preexam02_email</w:t>
            </w:r>
          </w:p>
        </w:tc>
        <w:tc>
          <w:tcPr>
            <w:tcW w:w="2608" w:type="dxa"/>
          </w:tcPr>
          <w:p w14:paraId="63A2B311"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Correo de consultas</w:t>
            </w:r>
          </w:p>
        </w:tc>
        <w:tc>
          <w:tcPr>
            <w:tcW w:w="3572" w:type="dxa"/>
          </w:tcPr>
          <w:p w14:paraId="73BC8A62"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Correo opcional</w:t>
            </w:r>
          </w:p>
        </w:tc>
      </w:tr>
      <w:tr w:rsidR="00B7485C" w14:paraId="62C2E570" w14:textId="77777777" w:rsidTr="00B7485C">
        <w:trPr>
          <w:cantSplit/>
        </w:trPr>
        <w:tc>
          <w:tcPr>
            <w:cnfStyle w:val="001000000000" w:firstRow="0" w:lastRow="0" w:firstColumn="1" w:lastColumn="0" w:oddVBand="0" w:evenVBand="0" w:oddHBand="0" w:evenHBand="0" w:firstRowFirstColumn="0" w:firstRowLastColumn="0" w:lastRowFirstColumn="0" w:lastRowLastColumn="0"/>
            <w:tcW w:w="3742" w:type="dxa"/>
          </w:tcPr>
          <w:p w14:paraId="17103E4F" w14:textId="77777777" w:rsidR="00B7485C" w:rsidRDefault="00000000">
            <w:pPr>
              <w:spacing w:before="40" w:after="60"/>
            </w:pPr>
            <w:r>
              <w:rPr>
                <w:sz w:val="18"/>
              </w:rPr>
              <w:t>preexam02_fecha_salida</w:t>
            </w:r>
          </w:p>
        </w:tc>
        <w:tc>
          <w:tcPr>
            <w:tcW w:w="2608" w:type="dxa"/>
          </w:tcPr>
          <w:p w14:paraId="65330BE7"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Fecha de salida</w:t>
            </w:r>
          </w:p>
        </w:tc>
        <w:tc>
          <w:tcPr>
            <w:tcW w:w="3572" w:type="dxa"/>
          </w:tcPr>
          <w:p w14:paraId="725C8763"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Fecha inicial</w:t>
            </w:r>
          </w:p>
        </w:tc>
      </w:tr>
      <w:tr w:rsidR="00B7485C" w14:paraId="66B663D6" w14:textId="77777777" w:rsidTr="00B748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742" w:type="dxa"/>
          </w:tcPr>
          <w:p w14:paraId="69E8D8EB" w14:textId="77777777" w:rsidR="00B7485C" w:rsidRDefault="00000000">
            <w:pPr>
              <w:spacing w:before="40" w:after="60"/>
            </w:pPr>
            <w:r>
              <w:rPr>
                <w:sz w:val="18"/>
              </w:rPr>
              <w:t>preexam02_fecha_regreso</w:t>
            </w:r>
          </w:p>
        </w:tc>
        <w:tc>
          <w:tcPr>
            <w:tcW w:w="2608" w:type="dxa"/>
          </w:tcPr>
          <w:p w14:paraId="24D6AA68"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Fecha de regreso</w:t>
            </w:r>
          </w:p>
        </w:tc>
        <w:tc>
          <w:tcPr>
            <w:tcW w:w="3572" w:type="dxa"/>
          </w:tcPr>
          <w:p w14:paraId="5A5414FF"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Fecha final</w:t>
            </w:r>
          </w:p>
        </w:tc>
      </w:tr>
      <w:tr w:rsidR="00B7485C" w14:paraId="623E92AF" w14:textId="77777777" w:rsidTr="00B7485C">
        <w:trPr>
          <w:cantSplit/>
        </w:trPr>
        <w:tc>
          <w:tcPr>
            <w:cnfStyle w:val="001000000000" w:firstRow="0" w:lastRow="0" w:firstColumn="1" w:lastColumn="0" w:oddVBand="0" w:evenVBand="0" w:oddHBand="0" w:evenHBand="0" w:firstRowFirstColumn="0" w:firstRowLastColumn="0" w:lastRowFirstColumn="0" w:lastRowLastColumn="0"/>
            <w:tcW w:w="3742" w:type="dxa"/>
          </w:tcPr>
          <w:p w14:paraId="7E20E37A" w14:textId="77777777" w:rsidR="00B7485C" w:rsidRDefault="00000000">
            <w:pPr>
              <w:spacing w:before="40" w:after="60"/>
            </w:pPr>
            <w:r>
              <w:rPr>
                <w:sz w:val="18"/>
              </w:rPr>
              <w:t>preexam02_hora_salida</w:t>
            </w:r>
          </w:p>
        </w:tc>
        <w:tc>
          <w:tcPr>
            <w:tcW w:w="2608" w:type="dxa"/>
          </w:tcPr>
          <w:p w14:paraId="4EC3BE40"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Hora de salida</w:t>
            </w:r>
          </w:p>
        </w:tc>
        <w:tc>
          <w:tcPr>
            <w:tcW w:w="3572" w:type="dxa"/>
          </w:tcPr>
          <w:p w14:paraId="46666BB3"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Hora</w:t>
            </w:r>
          </w:p>
        </w:tc>
      </w:tr>
      <w:tr w:rsidR="00B7485C" w14:paraId="15975F86" w14:textId="77777777" w:rsidTr="00B748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742" w:type="dxa"/>
          </w:tcPr>
          <w:p w14:paraId="158E298E" w14:textId="77777777" w:rsidR="00B7485C" w:rsidRDefault="00000000">
            <w:pPr>
              <w:spacing w:before="40" w:after="60"/>
            </w:pPr>
            <w:r>
              <w:rPr>
                <w:sz w:val="18"/>
              </w:rPr>
              <w:t>preexam02_cupo</w:t>
            </w:r>
          </w:p>
        </w:tc>
        <w:tc>
          <w:tcPr>
            <w:tcW w:w="2608" w:type="dxa"/>
          </w:tcPr>
          <w:p w14:paraId="09DCE83C"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Cupo de viajeros</w:t>
            </w:r>
          </w:p>
        </w:tc>
        <w:tc>
          <w:tcPr>
            <w:tcW w:w="3572" w:type="dxa"/>
          </w:tcPr>
          <w:p w14:paraId="7AC5E962"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Entero</w:t>
            </w:r>
          </w:p>
        </w:tc>
      </w:tr>
      <w:tr w:rsidR="00B7485C" w14:paraId="2F361ACB" w14:textId="77777777" w:rsidTr="00B7485C">
        <w:trPr>
          <w:cantSplit/>
        </w:trPr>
        <w:tc>
          <w:tcPr>
            <w:cnfStyle w:val="001000000000" w:firstRow="0" w:lastRow="0" w:firstColumn="1" w:lastColumn="0" w:oddVBand="0" w:evenVBand="0" w:oddHBand="0" w:evenHBand="0" w:firstRowFirstColumn="0" w:firstRowLastColumn="0" w:lastRowFirstColumn="0" w:lastRowLastColumn="0"/>
            <w:tcW w:w="3742" w:type="dxa"/>
          </w:tcPr>
          <w:p w14:paraId="6B384229" w14:textId="77777777" w:rsidR="00B7485C" w:rsidRDefault="00000000">
            <w:pPr>
              <w:spacing w:before="40" w:after="60"/>
            </w:pPr>
            <w:r>
              <w:rPr>
                <w:sz w:val="18"/>
              </w:rPr>
              <w:t>preexam02_precio_persona</w:t>
            </w:r>
          </w:p>
        </w:tc>
        <w:tc>
          <w:tcPr>
            <w:tcW w:w="2608" w:type="dxa"/>
          </w:tcPr>
          <w:p w14:paraId="684F1EB8"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Precio por persona</w:t>
            </w:r>
          </w:p>
        </w:tc>
        <w:tc>
          <w:tcPr>
            <w:tcW w:w="3572" w:type="dxa"/>
          </w:tcPr>
          <w:p w14:paraId="3E5A748D"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Importe decimal</w:t>
            </w:r>
          </w:p>
        </w:tc>
      </w:tr>
      <w:tr w:rsidR="00B7485C" w14:paraId="623326BA" w14:textId="77777777" w:rsidTr="00B748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742" w:type="dxa"/>
          </w:tcPr>
          <w:p w14:paraId="49AEA1DB" w14:textId="77777777" w:rsidR="00B7485C" w:rsidRDefault="00000000">
            <w:pPr>
              <w:spacing w:before="40" w:after="60"/>
            </w:pPr>
            <w:r>
              <w:rPr>
                <w:sz w:val="18"/>
              </w:rPr>
              <w:t>preexam02_importe_estimado</w:t>
            </w:r>
          </w:p>
        </w:tc>
        <w:tc>
          <w:tcPr>
            <w:tcW w:w="2608" w:type="dxa"/>
          </w:tcPr>
          <w:p w14:paraId="4B842CAB"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Importe estimado</w:t>
            </w:r>
          </w:p>
        </w:tc>
        <w:tc>
          <w:tcPr>
            <w:tcW w:w="3572" w:type="dxa"/>
          </w:tcPr>
          <w:p w14:paraId="28B27B5B"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Calculado / solo lectura</w:t>
            </w:r>
          </w:p>
        </w:tc>
      </w:tr>
      <w:tr w:rsidR="00B7485C" w:rsidRPr="005C1CD8" w14:paraId="192AA303" w14:textId="77777777" w:rsidTr="00B7485C">
        <w:trPr>
          <w:cantSplit/>
        </w:trPr>
        <w:tc>
          <w:tcPr>
            <w:cnfStyle w:val="001000000000" w:firstRow="0" w:lastRow="0" w:firstColumn="1" w:lastColumn="0" w:oddVBand="0" w:evenVBand="0" w:oddHBand="0" w:evenHBand="0" w:firstRowFirstColumn="0" w:firstRowLastColumn="0" w:lastRowFirstColumn="0" w:lastRowLastColumn="0"/>
            <w:tcW w:w="3742" w:type="dxa"/>
          </w:tcPr>
          <w:p w14:paraId="5F619126" w14:textId="77777777" w:rsidR="00B7485C" w:rsidRDefault="00000000">
            <w:pPr>
              <w:spacing w:before="40" w:after="60"/>
            </w:pPr>
            <w:r>
              <w:rPr>
                <w:sz w:val="18"/>
              </w:rPr>
              <w:t>preexam02_regimen</w:t>
            </w:r>
          </w:p>
        </w:tc>
        <w:tc>
          <w:tcPr>
            <w:tcW w:w="2608" w:type="dxa"/>
          </w:tcPr>
          <w:p w14:paraId="3D0A4801"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Régimen</w:t>
            </w:r>
          </w:p>
        </w:tc>
        <w:tc>
          <w:tcPr>
            <w:tcW w:w="3572" w:type="dxa"/>
          </w:tcPr>
          <w:p w14:paraId="4E79291A" w14:textId="77777777" w:rsidR="00B7485C" w:rsidRPr="005C1CD8" w:rsidRDefault="00000000">
            <w:pPr>
              <w:spacing w:before="40" w:after="60"/>
              <w:cnfStyle w:val="000000000000" w:firstRow="0" w:lastRow="0" w:firstColumn="0" w:lastColumn="0" w:oddVBand="0" w:evenVBand="0" w:oddHBand="0" w:evenHBand="0" w:firstRowFirstColumn="0" w:firstRowLastColumn="0" w:lastRowFirstColumn="0" w:lastRowLastColumn="0"/>
              <w:rPr>
                <w:lang w:val="es-AR"/>
              </w:rPr>
            </w:pPr>
            <w:r w:rsidRPr="005C1CD8">
              <w:rPr>
                <w:sz w:val="18"/>
                <w:lang w:val="es-AR"/>
              </w:rPr>
              <w:t>Lista: 1=Desayuno / 2=Media pensión / 3=Pensión completa</w:t>
            </w:r>
          </w:p>
        </w:tc>
      </w:tr>
      <w:tr w:rsidR="00B7485C" w14:paraId="692F8005" w14:textId="77777777" w:rsidTr="00B748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742" w:type="dxa"/>
          </w:tcPr>
          <w:p w14:paraId="13BC7865" w14:textId="77777777" w:rsidR="00B7485C" w:rsidRDefault="00000000">
            <w:pPr>
              <w:spacing w:before="40" w:after="60"/>
            </w:pPr>
            <w:r>
              <w:rPr>
                <w:sz w:val="18"/>
              </w:rPr>
              <w:t>preexam02_activo</w:t>
            </w:r>
          </w:p>
        </w:tc>
        <w:tc>
          <w:tcPr>
            <w:tcW w:w="2608" w:type="dxa"/>
          </w:tcPr>
          <w:p w14:paraId="4063670D"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Activo</w:t>
            </w:r>
          </w:p>
        </w:tc>
        <w:tc>
          <w:tcPr>
            <w:tcW w:w="3572" w:type="dxa"/>
          </w:tcPr>
          <w:p w14:paraId="40752594"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Sí=1 / No=0</w:t>
            </w:r>
          </w:p>
        </w:tc>
      </w:tr>
      <w:tr w:rsidR="00B7485C" w14:paraId="12AF6BC6" w14:textId="77777777" w:rsidTr="00B7485C">
        <w:trPr>
          <w:cantSplit/>
        </w:trPr>
        <w:tc>
          <w:tcPr>
            <w:cnfStyle w:val="001000000000" w:firstRow="0" w:lastRow="0" w:firstColumn="1" w:lastColumn="0" w:oddVBand="0" w:evenVBand="0" w:oddHBand="0" w:evenHBand="0" w:firstRowFirstColumn="0" w:firstRowLastColumn="0" w:lastRowFirstColumn="0" w:lastRowLastColumn="0"/>
            <w:tcW w:w="3742" w:type="dxa"/>
          </w:tcPr>
          <w:p w14:paraId="5E4F372D" w14:textId="77777777" w:rsidR="00B7485C" w:rsidRDefault="00000000">
            <w:pPr>
              <w:spacing w:before="40" w:after="60"/>
            </w:pPr>
            <w:r>
              <w:rPr>
                <w:sz w:val="18"/>
              </w:rPr>
              <w:t>preexam02_observaciones</w:t>
            </w:r>
          </w:p>
        </w:tc>
        <w:tc>
          <w:tcPr>
            <w:tcW w:w="2608" w:type="dxa"/>
          </w:tcPr>
          <w:p w14:paraId="2004A0C0"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Observaciones</w:t>
            </w:r>
          </w:p>
        </w:tc>
        <w:tc>
          <w:tcPr>
            <w:tcW w:w="3572" w:type="dxa"/>
          </w:tcPr>
          <w:p w14:paraId="6C97B2B3"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Texto de varias líneas</w:t>
            </w:r>
          </w:p>
        </w:tc>
      </w:tr>
    </w:tbl>
    <w:p w14:paraId="6EC65063" w14:textId="77777777" w:rsidR="00B7485C" w:rsidRDefault="00000000">
      <w:pPr>
        <w:pStyle w:val="Heading2"/>
      </w:pPr>
      <w:r>
        <w:t>Configuración específica de la grilla</w:t>
      </w:r>
    </w:p>
    <w:p w14:paraId="4906CE6A" w14:textId="77777777" w:rsidR="00B7485C" w:rsidRPr="005C1CD8" w:rsidRDefault="00000000">
      <w:pPr>
        <w:rPr>
          <w:lang w:val="es-AR"/>
        </w:rPr>
      </w:pPr>
      <w:r w:rsidRPr="005C1CD8">
        <w:rPr>
          <w:lang w:val="es-AR"/>
        </w:rPr>
        <w:t xml:space="preserve">En este orden: Código (90 </w:t>
      </w:r>
      <w:proofErr w:type="spellStart"/>
      <w:r w:rsidRPr="005C1CD8">
        <w:rPr>
          <w:lang w:val="es-AR"/>
        </w:rPr>
        <w:t>px</w:t>
      </w:r>
      <w:proofErr w:type="spellEnd"/>
      <w:r w:rsidRPr="005C1CD8">
        <w:rPr>
          <w:lang w:val="es-AR"/>
        </w:rPr>
        <w:t xml:space="preserve">), Nombre del paquete (260 </w:t>
      </w:r>
      <w:proofErr w:type="spellStart"/>
      <w:r w:rsidRPr="005C1CD8">
        <w:rPr>
          <w:lang w:val="es-AR"/>
        </w:rPr>
        <w:t>px</w:t>
      </w:r>
      <w:proofErr w:type="spellEnd"/>
      <w:r w:rsidRPr="005C1CD8">
        <w:rPr>
          <w:lang w:val="es-AR"/>
        </w:rPr>
        <w:t xml:space="preserve">), Destino (160 </w:t>
      </w:r>
      <w:proofErr w:type="spellStart"/>
      <w:r w:rsidRPr="005C1CD8">
        <w:rPr>
          <w:lang w:val="es-AR"/>
        </w:rPr>
        <w:t>px</w:t>
      </w:r>
      <w:proofErr w:type="spellEnd"/>
      <w:r w:rsidRPr="005C1CD8">
        <w:rPr>
          <w:lang w:val="es-AR"/>
        </w:rPr>
        <w:t xml:space="preserve">), Fecha de salida (100 </w:t>
      </w:r>
      <w:proofErr w:type="spellStart"/>
      <w:r w:rsidRPr="005C1CD8">
        <w:rPr>
          <w:lang w:val="es-AR"/>
        </w:rPr>
        <w:t>px</w:t>
      </w:r>
      <w:proofErr w:type="spellEnd"/>
      <w:r w:rsidRPr="005C1CD8">
        <w:rPr>
          <w:lang w:val="es-AR"/>
        </w:rPr>
        <w:t xml:space="preserve">), Cupo de viajeros (90 </w:t>
      </w:r>
      <w:proofErr w:type="spellStart"/>
      <w:r w:rsidRPr="005C1CD8">
        <w:rPr>
          <w:lang w:val="es-AR"/>
        </w:rPr>
        <w:t>px</w:t>
      </w:r>
      <w:proofErr w:type="spellEnd"/>
      <w:r w:rsidRPr="005C1CD8">
        <w:rPr>
          <w:lang w:val="es-AR"/>
        </w:rPr>
        <w:t xml:space="preserve">), Precio por persona (110 </w:t>
      </w:r>
      <w:proofErr w:type="spellStart"/>
      <w:r w:rsidRPr="005C1CD8">
        <w:rPr>
          <w:lang w:val="es-AR"/>
        </w:rPr>
        <w:t>px</w:t>
      </w:r>
      <w:proofErr w:type="spellEnd"/>
      <w:r w:rsidRPr="005C1CD8">
        <w:rPr>
          <w:lang w:val="es-AR"/>
        </w:rPr>
        <w:t xml:space="preserve">), Importe estimado (130 </w:t>
      </w:r>
      <w:proofErr w:type="spellStart"/>
      <w:r w:rsidRPr="005C1CD8">
        <w:rPr>
          <w:lang w:val="es-AR"/>
        </w:rPr>
        <w:t>px</w:t>
      </w:r>
      <w:proofErr w:type="spellEnd"/>
      <w:r w:rsidRPr="005C1CD8">
        <w:rPr>
          <w:lang w:val="es-AR"/>
        </w:rPr>
        <w:t xml:space="preserve">) y Activo (70 </w:t>
      </w:r>
      <w:proofErr w:type="spellStart"/>
      <w:r w:rsidRPr="005C1CD8">
        <w:rPr>
          <w:lang w:val="es-AR"/>
        </w:rPr>
        <w:t>px</w:t>
      </w:r>
      <w:proofErr w:type="spellEnd"/>
      <w:r w:rsidRPr="005C1CD8">
        <w:rPr>
          <w:lang w:val="es-AR"/>
        </w:rPr>
        <w:t>).</w:t>
      </w:r>
    </w:p>
    <w:p w14:paraId="25299A71" w14:textId="77777777" w:rsidR="00B7485C" w:rsidRPr="005C1CD8" w:rsidRDefault="00000000">
      <w:pPr>
        <w:rPr>
          <w:lang w:val="es-AR"/>
        </w:rPr>
      </w:pPr>
      <w:r w:rsidRPr="005C1CD8">
        <w:rPr>
          <w:lang w:val="es-AR"/>
        </w:rPr>
        <w:t>Agregar preexam02_email y preexam02_observaciones a la configuración de columnas, pero ocultarlos inicialmente. ID oculto. Las restantes columnas son opcionales. Mostrar la descripción del catálogo, sin exponer su ID.</w:t>
      </w:r>
    </w:p>
    <w:p w14:paraId="4816A409" w14:textId="77777777" w:rsidR="00B7485C" w:rsidRPr="005C1CD8" w:rsidRDefault="00000000">
      <w:pPr>
        <w:rPr>
          <w:lang w:val="es-AR"/>
        </w:rPr>
      </w:pPr>
      <w:r w:rsidRPr="005C1CD8">
        <w:rPr>
          <w:lang w:val="es-AR"/>
        </w:rPr>
        <w:t>Nombre y catálogo a la izquierda; cantidades e importes a la derecha; fecha y activo centrados. Fecha en día/mes/año, importes con dos decimales. Orden inicial: preexam02_nombre ASC; 15 registros por página. Permitir ordenar por código y nombre; deshabilitar ordenar por email y observaciones.</w:t>
      </w:r>
    </w:p>
    <w:p w14:paraId="279FD5F2" w14:textId="77777777" w:rsidR="00B7485C" w:rsidRPr="005C1CD8" w:rsidRDefault="00000000">
      <w:pPr>
        <w:pStyle w:val="Heading2"/>
        <w:rPr>
          <w:lang w:val="es-AR"/>
        </w:rPr>
      </w:pPr>
      <w:r w:rsidRPr="005C1CD8">
        <w:rPr>
          <w:lang w:val="es-AR"/>
        </w:rPr>
        <w:t>Regla y cálculo de este integrante</w:t>
      </w:r>
    </w:p>
    <w:p w14:paraId="39DF753D" w14:textId="77777777" w:rsidR="00B7485C" w:rsidRPr="005C1CD8" w:rsidRDefault="00000000">
      <w:pPr>
        <w:rPr>
          <w:lang w:val="es-AR"/>
        </w:rPr>
      </w:pPr>
      <w:r w:rsidRPr="005C1CD8">
        <w:rPr>
          <w:lang w:val="es-AR"/>
        </w:rPr>
        <w:t>El cupo debe ser un número entero entre 1 y 40 viajeros. La fecha final debe ser igual o posterior a la inicial. El importe unitario puede ser cero.</w:t>
      </w:r>
    </w:p>
    <w:p w14:paraId="4CA17436" w14:textId="77777777" w:rsidR="00B7485C" w:rsidRPr="005C1CD8" w:rsidRDefault="00000000">
      <w:pPr>
        <w:rPr>
          <w:lang w:val="es-AR"/>
        </w:rPr>
      </w:pPr>
      <w:r w:rsidRPr="005C1CD8">
        <w:rPr>
          <w:b/>
          <w:lang w:val="es-AR"/>
        </w:rPr>
        <w:t>Importe estimado = Cupo de viajeros × precio por persona.</w:t>
      </w:r>
    </w:p>
    <w:p w14:paraId="68F4074B" w14:textId="77777777" w:rsidR="00B7485C" w:rsidRPr="005C1CD8" w:rsidRDefault="00000000">
      <w:pPr>
        <w:rPr>
          <w:lang w:val="es-AR"/>
        </w:rPr>
      </w:pPr>
      <w:r w:rsidRPr="005C1CD8">
        <w:rPr>
          <w:lang w:val="es-AR"/>
        </w:rPr>
        <w:t>Campos del cálculo: preexam02_cupo × preexam02_precio_persona → preexam02_importe_estimado.</w:t>
      </w:r>
    </w:p>
    <w:p w14:paraId="74C8B39E" w14:textId="77777777" w:rsidR="00B7485C" w:rsidRPr="005C1CD8" w:rsidRDefault="00000000">
      <w:pPr>
        <w:rPr>
          <w:lang w:val="es-AR"/>
        </w:rPr>
      </w:pPr>
      <w:proofErr w:type="spellStart"/>
      <w:r w:rsidRPr="005C1CD8">
        <w:rPr>
          <w:lang w:val="es-AR"/>
        </w:rPr>
        <w:t>Aplicá</w:t>
      </w:r>
      <w:proofErr w:type="spellEnd"/>
      <w:r w:rsidRPr="005C1CD8">
        <w:rPr>
          <w:lang w:val="es-AR"/>
        </w:rPr>
        <w:t xml:space="preserve"> las consignas comunes completas: ABM de ambos módulos, buscadores, validaciones, </w:t>
      </w:r>
      <w:proofErr w:type="spellStart"/>
      <w:r w:rsidRPr="005C1CD8">
        <w:rPr>
          <w:lang w:val="es-AR"/>
        </w:rPr>
        <w:t>onchange</w:t>
      </w:r>
      <w:proofErr w:type="spellEnd"/>
      <w:r w:rsidRPr="005C1CD8">
        <w:rPr>
          <w:lang w:val="es-AR"/>
        </w:rPr>
        <w:t xml:space="preserve">, </w:t>
      </w:r>
      <w:proofErr w:type="spellStart"/>
      <w:r w:rsidRPr="005C1CD8">
        <w:rPr>
          <w:lang w:val="es-AR"/>
        </w:rPr>
        <w:t>onSubmitExecute</w:t>
      </w:r>
      <w:proofErr w:type="spellEnd"/>
      <w:r w:rsidRPr="005C1CD8">
        <w:rPr>
          <w:lang w:val="es-AR"/>
        </w:rPr>
        <w:t xml:space="preserve"> y pruebas.</w:t>
      </w:r>
    </w:p>
    <w:p w14:paraId="529F9967" w14:textId="77777777" w:rsidR="00B7485C" w:rsidRPr="005C1CD8" w:rsidRDefault="00000000">
      <w:pPr>
        <w:rPr>
          <w:lang w:val="es-AR"/>
        </w:rPr>
      </w:pPr>
      <w:r w:rsidRPr="005C1CD8">
        <w:rPr>
          <w:lang w:val="es-AR"/>
        </w:rPr>
        <w:br w:type="page"/>
      </w:r>
    </w:p>
    <w:p w14:paraId="4FCCD890" w14:textId="77777777" w:rsidR="00B7485C" w:rsidRPr="005C1CD8" w:rsidRDefault="00000000">
      <w:pPr>
        <w:pStyle w:val="Heading1"/>
        <w:rPr>
          <w:lang w:val="es-AR"/>
        </w:rPr>
      </w:pPr>
      <w:r w:rsidRPr="005C1CD8">
        <w:rPr>
          <w:lang w:val="es-AR"/>
        </w:rPr>
        <w:lastRenderedPageBreak/>
        <w:t>Integrante 2 · Traslados</w:t>
      </w:r>
    </w:p>
    <w:p w14:paraId="009CE57B" w14:textId="77777777" w:rsidR="00B7485C" w:rsidRPr="005C1CD8" w:rsidRDefault="00000000">
      <w:pPr>
        <w:rPr>
          <w:lang w:val="es-AR"/>
        </w:rPr>
      </w:pPr>
      <w:r w:rsidRPr="005C1CD8">
        <w:rPr>
          <w:b/>
          <w:lang w:val="es-AR"/>
        </w:rPr>
        <w:t>Catálogo: pre_exam_03_cab_tipos_traslado</w:t>
      </w:r>
      <w:r w:rsidRPr="005C1CD8">
        <w:rPr>
          <w:b/>
          <w:lang w:val="es-AR"/>
        </w:rPr>
        <w:br/>
        <w:t>Principal: pre_exam_04_cab_traslados</w:t>
      </w:r>
    </w:p>
    <w:p w14:paraId="1E1C5902" w14:textId="77777777" w:rsidR="00B7485C" w:rsidRPr="005C1CD8" w:rsidRDefault="00000000">
      <w:pPr>
        <w:rPr>
          <w:lang w:val="es-AR"/>
        </w:rPr>
      </w:pPr>
      <w:r w:rsidRPr="005C1CD8">
        <w:rPr>
          <w:lang w:val="es-AR"/>
        </w:rPr>
        <w:t xml:space="preserve">Carpetas sugeridas: </w:t>
      </w:r>
      <w:proofErr w:type="spellStart"/>
      <w:r w:rsidRPr="005C1CD8">
        <w:rPr>
          <w:lang w:val="es-AR"/>
        </w:rPr>
        <w:t>pre_exam_tipos_traslado</w:t>
      </w:r>
      <w:proofErr w:type="spellEnd"/>
      <w:r w:rsidRPr="005C1CD8">
        <w:rPr>
          <w:lang w:val="es-AR"/>
        </w:rPr>
        <w:t xml:space="preserve"> y </w:t>
      </w:r>
      <w:proofErr w:type="spellStart"/>
      <w:r w:rsidRPr="005C1CD8">
        <w:rPr>
          <w:lang w:val="es-AR"/>
        </w:rPr>
        <w:t>pre_exam_traslados</w:t>
      </w:r>
      <w:proofErr w:type="spellEnd"/>
      <w:r w:rsidRPr="005C1CD8">
        <w:rPr>
          <w:lang w:val="es-AR"/>
        </w:rPr>
        <w:t>.</w:t>
      </w:r>
      <w:r w:rsidRPr="005C1CD8">
        <w:rPr>
          <w:lang w:val="es-AR"/>
        </w:rPr>
        <w:br/>
        <w:t>Relación: rela_preexam03 → id_preexam03. El catálogo tiene descripción, activo y observaciones, además de su ID.</w:t>
      </w:r>
    </w:p>
    <w:tbl>
      <w:tblPr>
        <w:tblStyle w:val="LightShading-Accent1"/>
        <w:tblW w:w="0" w:type="auto"/>
        <w:tblLayout w:type="fixed"/>
        <w:tblLook w:val="04A0" w:firstRow="1" w:lastRow="0" w:firstColumn="1" w:lastColumn="0" w:noHBand="0" w:noVBand="1"/>
      </w:tblPr>
      <w:tblGrid>
        <w:gridCol w:w="3742"/>
        <w:gridCol w:w="2608"/>
        <w:gridCol w:w="3572"/>
      </w:tblGrid>
      <w:tr w:rsidR="00B7485C" w14:paraId="10C53F1C" w14:textId="77777777" w:rsidTr="00B7485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742" w:type="dxa"/>
          </w:tcPr>
          <w:p w14:paraId="408F537B" w14:textId="77777777" w:rsidR="00B7485C" w:rsidRDefault="00000000">
            <w:pPr>
              <w:spacing w:before="40" w:after="60"/>
            </w:pPr>
            <w:r>
              <w:rPr>
                <w:sz w:val="18"/>
              </w:rPr>
              <w:t xml:space="preserve">Campo </w:t>
            </w:r>
            <w:proofErr w:type="spellStart"/>
            <w:r>
              <w:rPr>
                <w:sz w:val="18"/>
              </w:rPr>
              <w:t>en</w:t>
            </w:r>
            <w:proofErr w:type="spellEnd"/>
            <w:r>
              <w:rPr>
                <w:sz w:val="18"/>
              </w:rPr>
              <w:t xml:space="preserve"> la base</w:t>
            </w:r>
          </w:p>
        </w:tc>
        <w:tc>
          <w:tcPr>
            <w:tcW w:w="2608" w:type="dxa"/>
          </w:tcPr>
          <w:p w14:paraId="55826C0A" w14:textId="77777777" w:rsidR="00B7485C"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Etiqueta</w:t>
            </w:r>
          </w:p>
        </w:tc>
        <w:tc>
          <w:tcPr>
            <w:tcW w:w="3572" w:type="dxa"/>
          </w:tcPr>
          <w:p w14:paraId="07778F68" w14:textId="77777777" w:rsidR="00B7485C"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Control / uso</w:t>
            </w:r>
          </w:p>
        </w:tc>
      </w:tr>
      <w:tr w:rsidR="00B7485C" w14:paraId="01BBE67A" w14:textId="77777777" w:rsidTr="00B748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742" w:type="dxa"/>
          </w:tcPr>
          <w:p w14:paraId="7A12BCBB" w14:textId="77777777" w:rsidR="00B7485C" w:rsidRDefault="00000000">
            <w:pPr>
              <w:spacing w:before="40" w:after="60"/>
            </w:pPr>
            <w:r>
              <w:rPr>
                <w:sz w:val="18"/>
              </w:rPr>
              <w:t>id_preexam04</w:t>
            </w:r>
          </w:p>
        </w:tc>
        <w:tc>
          <w:tcPr>
            <w:tcW w:w="2608" w:type="dxa"/>
          </w:tcPr>
          <w:p w14:paraId="3BDF4E8A"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ID</w:t>
            </w:r>
          </w:p>
        </w:tc>
        <w:tc>
          <w:tcPr>
            <w:tcW w:w="3572" w:type="dxa"/>
          </w:tcPr>
          <w:p w14:paraId="00D4E0AC"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Automático / oculto</w:t>
            </w:r>
          </w:p>
        </w:tc>
      </w:tr>
      <w:tr w:rsidR="00B7485C" w14:paraId="57D5BF0A" w14:textId="77777777" w:rsidTr="00B7485C">
        <w:trPr>
          <w:cantSplit/>
        </w:trPr>
        <w:tc>
          <w:tcPr>
            <w:cnfStyle w:val="001000000000" w:firstRow="0" w:lastRow="0" w:firstColumn="1" w:lastColumn="0" w:oddVBand="0" w:evenVBand="0" w:oddHBand="0" w:evenHBand="0" w:firstRowFirstColumn="0" w:firstRowLastColumn="0" w:lastRowFirstColumn="0" w:lastRowLastColumn="0"/>
            <w:tcW w:w="3742" w:type="dxa"/>
          </w:tcPr>
          <w:p w14:paraId="20858E72" w14:textId="77777777" w:rsidR="00B7485C" w:rsidRDefault="00000000">
            <w:pPr>
              <w:spacing w:before="40" w:after="60"/>
            </w:pPr>
            <w:r>
              <w:rPr>
                <w:sz w:val="18"/>
              </w:rPr>
              <w:t>rela_preexam03</w:t>
            </w:r>
          </w:p>
        </w:tc>
        <w:tc>
          <w:tcPr>
            <w:tcW w:w="2608" w:type="dxa"/>
          </w:tcPr>
          <w:p w14:paraId="3EB66C43"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Tipo de traslado</w:t>
            </w:r>
          </w:p>
        </w:tc>
        <w:tc>
          <w:tcPr>
            <w:tcW w:w="3572" w:type="dxa"/>
          </w:tcPr>
          <w:p w14:paraId="77642469"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flexCombo obligatorio</w:t>
            </w:r>
          </w:p>
        </w:tc>
      </w:tr>
      <w:tr w:rsidR="00B7485C" w14:paraId="7134E01E" w14:textId="77777777" w:rsidTr="00B748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742" w:type="dxa"/>
          </w:tcPr>
          <w:p w14:paraId="3E0EB5E1" w14:textId="77777777" w:rsidR="00B7485C" w:rsidRDefault="00000000">
            <w:pPr>
              <w:spacing w:before="40" w:after="60"/>
            </w:pPr>
            <w:r>
              <w:rPr>
                <w:sz w:val="18"/>
              </w:rPr>
              <w:t>preexam04_codigo</w:t>
            </w:r>
          </w:p>
        </w:tc>
        <w:tc>
          <w:tcPr>
            <w:tcW w:w="2608" w:type="dxa"/>
          </w:tcPr>
          <w:p w14:paraId="55644B02"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Código</w:t>
            </w:r>
          </w:p>
        </w:tc>
        <w:tc>
          <w:tcPr>
            <w:tcW w:w="3572" w:type="dxa"/>
          </w:tcPr>
          <w:p w14:paraId="039E7681"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Texto / único</w:t>
            </w:r>
          </w:p>
        </w:tc>
      </w:tr>
      <w:tr w:rsidR="00B7485C" w14:paraId="3BB1F2FD" w14:textId="77777777" w:rsidTr="00B7485C">
        <w:trPr>
          <w:cantSplit/>
        </w:trPr>
        <w:tc>
          <w:tcPr>
            <w:cnfStyle w:val="001000000000" w:firstRow="0" w:lastRow="0" w:firstColumn="1" w:lastColumn="0" w:oddVBand="0" w:evenVBand="0" w:oddHBand="0" w:evenHBand="0" w:firstRowFirstColumn="0" w:firstRowLastColumn="0" w:lastRowFirstColumn="0" w:lastRowLastColumn="0"/>
            <w:tcW w:w="3742" w:type="dxa"/>
          </w:tcPr>
          <w:p w14:paraId="1486D404" w14:textId="77777777" w:rsidR="00B7485C" w:rsidRDefault="00000000">
            <w:pPr>
              <w:spacing w:before="40" w:after="60"/>
            </w:pPr>
            <w:r>
              <w:rPr>
                <w:sz w:val="18"/>
              </w:rPr>
              <w:t>preexam04_nombre</w:t>
            </w:r>
          </w:p>
        </w:tc>
        <w:tc>
          <w:tcPr>
            <w:tcW w:w="2608" w:type="dxa"/>
          </w:tcPr>
          <w:p w14:paraId="13804D56"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Descripción del traslado</w:t>
            </w:r>
          </w:p>
        </w:tc>
        <w:tc>
          <w:tcPr>
            <w:tcW w:w="3572" w:type="dxa"/>
          </w:tcPr>
          <w:p w14:paraId="3C239257"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Texto</w:t>
            </w:r>
          </w:p>
        </w:tc>
      </w:tr>
      <w:tr w:rsidR="00B7485C" w14:paraId="74DE4812" w14:textId="77777777" w:rsidTr="00B748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742" w:type="dxa"/>
          </w:tcPr>
          <w:p w14:paraId="34C3B684" w14:textId="77777777" w:rsidR="00B7485C" w:rsidRDefault="00000000">
            <w:pPr>
              <w:spacing w:before="40" w:after="60"/>
            </w:pPr>
            <w:r>
              <w:rPr>
                <w:sz w:val="18"/>
              </w:rPr>
              <w:t>preexam04_email</w:t>
            </w:r>
          </w:p>
        </w:tc>
        <w:tc>
          <w:tcPr>
            <w:tcW w:w="2608" w:type="dxa"/>
          </w:tcPr>
          <w:p w14:paraId="533DC14A"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Correo del contacto</w:t>
            </w:r>
          </w:p>
        </w:tc>
        <w:tc>
          <w:tcPr>
            <w:tcW w:w="3572" w:type="dxa"/>
          </w:tcPr>
          <w:p w14:paraId="032D1DD6"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Correo opcional</w:t>
            </w:r>
          </w:p>
        </w:tc>
      </w:tr>
      <w:tr w:rsidR="00B7485C" w14:paraId="2B7D1C7C" w14:textId="77777777" w:rsidTr="00B7485C">
        <w:trPr>
          <w:cantSplit/>
        </w:trPr>
        <w:tc>
          <w:tcPr>
            <w:cnfStyle w:val="001000000000" w:firstRow="0" w:lastRow="0" w:firstColumn="1" w:lastColumn="0" w:oddVBand="0" w:evenVBand="0" w:oddHBand="0" w:evenHBand="0" w:firstRowFirstColumn="0" w:firstRowLastColumn="0" w:lastRowFirstColumn="0" w:lastRowLastColumn="0"/>
            <w:tcW w:w="3742" w:type="dxa"/>
          </w:tcPr>
          <w:p w14:paraId="0E7FD6A0" w14:textId="77777777" w:rsidR="00B7485C" w:rsidRDefault="00000000">
            <w:pPr>
              <w:spacing w:before="40" w:after="60"/>
            </w:pPr>
            <w:r>
              <w:rPr>
                <w:sz w:val="18"/>
              </w:rPr>
              <w:t>preexam04_fecha_ida</w:t>
            </w:r>
          </w:p>
        </w:tc>
        <w:tc>
          <w:tcPr>
            <w:tcW w:w="2608" w:type="dxa"/>
          </w:tcPr>
          <w:p w14:paraId="59597AE3"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Fecha de ida</w:t>
            </w:r>
          </w:p>
        </w:tc>
        <w:tc>
          <w:tcPr>
            <w:tcW w:w="3572" w:type="dxa"/>
          </w:tcPr>
          <w:p w14:paraId="58CC2A3C"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Fecha inicial</w:t>
            </w:r>
          </w:p>
        </w:tc>
      </w:tr>
      <w:tr w:rsidR="00B7485C" w14:paraId="4089A9AA" w14:textId="77777777" w:rsidTr="00B748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742" w:type="dxa"/>
          </w:tcPr>
          <w:p w14:paraId="79BA8EF8" w14:textId="77777777" w:rsidR="00B7485C" w:rsidRDefault="00000000">
            <w:pPr>
              <w:spacing w:before="40" w:after="60"/>
            </w:pPr>
            <w:r>
              <w:rPr>
                <w:sz w:val="18"/>
              </w:rPr>
              <w:t>preexam04_fecha_vuelta</w:t>
            </w:r>
          </w:p>
        </w:tc>
        <w:tc>
          <w:tcPr>
            <w:tcW w:w="2608" w:type="dxa"/>
          </w:tcPr>
          <w:p w14:paraId="050BBCB4"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Fecha de vuelta</w:t>
            </w:r>
          </w:p>
        </w:tc>
        <w:tc>
          <w:tcPr>
            <w:tcW w:w="3572" w:type="dxa"/>
          </w:tcPr>
          <w:p w14:paraId="2E52FB91"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Fecha final</w:t>
            </w:r>
          </w:p>
        </w:tc>
      </w:tr>
      <w:tr w:rsidR="00B7485C" w14:paraId="6234CB28" w14:textId="77777777" w:rsidTr="00B7485C">
        <w:trPr>
          <w:cantSplit/>
        </w:trPr>
        <w:tc>
          <w:tcPr>
            <w:cnfStyle w:val="001000000000" w:firstRow="0" w:lastRow="0" w:firstColumn="1" w:lastColumn="0" w:oddVBand="0" w:evenVBand="0" w:oddHBand="0" w:evenHBand="0" w:firstRowFirstColumn="0" w:firstRowLastColumn="0" w:lastRowFirstColumn="0" w:lastRowLastColumn="0"/>
            <w:tcW w:w="3742" w:type="dxa"/>
          </w:tcPr>
          <w:p w14:paraId="7C3EBD3D" w14:textId="77777777" w:rsidR="00B7485C" w:rsidRDefault="00000000">
            <w:pPr>
              <w:spacing w:before="40" w:after="60"/>
            </w:pPr>
            <w:r>
              <w:rPr>
                <w:sz w:val="18"/>
              </w:rPr>
              <w:t>preexam04_hora_recogida</w:t>
            </w:r>
          </w:p>
        </w:tc>
        <w:tc>
          <w:tcPr>
            <w:tcW w:w="2608" w:type="dxa"/>
          </w:tcPr>
          <w:p w14:paraId="0DEECF3D"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Hora de recogida</w:t>
            </w:r>
          </w:p>
        </w:tc>
        <w:tc>
          <w:tcPr>
            <w:tcW w:w="3572" w:type="dxa"/>
          </w:tcPr>
          <w:p w14:paraId="1D91173A"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Hora</w:t>
            </w:r>
          </w:p>
        </w:tc>
      </w:tr>
      <w:tr w:rsidR="00B7485C" w14:paraId="61586A30" w14:textId="77777777" w:rsidTr="00B748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742" w:type="dxa"/>
          </w:tcPr>
          <w:p w14:paraId="1E62BB7D" w14:textId="77777777" w:rsidR="00B7485C" w:rsidRDefault="00000000">
            <w:pPr>
              <w:spacing w:before="40" w:after="60"/>
            </w:pPr>
            <w:r>
              <w:rPr>
                <w:sz w:val="18"/>
              </w:rPr>
              <w:t>preexam04_pasajeros</w:t>
            </w:r>
          </w:p>
        </w:tc>
        <w:tc>
          <w:tcPr>
            <w:tcW w:w="2608" w:type="dxa"/>
          </w:tcPr>
          <w:p w14:paraId="4CBF6AD9"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Cantidad de pasajeros</w:t>
            </w:r>
          </w:p>
        </w:tc>
        <w:tc>
          <w:tcPr>
            <w:tcW w:w="3572" w:type="dxa"/>
          </w:tcPr>
          <w:p w14:paraId="6672E8C3"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Entero</w:t>
            </w:r>
          </w:p>
        </w:tc>
      </w:tr>
      <w:tr w:rsidR="00B7485C" w14:paraId="7EC07E22" w14:textId="77777777" w:rsidTr="00B7485C">
        <w:trPr>
          <w:cantSplit/>
        </w:trPr>
        <w:tc>
          <w:tcPr>
            <w:cnfStyle w:val="001000000000" w:firstRow="0" w:lastRow="0" w:firstColumn="1" w:lastColumn="0" w:oddVBand="0" w:evenVBand="0" w:oddHBand="0" w:evenHBand="0" w:firstRowFirstColumn="0" w:firstRowLastColumn="0" w:lastRowFirstColumn="0" w:lastRowLastColumn="0"/>
            <w:tcW w:w="3742" w:type="dxa"/>
          </w:tcPr>
          <w:p w14:paraId="17EE9C1D" w14:textId="77777777" w:rsidR="00B7485C" w:rsidRDefault="00000000">
            <w:pPr>
              <w:spacing w:before="40" w:after="60"/>
            </w:pPr>
            <w:r>
              <w:rPr>
                <w:sz w:val="18"/>
              </w:rPr>
              <w:t>preexam04_tarifa_persona</w:t>
            </w:r>
          </w:p>
        </w:tc>
        <w:tc>
          <w:tcPr>
            <w:tcW w:w="2608" w:type="dxa"/>
          </w:tcPr>
          <w:p w14:paraId="37E7D4DC"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Tarifa por persona</w:t>
            </w:r>
          </w:p>
        </w:tc>
        <w:tc>
          <w:tcPr>
            <w:tcW w:w="3572" w:type="dxa"/>
          </w:tcPr>
          <w:p w14:paraId="53DDCAF8"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Importe decimal</w:t>
            </w:r>
          </w:p>
        </w:tc>
      </w:tr>
      <w:tr w:rsidR="00B7485C" w14:paraId="6D00D5E5" w14:textId="77777777" w:rsidTr="00B748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742" w:type="dxa"/>
          </w:tcPr>
          <w:p w14:paraId="39B3C9B9" w14:textId="77777777" w:rsidR="00B7485C" w:rsidRDefault="00000000">
            <w:pPr>
              <w:spacing w:before="40" w:after="60"/>
            </w:pPr>
            <w:r>
              <w:rPr>
                <w:sz w:val="18"/>
              </w:rPr>
              <w:t>preexam04_importe_total</w:t>
            </w:r>
          </w:p>
        </w:tc>
        <w:tc>
          <w:tcPr>
            <w:tcW w:w="2608" w:type="dxa"/>
          </w:tcPr>
          <w:p w14:paraId="414EA349"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Importe total</w:t>
            </w:r>
          </w:p>
        </w:tc>
        <w:tc>
          <w:tcPr>
            <w:tcW w:w="3572" w:type="dxa"/>
          </w:tcPr>
          <w:p w14:paraId="00DB02A3"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Calculado / solo lectura</w:t>
            </w:r>
          </w:p>
        </w:tc>
      </w:tr>
      <w:tr w:rsidR="00B7485C" w14:paraId="6AC9EBBF" w14:textId="77777777" w:rsidTr="00B7485C">
        <w:trPr>
          <w:cantSplit/>
        </w:trPr>
        <w:tc>
          <w:tcPr>
            <w:cnfStyle w:val="001000000000" w:firstRow="0" w:lastRow="0" w:firstColumn="1" w:lastColumn="0" w:oddVBand="0" w:evenVBand="0" w:oddHBand="0" w:evenHBand="0" w:firstRowFirstColumn="0" w:firstRowLastColumn="0" w:lastRowFirstColumn="0" w:lastRowLastColumn="0"/>
            <w:tcW w:w="3742" w:type="dxa"/>
          </w:tcPr>
          <w:p w14:paraId="541A9240" w14:textId="77777777" w:rsidR="00B7485C" w:rsidRDefault="00000000">
            <w:pPr>
              <w:spacing w:before="40" w:after="60"/>
            </w:pPr>
            <w:r>
              <w:rPr>
                <w:sz w:val="18"/>
              </w:rPr>
              <w:t>preexam04_servicio</w:t>
            </w:r>
          </w:p>
        </w:tc>
        <w:tc>
          <w:tcPr>
            <w:tcW w:w="2608" w:type="dxa"/>
          </w:tcPr>
          <w:p w14:paraId="1A698163"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Servicio</w:t>
            </w:r>
          </w:p>
        </w:tc>
        <w:tc>
          <w:tcPr>
            <w:tcW w:w="3572" w:type="dxa"/>
          </w:tcPr>
          <w:p w14:paraId="5C95682A"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Lista: 1=Compartido / 2=Privado / 3=Ejecutivo</w:t>
            </w:r>
          </w:p>
        </w:tc>
      </w:tr>
      <w:tr w:rsidR="00B7485C" w14:paraId="1DE4CA78" w14:textId="77777777" w:rsidTr="00B7485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742" w:type="dxa"/>
          </w:tcPr>
          <w:p w14:paraId="5F65EC15" w14:textId="77777777" w:rsidR="00B7485C" w:rsidRDefault="00000000">
            <w:pPr>
              <w:spacing w:before="40" w:after="60"/>
            </w:pPr>
            <w:r>
              <w:rPr>
                <w:sz w:val="18"/>
              </w:rPr>
              <w:t>preexam04_activo</w:t>
            </w:r>
          </w:p>
        </w:tc>
        <w:tc>
          <w:tcPr>
            <w:tcW w:w="2608" w:type="dxa"/>
          </w:tcPr>
          <w:p w14:paraId="641EB878"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Activo</w:t>
            </w:r>
          </w:p>
        </w:tc>
        <w:tc>
          <w:tcPr>
            <w:tcW w:w="3572" w:type="dxa"/>
          </w:tcPr>
          <w:p w14:paraId="0997C171" w14:textId="77777777" w:rsidR="00B7485C"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Sí=1 / No=0</w:t>
            </w:r>
          </w:p>
        </w:tc>
      </w:tr>
      <w:tr w:rsidR="00B7485C" w14:paraId="3541B0A8" w14:textId="77777777" w:rsidTr="00B7485C">
        <w:trPr>
          <w:cantSplit/>
        </w:trPr>
        <w:tc>
          <w:tcPr>
            <w:cnfStyle w:val="001000000000" w:firstRow="0" w:lastRow="0" w:firstColumn="1" w:lastColumn="0" w:oddVBand="0" w:evenVBand="0" w:oddHBand="0" w:evenHBand="0" w:firstRowFirstColumn="0" w:firstRowLastColumn="0" w:lastRowFirstColumn="0" w:lastRowLastColumn="0"/>
            <w:tcW w:w="3742" w:type="dxa"/>
          </w:tcPr>
          <w:p w14:paraId="6D381CD5" w14:textId="77777777" w:rsidR="00B7485C" w:rsidRDefault="00000000">
            <w:pPr>
              <w:spacing w:before="40" w:after="60"/>
            </w:pPr>
            <w:r>
              <w:rPr>
                <w:sz w:val="18"/>
              </w:rPr>
              <w:t>preexam04_observaciones</w:t>
            </w:r>
          </w:p>
        </w:tc>
        <w:tc>
          <w:tcPr>
            <w:tcW w:w="2608" w:type="dxa"/>
          </w:tcPr>
          <w:p w14:paraId="1CB6FCE9"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Observaciones</w:t>
            </w:r>
          </w:p>
        </w:tc>
        <w:tc>
          <w:tcPr>
            <w:tcW w:w="3572" w:type="dxa"/>
          </w:tcPr>
          <w:p w14:paraId="33112EEB" w14:textId="77777777" w:rsidR="00B7485C"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Texto de varias líneas</w:t>
            </w:r>
          </w:p>
        </w:tc>
      </w:tr>
    </w:tbl>
    <w:p w14:paraId="3422FB38" w14:textId="77777777" w:rsidR="00B7485C" w:rsidRDefault="00000000">
      <w:pPr>
        <w:pStyle w:val="Heading2"/>
      </w:pPr>
      <w:r>
        <w:t>Configuración específica de la grilla</w:t>
      </w:r>
    </w:p>
    <w:p w14:paraId="3D0C532F" w14:textId="77777777" w:rsidR="00B7485C" w:rsidRPr="005C1CD8" w:rsidRDefault="00000000">
      <w:pPr>
        <w:rPr>
          <w:lang w:val="es-AR"/>
        </w:rPr>
      </w:pPr>
      <w:r w:rsidRPr="005C1CD8">
        <w:rPr>
          <w:lang w:val="es-AR"/>
        </w:rPr>
        <w:t xml:space="preserve">En este orden: Código (90 </w:t>
      </w:r>
      <w:proofErr w:type="spellStart"/>
      <w:r w:rsidRPr="005C1CD8">
        <w:rPr>
          <w:lang w:val="es-AR"/>
        </w:rPr>
        <w:t>px</w:t>
      </w:r>
      <w:proofErr w:type="spellEnd"/>
      <w:r w:rsidRPr="005C1CD8">
        <w:rPr>
          <w:lang w:val="es-AR"/>
        </w:rPr>
        <w:t xml:space="preserve">), Descripción del traslado (240 </w:t>
      </w:r>
      <w:proofErr w:type="spellStart"/>
      <w:r w:rsidRPr="005C1CD8">
        <w:rPr>
          <w:lang w:val="es-AR"/>
        </w:rPr>
        <w:t>px</w:t>
      </w:r>
      <w:proofErr w:type="spellEnd"/>
      <w:r w:rsidRPr="005C1CD8">
        <w:rPr>
          <w:lang w:val="es-AR"/>
        </w:rPr>
        <w:t xml:space="preserve">), Tipo de traslado (160 </w:t>
      </w:r>
      <w:proofErr w:type="spellStart"/>
      <w:r w:rsidRPr="005C1CD8">
        <w:rPr>
          <w:lang w:val="es-AR"/>
        </w:rPr>
        <w:t>px</w:t>
      </w:r>
      <w:proofErr w:type="spellEnd"/>
      <w:r w:rsidRPr="005C1CD8">
        <w:rPr>
          <w:lang w:val="es-AR"/>
        </w:rPr>
        <w:t xml:space="preserve">), Fecha de ida (100 </w:t>
      </w:r>
      <w:proofErr w:type="spellStart"/>
      <w:r w:rsidRPr="005C1CD8">
        <w:rPr>
          <w:lang w:val="es-AR"/>
        </w:rPr>
        <w:t>px</w:t>
      </w:r>
      <w:proofErr w:type="spellEnd"/>
      <w:r w:rsidRPr="005C1CD8">
        <w:rPr>
          <w:lang w:val="es-AR"/>
        </w:rPr>
        <w:t xml:space="preserve">), Cantidad de pasajeros (90 </w:t>
      </w:r>
      <w:proofErr w:type="spellStart"/>
      <w:r w:rsidRPr="005C1CD8">
        <w:rPr>
          <w:lang w:val="es-AR"/>
        </w:rPr>
        <w:t>px</w:t>
      </w:r>
      <w:proofErr w:type="spellEnd"/>
      <w:r w:rsidRPr="005C1CD8">
        <w:rPr>
          <w:lang w:val="es-AR"/>
        </w:rPr>
        <w:t xml:space="preserve">), Tarifa por persona (110 </w:t>
      </w:r>
      <w:proofErr w:type="spellStart"/>
      <w:r w:rsidRPr="005C1CD8">
        <w:rPr>
          <w:lang w:val="es-AR"/>
        </w:rPr>
        <w:t>px</w:t>
      </w:r>
      <w:proofErr w:type="spellEnd"/>
      <w:r w:rsidRPr="005C1CD8">
        <w:rPr>
          <w:lang w:val="es-AR"/>
        </w:rPr>
        <w:t xml:space="preserve">), Importe total (130 </w:t>
      </w:r>
      <w:proofErr w:type="spellStart"/>
      <w:r w:rsidRPr="005C1CD8">
        <w:rPr>
          <w:lang w:val="es-AR"/>
        </w:rPr>
        <w:t>px</w:t>
      </w:r>
      <w:proofErr w:type="spellEnd"/>
      <w:r w:rsidRPr="005C1CD8">
        <w:rPr>
          <w:lang w:val="es-AR"/>
        </w:rPr>
        <w:t xml:space="preserve">) y Activo (70 </w:t>
      </w:r>
      <w:proofErr w:type="spellStart"/>
      <w:r w:rsidRPr="005C1CD8">
        <w:rPr>
          <w:lang w:val="es-AR"/>
        </w:rPr>
        <w:t>px</w:t>
      </w:r>
      <w:proofErr w:type="spellEnd"/>
      <w:r w:rsidRPr="005C1CD8">
        <w:rPr>
          <w:lang w:val="es-AR"/>
        </w:rPr>
        <w:t>).</w:t>
      </w:r>
    </w:p>
    <w:p w14:paraId="1CE002A0" w14:textId="77777777" w:rsidR="00B7485C" w:rsidRPr="005C1CD8" w:rsidRDefault="00000000">
      <w:pPr>
        <w:rPr>
          <w:lang w:val="es-AR"/>
        </w:rPr>
      </w:pPr>
      <w:r w:rsidRPr="005C1CD8">
        <w:rPr>
          <w:lang w:val="es-AR"/>
        </w:rPr>
        <w:t>Agregar preexam04_email y preexam04_observaciones a la configuración de columnas, pero ocultarlos inicialmente. ID oculto. Las restantes columnas son opcionales. Mostrar la descripción del catálogo, sin exponer su ID.</w:t>
      </w:r>
    </w:p>
    <w:p w14:paraId="58D171B7" w14:textId="77777777" w:rsidR="00B7485C" w:rsidRPr="005C1CD8" w:rsidRDefault="00000000">
      <w:pPr>
        <w:rPr>
          <w:lang w:val="es-AR"/>
        </w:rPr>
      </w:pPr>
      <w:r w:rsidRPr="005C1CD8">
        <w:rPr>
          <w:lang w:val="es-AR"/>
        </w:rPr>
        <w:t>Nombre y catálogo a la izquierda; cantidades e importes a la derecha; fecha y activo centrados. Fecha en día/mes/año, importes con dos decimales. Orden inicial: preexam04_codigo ASC; 10 registros por página. Permitir ordenar por código y nombre; deshabilitar ordenar por email y observaciones.</w:t>
      </w:r>
    </w:p>
    <w:p w14:paraId="76045F28" w14:textId="77777777" w:rsidR="00B7485C" w:rsidRPr="005C1CD8" w:rsidRDefault="00000000">
      <w:pPr>
        <w:pStyle w:val="Heading2"/>
        <w:rPr>
          <w:lang w:val="es-AR"/>
        </w:rPr>
      </w:pPr>
      <w:r w:rsidRPr="005C1CD8">
        <w:rPr>
          <w:lang w:val="es-AR"/>
        </w:rPr>
        <w:t>Regla y cálculo de este integrante</w:t>
      </w:r>
    </w:p>
    <w:p w14:paraId="20C36E08" w14:textId="77777777" w:rsidR="00B7485C" w:rsidRPr="005C1CD8" w:rsidRDefault="00000000">
      <w:pPr>
        <w:rPr>
          <w:lang w:val="es-AR"/>
        </w:rPr>
      </w:pPr>
      <w:r w:rsidRPr="005C1CD8">
        <w:rPr>
          <w:lang w:val="es-AR"/>
        </w:rPr>
        <w:t>La cantidad de pasajeros debe ser un número entero entre 1 y 8. La fecha final debe ser igual o posterior a la inicial. El importe unitario puede ser cero.</w:t>
      </w:r>
    </w:p>
    <w:p w14:paraId="0460DCFC" w14:textId="77777777" w:rsidR="00B7485C" w:rsidRPr="005C1CD8" w:rsidRDefault="00000000">
      <w:pPr>
        <w:rPr>
          <w:lang w:val="es-AR"/>
        </w:rPr>
      </w:pPr>
      <w:r w:rsidRPr="005C1CD8">
        <w:rPr>
          <w:b/>
          <w:lang w:val="es-AR"/>
        </w:rPr>
        <w:t>Importe total = Cantidad de pasajeros × tarifa por persona.</w:t>
      </w:r>
    </w:p>
    <w:p w14:paraId="130A6C3E" w14:textId="77777777" w:rsidR="00B7485C" w:rsidRPr="005C1CD8" w:rsidRDefault="00000000">
      <w:pPr>
        <w:rPr>
          <w:lang w:val="es-AR"/>
        </w:rPr>
      </w:pPr>
      <w:r w:rsidRPr="005C1CD8">
        <w:rPr>
          <w:lang w:val="es-AR"/>
        </w:rPr>
        <w:t>Campos del cálculo: preexam04_pasajeros × preexam04_tarifa_persona → preexam04_importe_total.</w:t>
      </w:r>
    </w:p>
    <w:p w14:paraId="11E73EF3" w14:textId="77777777" w:rsidR="00B7485C" w:rsidRPr="005C1CD8" w:rsidRDefault="00000000">
      <w:pPr>
        <w:rPr>
          <w:lang w:val="es-AR"/>
        </w:rPr>
      </w:pPr>
      <w:proofErr w:type="spellStart"/>
      <w:r w:rsidRPr="005C1CD8">
        <w:rPr>
          <w:lang w:val="es-AR"/>
        </w:rPr>
        <w:t>Aplicá</w:t>
      </w:r>
      <w:proofErr w:type="spellEnd"/>
      <w:r w:rsidRPr="005C1CD8">
        <w:rPr>
          <w:lang w:val="es-AR"/>
        </w:rPr>
        <w:t xml:space="preserve"> las consignas comunes completas: ABM de ambos módulos, buscadores, validaciones, </w:t>
      </w:r>
      <w:proofErr w:type="spellStart"/>
      <w:r w:rsidRPr="005C1CD8">
        <w:rPr>
          <w:lang w:val="es-AR"/>
        </w:rPr>
        <w:t>onchange</w:t>
      </w:r>
      <w:proofErr w:type="spellEnd"/>
      <w:r w:rsidRPr="005C1CD8">
        <w:rPr>
          <w:lang w:val="es-AR"/>
        </w:rPr>
        <w:t xml:space="preserve">, </w:t>
      </w:r>
      <w:proofErr w:type="spellStart"/>
      <w:r w:rsidRPr="005C1CD8">
        <w:rPr>
          <w:lang w:val="es-AR"/>
        </w:rPr>
        <w:t>onSubmitExecute</w:t>
      </w:r>
      <w:proofErr w:type="spellEnd"/>
      <w:r w:rsidRPr="005C1CD8">
        <w:rPr>
          <w:lang w:val="es-AR"/>
        </w:rPr>
        <w:t xml:space="preserve"> y pruebas.</w:t>
      </w:r>
    </w:p>
    <w:sectPr w:rsidR="00B7485C" w:rsidRPr="005C1CD8" w:rsidSect="00034616">
      <w:footerReference w:type="default" r:id="rId8"/>
      <w:pgSz w:w="11906" w:h="16838"/>
      <w:pgMar w:top="935"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039E8" w14:textId="77777777" w:rsidR="00D304EB" w:rsidRDefault="00D304EB">
      <w:pPr>
        <w:spacing w:after="0" w:line="240" w:lineRule="auto"/>
      </w:pPr>
      <w:r>
        <w:separator/>
      </w:r>
    </w:p>
  </w:endnote>
  <w:endnote w:type="continuationSeparator" w:id="0">
    <w:p w14:paraId="1D9D1559" w14:textId="77777777" w:rsidR="00D304EB" w:rsidRDefault="00D30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139FB" w14:textId="77777777" w:rsidR="00B7485C" w:rsidRDefault="00000000">
    <w:pPr>
      <w:pStyle w:val="Footer"/>
      <w:jc w:val="right"/>
    </w:pPr>
    <w:proofErr w:type="spellStart"/>
    <w:r>
      <w:rPr>
        <w:sz w:val="16"/>
      </w:rPr>
      <w:t>Flexmind</w:t>
    </w:r>
    <w:proofErr w:type="spellEnd"/>
    <w:r>
      <w:rPr>
        <w:sz w:val="16"/>
      </w:rPr>
      <w:t xml:space="preserve"> · </w:t>
    </w:r>
    <w:r>
      <w:fldChar w:fldCharType="begin"/>
    </w:r>
    <w:r>
      <w:instrText>PAGE</w:instrText>
    </w:r>
    <w:r>
      <w:fldChar w:fldCharType="separate"/>
    </w:r>
    <w:r w:rsidR="005C1C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0076E" w14:textId="77777777" w:rsidR="00D304EB" w:rsidRDefault="00D304EB">
      <w:pPr>
        <w:spacing w:after="0" w:line="240" w:lineRule="auto"/>
      </w:pPr>
      <w:r>
        <w:separator/>
      </w:r>
    </w:p>
  </w:footnote>
  <w:footnote w:type="continuationSeparator" w:id="0">
    <w:p w14:paraId="5FBDDFDA" w14:textId="77777777" w:rsidR="00D304EB" w:rsidRDefault="00D30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4302933">
    <w:abstractNumId w:val="8"/>
  </w:num>
  <w:num w:numId="2" w16cid:durableId="2045934283">
    <w:abstractNumId w:val="6"/>
  </w:num>
  <w:num w:numId="3" w16cid:durableId="1286236286">
    <w:abstractNumId w:val="5"/>
  </w:num>
  <w:num w:numId="4" w16cid:durableId="76483041">
    <w:abstractNumId w:val="4"/>
  </w:num>
  <w:num w:numId="5" w16cid:durableId="1190411849">
    <w:abstractNumId w:val="7"/>
  </w:num>
  <w:num w:numId="6" w16cid:durableId="157118344">
    <w:abstractNumId w:val="3"/>
  </w:num>
  <w:num w:numId="7" w16cid:durableId="983706184">
    <w:abstractNumId w:val="2"/>
  </w:num>
  <w:num w:numId="8" w16cid:durableId="1312516238">
    <w:abstractNumId w:val="1"/>
  </w:num>
  <w:num w:numId="9" w16cid:durableId="860435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1CD8"/>
    <w:rsid w:val="00AA1D8D"/>
    <w:rsid w:val="00B47730"/>
    <w:rsid w:val="00B7485C"/>
    <w:rsid w:val="00BC723F"/>
    <w:rsid w:val="00CB0664"/>
    <w:rsid w:val="00D304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C42C8"/>
  <w14:defaultImageDpi w14:val="300"/>
  <w15:docId w15:val="{DD1D2594-2A6B-493F-BCA2-D5CDA5A0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64B66"/>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64B66"/>
      <w:sz w:val="24"/>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164B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line="240" w:lineRule="auto"/>
      <w:contextualSpacing/>
    </w:pPr>
    <w:rPr>
      <w:rFonts w:asciiTheme="majorHAnsi" w:eastAsiaTheme="majorEastAsia" w:hAnsiTheme="majorHAnsi" w:cstheme="majorBidi"/>
      <w:color w:val="164B6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1484</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Fabian Fleitas</cp:lastModifiedBy>
  <cp:revision>3</cp:revision>
  <dcterms:created xsi:type="dcterms:W3CDTF">2013-12-23T23:15:00Z</dcterms:created>
  <dcterms:modified xsi:type="dcterms:W3CDTF">2026-10-22T12:11:00Z</dcterms:modified>
  <cp:category/>
</cp:coreProperties>
</file>