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SOH 토큰 조회 감사 로그 JSON 수정</w:t>
      </w:r>
    </w:p>
    <w:p>
      <w:r>
        <w:t>작성일 2026년 10월 7일  |  환경 운영 API  |  기준 commit cf897df8</w:t>
      </w:r>
    </w:p>
    <w:p>
      <w:r>
        <w:t>슈퍼관리자 로그인 복구 후 토큰 발급·지급·회수 조회가 실패했습니다. 운영 API 로그의 MySQL 3140 / SQLState 22001과 LoggerAspect.writeSuccessLog 스택을 확인했습니다. 체인 API 본문을 생략할 때 일반 문자열 [chain payload omitted]를 JSON 컬럼에 저장해 DB가 Invalid JSON text로 거부했습니다. 로그 저장 예외가 조회 응답으로 전파된 자체 코드 문제입니다.</w:t>
      </w:r>
    </w:p>
    <w:p>
      <w:pPr>
        <w:pStyle w:val="Heading1"/>
      </w:pPr>
      <w:r>
        <w:t>수정 범위와 보안 계약</w:t>
      </w:r>
    </w:p>
    <w:p>
      <w:r>
        <w:t>LoggerAspect.java의 성공 responseBody와 공통 requestBody 저장식 두 줄을 수정했습니다. 생략 표시도 기존 serializeForLog를 거치므로 JSON 문자열로 저장됩니다. 성공·실패 감사 로그 모두 적용됩니다. 체인 본문 생략과 헤더·민감정보 마스킹을 유지하고 일반 API 로그의 기존 직렬화도 유지합니다. DB 스키마·기존 로그 행·Secret·DID/체인 주소·지급 및 회수 처리는 변경하지 않습니다.</w:t>
      </w:r>
    </w:p>
    <w:p>
      <w:r>
        <w:t>README 감사 로그 계약을 보완했습니다. LoggerAspectSecurityTest에 발급 목록·지급 이력·회수 이력·직접 체인 조회, 체인 실패 로그의 JSON 유효성과 본문 생략·헤더 마스킹 회귀 검증을 추가했습니다.</w:t>
      </w:r>
    </w:p>
    <w:p>
      <w:pPr>
        <w:pStyle w:val="Heading1"/>
      </w:pPr>
      <w:r>
        <w:t>검증</w:t>
      </w:r>
    </w:p>
    <w:p>
      <w:r>
        <w:t>수정 전 새 회귀 사례 5개가 JSON 파싱 오류로 실패했습니다. 수정 후 감사 로그·외부 토큰 클라이언트·관리자 토큰 조회·거래 복구·refresh-token 저장 관련 6개 클래스, 49개 테스트가 통과했습니다. Java 17 운영 bootJar 빌드와 git diff --check를 별도 확인합니다. 테스트는 모의 체인 응답을 사용하며 실제 지급·회수를 수행하지 않습니다.</w:t>
      </w:r>
    </w:p>
    <w:p>
      <w:pPr>
        <w:pStyle w:val="Heading1"/>
      </w:pPr>
      <w:r>
        <w:t>배포와 복구 기준</w:t>
      </w:r>
    </w:p>
    <w:p>
      <w:r>
        <w:t>기록 작성 시 운영 배포는 준비 단계입니다. prod push 후 GitHub workflow 및 ASG refresh 완료, HTTPS health를 확인하고 로그인된 운영 화면에서 발급·지급·회수 조회 결과를 확인합니다. 최종 배포 결과는 별도 기록합니다. 서버 교체 중 일시적인 요청 실패 가능성은 있습니다.</w:t>
      </w:r>
    </w:p>
    <w:p>
      <w:r>
        <w:t>rollback은 본문 생략 표시의 JSON 직렬화와 2048자 refresh-token 매핑을 유지한 검증 버전을 사용합니다. 일반 문자열을 다시 JSON 컬럼에 넣는 이전 코드로 되돌리지 않습니다. 누락된 감사 로그를 원본 응답에서 재생성하거나 민감한 체인 응답을 추가 기록하지 않습니다.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5" w:lineRule="auto"/>
    </w:pPr>
    <w:rPr>
      <w:rFonts w:ascii="Malgun Gothic" w:hAnsi="Malgun Gothic" w:eastAsia="Malgun Gothi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