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5b6cff"/>
          <w:sz w:val="19"/>
          <w:szCs w:val="19"/>
          <w:rtl w:val="0"/>
        </w:rPr>
        <w:t xml:space="preserve">ROCKETRIDE</w:t>
      </w:r>
      <w:r w:rsidDel="00000000" w:rsidR="00000000" w:rsidRPr="00000000">
        <w:rPr>
          <w:b w:val="1"/>
          <w:bCs w:val="1"/>
          <w:color w:val="5b6cff"/>
          <w:sz w:val="19"/>
          <w:szCs w:val="19"/>
          <w:rtl w:val="0"/>
        </w:rPr>
        <w:t xml:space="preserve"> HACKATHON</w:t>
      </w:r>
      <w:r w:rsidDel="00000000" w:rsidR="00000000" w:rsidRPr="00000000">
        <w:rPr>
          <w:rtl w:val="0"/>
        </w:rPr>
      </w:r>
    </w:p>
    <w:p w:rsidR="00000000" w:rsidDel="00000000" w:rsidP="00000000" w:rsidRDefault="00000000" w:rsidRPr="00000000" w14:paraId="00000002">
      <w:pPr>
        <w:pStyle w:val="Title"/>
        <w:spacing w:after="100" w:lineRule="auto"/>
        <w:rPr/>
      </w:pPr>
      <w:bookmarkStart w:colFirst="0" w:colLast="0" w:name="_ekat6vulaimo" w:id="0"/>
      <w:bookmarkEnd w:id="0"/>
      <w:r w:rsidDel="00000000" w:rsidR="00000000" w:rsidRPr="00000000">
        <w:rPr>
          <w:rtl w:val="0"/>
        </w:rPr>
        <w:t xml:space="preserve">Install the staging client and connect</w:t>
      </w:r>
    </w:p>
    <w:p w:rsidR="00000000" w:rsidDel="00000000" w:rsidP="00000000" w:rsidRDefault="00000000" w:rsidRPr="00000000" w14:paraId="00000003">
      <w:pPr>
        <w:pBdr>
          <w:bottom w:color="d0d5dd" w:space="8" w:sz="6" w:val="single"/>
        </w:pBdr>
        <w:spacing w:after="280" w:lineRule="auto"/>
        <w:rPr>
          <w:i w:val="1"/>
          <w:iCs w:val="1"/>
          <w:color w:val="667085"/>
          <w:sz w:val="20"/>
          <w:szCs w:val="20"/>
        </w:rPr>
      </w:pPr>
      <w:r w:rsidDel="00000000" w:rsidR="00000000" w:rsidRPr="00000000">
        <w:rPr>
          <w:i w:val="1"/>
          <w:iCs w:val="1"/>
          <w:rtl w:val="0"/>
        </w:rPr>
        <w:t xml:space="preserve">A 9-step setup guide</w:t>
      </w:r>
      <w:r w:rsidDel="00000000" w:rsidR="00000000" w:rsidRPr="00000000">
        <w:rPr>
          <w:i w:val="1"/>
          <w:iCs w:val="1"/>
          <w:rtl w:val="0"/>
        </w:rPr>
        <w:t xml:space="preserve"> — from a fresh VS Code to a client connected to staging.  ·  ~5 minutes</w:t>
      </w:r>
      <w:r w:rsidDel="00000000" w:rsidR="00000000" w:rsidRPr="00000000">
        <w:rPr>
          <w:rtl w:val="0"/>
        </w:rPr>
      </w:r>
    </w:p>
    <w:p w:rsidR="00000000" w:rsidDel="00000000" w:rsidP="00000000" w:rsidRDefault="00000000" w:rsidRPr="00000000" w14:paraId="00000004">
      <w:pPr>
        <w:pStyle w:val="Heading1"/>
        <w:spacing w:after="240" w:before="240" w:lineRule="auto"/>
        <w:rPr/>
      </w:pPr>
      <w:bookmarkStart w:colFirst="0" w:colLast="0" w:name="_awb4vkq65azk" w:id="1"/>
      <w:bookmarkEnd w:id="1"/>
      <w:r w:rsidDel="00000000" w:rsidR="00000000" w:rsidRPr="00000000">
        <w:rPr>
          <w:color w:val="000000"/>
          <w:rtl w:val="0"/>
        </w:rPr>
        <w:t xml:space="preserve">Tech Support from RocketRide Engineers: </w:t>
      </w:r>
      <w:hyperlink r:id="rId6">
        <w:r w:rsidDel="00000000" w:rsidR="00000000" w:rsidRPr="00000000">
          <w:rPr>
            <w:color w:val="1155cc"/>
            <w:u w:val="single"/>
            <w:rtl w:val="0"/>
          </w:rPr>
          <w:t xml:space="preserve">Discord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r3wf7mb4byqj" w:id="2"/>
      <w:bookmarkEnd w:id="2"/>
      <w:r w:rsidDel="00000000" w:rsidR="00000000" w:rsidRPr="00000000">
        <w:rPr>
          <w:rtl w:val="0"/>
        </w:rPr>
        <w:t xml:space="preserve">Same things covered in this youtube Demo Video: </w:t>
      </w:r>
      <w:hyperlink r:id="rId7">
        <w:r w:rsidDel="00000000" w:rsidR="00000000" w:rsidRPr="00000000">
          <w:rPr>
            <w:color w:val="1155cc"/>
            <w:u w:val="single"/>
            <w:rtl w:val="0"/>
          </w:rPr>
          <w:t xml:space="preserve">https://www.youtube.com/watch?v=IFPQmniW8OA</w:t>
        </w:r>
      </w:hyperlink>
      <w:r w:rsidDel="00000000" w:rsidR="00000000" w:rsidRPr="00000000">
        <w:rPr>
          <w:rtl w:val="0"/>
        </w:rPr>
      </w:r>
    </w:p>
    <w:p w:rsidR="00000000" w:rsidDel="00000000" w:rsidP="00000000" w:rsidRDefault="00000000" w:rsidRPr="00000000" w14:paraId="00000007">
      <w:pPr>
        <w:spacing w:after="60" w:lineRule="auto"/>
        <w:ind w:left="0" w:firstLine="0"/>
        <w:rPr>
          <w:b w:val="1"/>
          <w:bCs w:val="1"/>
        </w:rPr>
      </w:pPr>
      <w:r w:rsidDel="00000000" w:rsidR="00000000" w:rsidRPr="00000000">
        <w:rPr>
          <w:rtl w:val="0"/>
        </w:rPr>
      </w:r>
    </w:p>
    <w:p w:rsidR="00000000" w:rsidDel="00000000" w:rsidP="00000000" w:rsidRDefault="00000000" w:rsidRPr="00000000" w14:paraId="00000008">
      <w:pPr>
        <w:spacing w:after="60" w:lineRule="auto"/>
        <w:ind w:left="0" w:firstLine="0"/>
        <w:rPr>
          <w:b w:val="1"/>
          <w:bCs w:val="1"/>
        </w:rPr>
      </w:pPr>
      <w:r w:rsidDel="00000000" w:rsidR="00000000" w:rsidRPr="00000000">
        <w:rPr>
          <w:b w:val="1"/>
          <w:bCs w:val="1"/>
          <w:rtl w:val="0"/>
        </w:rPr>
        <w:t xml:space="preserve">Before you start</w:t>
      </w:r>
    </w:p>
    <w:p w:rsidR="00000000" w:rsidDel="00000000" w:rsidP="00000000" w:rsidRDefault="00000000" w:rsidRPr="00000000" w14:paraId="00000009">
      <w:pPr>
        <w:numPr>
          <w:ilvl w:val="0"/>
          <w:numId w:val="1"/>
        </w:numPr>
        <w:spacing w:after="60" w:lineRule="auto"/>
        <w:ind w:left="431" w:hanging="259"/>
        <w:rPr>
          <w:b w:val="0"/>
          <w:bCs w:val="0"/>
          <w:color w:val="1d2939"/>
          <w:sz w:val="21"/>
          <w:szCs w:val="21"/>
        </w:rPr>
      </w:pPr>
      <w:r w:rsidDel="00000000" w:rsidR="00000000" w:rsidRPr="00000000">
        <w:rPr>
          <w:rtl w:val="0"/>
        </w:rPr>
        <w:t xml:space="preserve">VS Code is installed and up to date.</w:t>
      </w:r>
    </w:p>
    <w:p w:rsidR="00000000" w:rsidDel="00000000" w:rsidP="00000000" w:rsidRDefault="00000000" w:rsidRPr="00000000" w14:paraId="0000000A">
      <w:pPr>
        <w:numPr>
          <w:ilvl w:val="0"/>
          <w:numId w:val="1"/>
        </w:numPr>
        <w:spacing w:after="60" w:lineRule="auto"/>
        <w:ind w:left="431" w:hanging="259"/>
        <w:rPr>
          <w:b w:val="0"/>
          <w:bCs w:val="0"/>
          <w:color w:val="1d2939"/>
          <w:sz w:val="21"/>
          <w:szCs w:val="21"/>
        </w:rPr>
      </w:pPr>
      <w:r w:rsidDel="00000000" w:rsidR="00000000" w:rsidRPr="00000000">
        <w:rPr>
          <w:rtl w:val="0"/>
        </w:rPr>
        <w:t xml:space="preserve">You have a RocketRide account that exists on staging. </w:t>
      </w:r>
      <w:hyperlink r:id="rId8">
        <w:r w:rsidDel="00000000" w:rsidR="00000000" w:rsidRPr="00000000">
          <w:rPr>
            <w:color w:val="1155cc"/>
            <w:u w:val="single"/>
            <w:rtl w:val="0"/>
          </w:rPr>
          <w:t xml:space="preserve">staging.rocketride.ai</w:t>
        </w:r>
      </w:hyperlink>
      <w:r w:rsidDel="00000000" w:rsidR="00000000" w:rsidRPr="00000000">
        <w:rPr>
          <w:rtl w:val="0"/>
        </w:rPr>
      </w:r>
    </w:p>
    <w:p w:rsidR="00000000" w:rsidDel="00000000" w:rsidP="00000000" w:rsidRDefault="00000000" w:rsidRPr="00000000" w14:paraId="0000000B">
      <w:pPr>
        <w:numPr>
          <w:ilvl w:val="0"/>
          <w:numId w:val="1"/>
        </w:numPr>
        <w:spacing w:after="60" w:lineRule="auto"/>
        <w:ind w:left="431" w:hanging="259"/>
        <w:rPr>
          <w:b w:val="0"/>
          <w:bCs w:val="0"/>
          <w:color w:val="1d2939"/>
          <w:sz w:val="21"/>
          <w:szCs w:val="21"/>
        </w:rPr>
      </w:pPr>
      <w:r w:rsidDel="00000000" w:rsidR="00000000" w:rsidRPr="00000000">
        <w:rPr>
          <w:rtl w:val="0"/>
        </w:rPr>
        <w:t xml:space="preserve">pnpm is installed (npm install -g pnpm). The app toolchain — dependency install, the watch loop, the vendored platform packages — runs pnpm, never npm.</w:t>
      </w:r>
    </w:p>
    <w:p w:rsidR="00000000" w:rsidDel="00000000" w:rsidP="00000000" w:rsidRDefault="00000000" w:rsidRPr="00000000" w14:paraId="0000000C">
      <w:pPr>
        <w:pStyle w:val="Heading1"/>
        <w:rPr/>
      </w:pPr>
      <w:bookmarkStart w:colFirst="0" w:colLast="0" w:name="_kr14r9u0ckyu" w:id="3"/>
      <w:bookmarkEnd w:id="3"/>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df6e3" w:val="clear"/>
            <w:tcMar>
              <w:top w:w="120.0" w:type="dxa"/>
              <w:left w:w="160.0" w:type="dxa"/>
              <w:bottom w:w="120.0" w:type="dxa"/>
              <w:right w:w="16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8"/>
                <w:szCs w:val="28"/>
              </w:rPr>
            </w:pPr>
            <w:r w:rsidDel="00000000" w:rsidR="00000000" w:rsidRPr="00000000">
              <w:rPr>
                <w:b w:val="1"/>
                <w:bCs w:val="1"/>
                <w:color w:val="101828"/>
                <w:sz w:val="28"/>
                <w:szCs w:val="28"/>
                <w:rtl w:val="0"/>
              </w:rPr>
              <w:t xml:space="preserve">What a coding agent can do for you.</w:t>
            </w:r>
            <w:r w:rsidDel="00000000" w:rsidR="00000000" w:rsidRPr="00000000">
              <w:rPr>
                <w:color w:val="101828"/>
                <w:sz w:val="28"/>
                <w:szCs w:val="28"/>
                <w:rtl w:val="0"/>
              </w:rPr>
              <w:t xml:space="preserve">  A coding agent — Claude Code, or the one built into your editor — can take over everything here that is an API call or a file edit: scaffolding the app, writing its UI and pipeline, validating and running that pipeline, deploying a version, reading a build log, publishing to a rung.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828"/>
                <w:sz w:val="28"/>
                <w:szCs w:val="28"/>
              </w:rPr>
            </w:pPr>
            <w:r w:rsidDel="00000000" w:rsidR="00000000" w:rsidRPr="00000000">
              <w:rPr>
                <w:color w:val="101828"/>
                <w:sz w:val="28"/>
                <w:szCs w:val="28"/>
                <w:rtl w:val="0"/>
              </w:rPr>
              <w:t xml:space="preserve">The rest is yours: installing the VSIX and connecting to staging (Steps 1–8), redeeming the credit code (Step 9), registering your developer ID (walkthrough Step 9), and judging whether the running app looks right (Steps 17–18).</w:t>
            </w:r>
          </w:p>
        </w:tc>
      </w:tr>
    </w:tbl>
    <w:p w:rsidR="00000000" w:rsidDel="00000000" w:rsidP="00000000" w:rsidRDefault="00000000" w:rsidRPr="00000000" w14:paraId="0000000F">
      <w:pPr>
        <w:pStyle w:val="Heading1"/>
        <w:rPr/>
      </w:pPr>
      <w:bookmarkStart w:colFirst="0" w:colLast="0" w:name="_skoki13yobzr" w:id="4"/>
      <w:bookmarkEnd w:id="4"/>
      <w:r w:rsidDel="00000000" w:rsidR="00000000" w:rsidRPr="00000000">
        <w:rPr>
          <w:rtl w:val="0"/>
        </w:rPr>
        <w:t xml:space="preserve">Part 1 · Install the staging client</w:t>
      </w:r>
    </w:p>
    <w:p w:rsidR="00000000" w:rsidDel="00000000" w:rsidP="00000000" w:rsidRDefault="00000000" w:rsidRPr="00000000" w14:paraId="00000010">
      <w:pPr>
        <w:pStyle w:val="Heading2"/>
        <w:spacing w:after="90" w:before="280" w:lineRule="auto"/>
        <w:rPr/>
      </w:pPr>
      <w:bookmarkStart w:colFirst="0" w:colLast="0" w:name="_cdzc6v3i7kjs" w:id="5"/>
      <w:bookmarkEnd w:id="5"/>
      <w:r w:rsidDel="00000000" w:rsidR="00000000" w:rsidRPr="00000000">
        <w:rPr>
          <w:color w:val="5b6cff"/>
          <w:rtl w:val="0"/>
        </w:rPr>
        <w:t xml:space="preserve">Step 1  </w:t>
      </w:r>
      <w:r w:rsidDel="00000000" w:rsidR="00000000" w:rsidRPr="00000000">
        <w:rPr>
          <w:rtl w:val="0"/>
        </w:rPr>
        <w:t xml:space="preserve">Download the staging VSIX in your browser</w:t>
      </w:r>
    </w:p>
    <w:p w:rsidR="00000000" w:rsidDel="00000000" w:rsidP="00000000" w:rsidRDefault="00000000" w:rsidRPr="00000000" w14:paraId="00000011">
      <w:pPr>
        <w:spacing w:after="120" w:lineRule="auto"/>
        <w:rPr/>
      </w:pPr>
      <w:r w:rsidDel="00000000" w:rsidR="00000000" w:rsidRPr="00000000">
        <w:rPr>
          <w:rtl w:val="0"/>
        </w:rPr>
        <w:t xml:space="preserve">Go to</w:t>
      </w:r>
      <w:r w:rsidDel="00000000" w:rsidR="00000000" w:rsidRPr="00000000">
        <w:rPr>
          <w:b w:val="1"/>
          <w:bCs w:val="1"/>
          <w:sz w:val="27"/>
          <w:szCs w:val="27"/>
          <w:rtl w:val="0"/>
        </w:rPr>
        <w:t xml:space="preserve"> </w:t>
      </w:r>
      <w:hyperlink r:id="rId9">
        <w:r w:rsidDel="00000000" w:rsidR="00000000" w:rsidRPr="00000000">
          <w:rPr>
            <w:b w:val="1"/>
            <w:bCs w:val="1"/>
            <w:i w:val="1"/>
            <w:iCs w:val="1"/>
            <w:color w:val="1155cc"/>
            <w:sz w:val="27"/>
            <w:szCs w:val="27"/>
            <w:u w:val="single"/>
            <w:rtl w:val="0"/>
          </w:rPr>
          <w:t xml:space="preserve">https://staging.rocketride.ai/client/vscode</w:t>
        </w:r>
      </w:hyperlink>
      <w:r w:rsidDel="00000000" w:rsidR="00000000" w:rsidRPr="00000000">
        <w:rPr>
          <w:rtl w:val="0"/>
        </w:rPr>
        <w:t xml:space="preserve"> in a browser. There is no page to read — the file downloads straight away. At the time of writing you get rocketride-1.2.0.vsix.</w:t>
      </w:r>
    </w:p>
    <w:p w:rsidR="00000000" w:rsidDel="00000000" w:rsidP="00000000" w:rsidRDefault="00000000" w:rsidRPr="00000000" w14:paraId="00000012">
      <w:pPr>
        <w:rPr/>
      </w:pPr>
      <w:r w:rsidDel="00000000" w:rsidR="00000000" w:rsidRPr="00000000">
        <w:rPr/>
        <w:drawing>
          <wp:inline distB="114300" distT="114300" distL="114300" distR="114300">
            <wp:extent cx="5943600" cy="48895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spacing w:after="90" w:before="280" w:lineRule="auto"/>
        <w:rPr>
          <w:color w:val="5b6cff"/>
        </w:rPr>
      </w:pPr>
      <w:bookmarkStart w:colFirst="0" w:colLast="0" w:name="_5tvp4353hvxb" w:id="6"/>
      <w:bookmarkEnd w:id="6"/>
      <w:r w:rsidDel="00000000" w:rsidR="00000000" w:rsidRPr="00000000">
        <w:rPr>
          <w:color w:val="5b6cff"/>
          <w:rtl w:val="0"/>
        </w:rPr>
        <w:t xml:space="preserve">Step 2   Open the Extensions overflow menu</w:t>
      </w:r>
    </w:p>
    <w:p w:rsidR="00000000" w:rsidDel="00000000" w:rsidP="00000000" w:rsidRDefault="00000000" w:rsidRPr="00000000" w14:paraId="00000014">
      <w:pPr>
        <w:spacing w:after="120" w:lineRule="auto"/>
        <w:rPr>
          <w:b w:val="1"/>
          <w:bCs w:val="1"/>
          <w:sz w:val="25"/>
          <w:szCs w:val="25"/>
          <w:highlight w:val="yellow"/>
        </w:rPr>
      </w:pPr>
      <w:r w:rsidDel="00000000" w:rsidR="00000000" w:rsidRPr="00000000">
        <w:rPr>
          <w:b w:val="1"/>
          <w:bCs w:val="1"/>
          <w:sz w:val="25"/>
          <w:szCs w:val="25"/>
          <w:highlight w:val="yellow"/>
          <w:rtl w:val="0"/>
        </w:rPr>
        <w:t xml:space="preserve">IMPORTANT: Remove the existing Rocketride Extension if you already have one</w:t>
      </w:r>
    </w:p>
    <w:p w:rsidR="00000000" w:rsidDel="00000000" w:rsidP="00000000" w:rsidRDefault="00000000" w:rsidRPr="00000000" w14:paraId="00000015">
      <w:pPr>
        <w:spacing w:after="120" w:lineRule="auto"/>
        <w:rPr/>
      </w:pPr>
      <w:r w:rsidDel="00000000" w:rsidR="00000000" w:rsidRPr="00000000">
        <w:rPr>
          <w:rtl w:val="0"/>
        </w:rPr>
        <w:t xml:space="preserve">In VS Code, open the Extensions view (Cmd/Ctrl + Shift + X) and click the three dots in the upper right of the panel.</w:t>
      </w:r>
    </w:p>
    <w:p w:rsidR="00000000" w:rsidDel="00000000" w:rsidP="00000000" w:rsidRDefault="00000000" w:rsidRPr="00000000" w14:paraId="00000016">
      <w:pPr>
        <w:spacing w:after="90" w:before="280" w:lineRule="auto"/>
        <w:rPr/>
      </w:pPr>
      <w:r w:rsidDel="00000000" w:rsidR="00000000" w:rsidRPr="00000000">
        <w:rPr/>
        <w:drawing>
          <wp:inline distB="114300" distT="114300" distL="114300" distR="114300">
            <wp:extent cx="5943600" cy="2857500"/>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90" w:before="280" w:lineRule="auto"/>
        <w:rPr/>
      </w:pPr>
      <w:bookmarkStart w:colFirst="0" w:colLast="0" w:name="_8f2aghgurzur" w:id="7"/>
      <w:bookmarkEnd w:id="7"/>
      <w:r w:rsidDel="00000000" w:rsidR="00000000" w:rsidRPr="00000000">
        <w:rPr>
          <w:color w:val="5b6cff"/>
          <w:rtl w:val="0"/>
        </w:rPr>
        <w:t xml:space="preserve">Step 3  </w:t>
      </w:r>
      <w:r w:rsidDel="00000000" w:rsidR="00000000" w:rsidRPr="00000000">
        <w:rPr>
          <w:rtl w:val="0"/>
        </w:rPr>
        <w:t xml:space="preserve">Choose Install from VSIX and pick the file</w:t>
      </w:r>
    </w:p>
    <w:p w:rsidR="00000000" w:rsidDel="00000000" w:rsidP="00000000" w:rsidRDefault="00000000" w:rsidRPr="00000000" w14:paraId="00000019">
      <w:pPr>
        <w:spacing w:after="120" w:lineRule="auto"/>
        <w:rPr/>
      </w:pPr>
      <w:r w:rsidDel="00000000" w:rsidR="00000000" w:rsidRPr="00000000">
        <w:rPr>
          <w:rtl w:val="0"/>
        </w:rPr>
        <w:t xml:space="preserve">From the overflow menu, choose Install from VSIX... and pick the file you downloaded in Step 1 (rocketride-1.2.0.vsix, usually in your Downloads folder). VS Code installs the extension and then offers a reload prompt.</w:t>
      </w:r>
    </w:p>
    <w:p w:rsidR="00000000" w:rsidDel="00000000" w:rsidP="00000000" w:rsidRDefault="00000000" w:rsidRPr="00000000" w14:paraId="0000001A">
      <w:pPr>
        <w:rPr/>
      </w:pPr>
      <w:r w:rsidDel="00000000" w:rsidR="00000000" w:rsidRPr="00000000">
        <w:rPr/>
        <w:drawing>
          <wp:inline distB="114300" distT="114300" distL="114300" distR="114300">
            <wp:extent cx="5943600" cy="3009900"/>
            <wp:effectExtent b="0" l="0" r="0" t="0"/>
            <wp:docPr id="2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spacing w:after="90" w:before="280" w:lineRule="auto"/>
        <w:rPr/>
      </w:pPr>
      <w:bookmarkStart w:colFirst="0" w:colLast="0" w:name="_ganq1q6yoxzc" w:id="8"/>
      <w:bookmarkEnd w:id="8"/>
      <w:r w:rsidDel="00000000" w:rsidR="00000000" w:rsidRPr="00000000">
        <w:rPr>
          <w:color w:val="5b6cff"/>
          <w:rtl w:val="0"/>
        </w:rPr>
        <w:t xml:space="preserve">Step 4  </w:t>
      </w:r>
      <w:r w:rsidDel="00000000" w:rsidR="00000000" w:rsidRPr="00000000">
        <w:rPr>
          <w:rtl w:val="0"/>
        </w:rPr>
        <w:t xml:space="preserve">Reload VS Code</w:t>
      </w:r>
    </w:p>
    <w:p w:rsidR="00000000" w:rsidDel="00000000" w:rsidP="00000000" w:rsidRDefault="00000000" w:rsidRPr="00000000" w14:paraId="0000001C">
      <w:pPr>
        <w:spacing w:after="120" w:lineRule="auto"/>
        <w:rPr/>
      </w:pPr>
      <w:r w:rsidDel="00000000" w:rsidR="00000000" w:rsidRPr="00000000">
        <w:rPr>
          <w:rtl w:val="0"/>
        </w:rPr>
        <w:t xml:space="preserve">In VS Code, open the Command Pallette view (Cmd/Ctrl + Shift + P) and Enter: Reload Window and press enter</w:t>
      </w:r>
    </w:p>
    <w:p w:rsidR="00000000" w:rsidDel="00000000" w:rsidP="00000000" w:rsidRDefault="00000000" w:rsidRPr="00000000" w14:paraId="0000001D">
      <w:pPr>
        <w:rPr/>
      </w:pPr>
      <w:r w:rsidDel="00000000" w:rsidR="00000000" w:rsidRPr="00000000">
        <w:rPr/>
        <w:drawing>
          <wp:inline distB="114300" distT="114300" distL="114300" distR="114300">
            <wp:extent cx="5943600" cy="39497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color w:val="5b6cff"/>
        </w:rPr>
      </w:pPr>
      <w:bookmarkStart w:colFirst="0" w:colLast="0" w:name="_qx3dc5anjwmg" w:id="9"/>
      <w:bookmarkEnd w:id="9"/>
      <w:r w:rsidDel="00000000" w:rsidR="00000000" w:rsidRPr="00000000">
        <w:rPr>
          <w:rtl w:val="0"/>
        </w:rPr>
        <w:t xml:space="preserve">Part 2 · Point Your Client to Staging</w:t>
      </w:r>
      <w:r w:rsidDel="00000000" w:rsidR="00000000" w:rsidRPr="00000000">
        <w:rPr>
          <w:rtl w:val="0"/>
        </w:rPr>
      </w:r>
    </w:p>
    <w:p w:rsidR="00000000" w:rsidDel="00000000" w:rsidP="00000000" w:rsidRDefault="00000000" w:rsidRPr="00000000" w14:paraId="00000020">
      <w:pPr>
        <w:pStyle w:val="Heading2"/>
        <w:spacing w:after="90" w:before="280" w:lineRule="auto"/>
        <w:rPr/>
      </w:pPr>
      <w:bookmarkStart w:colFirst="0" w:colLast="0" w:name="_s80bqijnz4w5" w:id="10"/>
      <w:bookmarkEnd w:id="10"/>
      <w:r w:rsidDel="00000000" w:rsidR="00000000" w:rsidRPr="00000000">
        <w:rPr>
          <w:color w:val="5b6cff"/>
          <w:rtl w:val="0"/>
        </w:rPr>
        <w:t xml:space="preserve">Step 5  </w:t>
      </w:r>
      <w:r w:rsidDel="00000000" w:rsidR="00000000" w:rsidRPr="00000000">
        <w:rPr>
          <w:rtl w:val="0"/>
        </w:rPr>
        <w:t xml:space="preserve">Open connection settings and select Cloud</w:t>
      </w:r>
    </w:p>
    <w:p w:rsidR="00000000" w:rsidDel="00000000" w:rsidP="00000000" w:rsidRDefault="00000000" w:rsidRPr="00000000" w14:paraId="00000021">
      <w:pPr>
        <w:rPr/>
      </w:pPr>
      <w:r w:rsidDel="00000000" w:rsidR="00000000" w:rsidRPr="00000000">
        <w:rPr/>
        <w:drawing>
          <wp:inline distB="114300" distT="114300" distL="114300" distR="114300">
            <wp:extent cx="5072678" cy="6796088"/>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72678" cy="67960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after="90" w:before="280" w:lineRule="auto"/>
        <w:rPr/>
      </w:pPr>
      <w:bookmarkStart w:colFirst="0" w:colLast="0" w:name="_dqxx56fc3i9x" w:id="11"/>
      <w:bookmarkEnd w:id="11"/>
      <w:r w:rsidDel="00000000" w:rsidR="00000000" w:rsidRPr="00000000">
        <w:rPr>
          <w:color w:val="5b6cff"/>
          <w:rtl w:val="0"/>
        </w:rPr>
        <w:t xml:space="preserve">Step 6  </w:t>
      </w:r>
      <w:r w:rsidDel="00000000" w:rsidR="00000000" w:rsidRPr="00000000">
        <w:rPr>
          <w:rtl w:val="0"/>
        </w:rPr>
        <w:t xml:space="preserve">Click Use custom server</w:t>
      </w:r>
    </w:p>
    <w:p w:rsidR="00000000" w:rsidDel="00000000" w:rsidP="00000000" w:rsidRDefault="00000000" w:rsidRPr="00000000" w14:paraId="00000023">
      <w:pPr>
        <w:spacing w:after="120" w:lineRule="auto"/>
        <w:rPr/>
      </w:pPr>
      <w:r w:rsidDel="00000000" w:rsidR="00000000" w:rsidRPr="00000000">
        <w:rPr>
          <w:rtl w:val="0"/>
        </w:rPr>
        <w:t xml:space="preserve">The default cloud endpoint is production. Click </w:t>
      </w:r>
      <w:r w:rsidDel="00000000" w:rsidR="00000000" w:rsidRPr="00000000">
        <w:rPr>
          <w:b w:val="1"/>
          <w:bCs w:val="1"/>
          <w:rtl w:val="0"/>
        </w:rPr>
        <w:t xml:space="preserve">Use custom server</w:t>
      </w:r>
      <w:r w:rsidDel="00000000" w:rsidR="00000000" w:rsidRPr="00000000">
        <w:rPr>
          <w:rtl w:val="0"/>
        </w:rPr>
        <w:t xml:space="preserve"> to point the client somewhere else.</w:t>
      </w:r>
    </w:p>
    <w:p w:rsidR="00000000" w:rsidDel="00000000" w:rsidP="00000000" w:rsidRDefault="00000000" w:rsidRPr="00000000" w14:paraId="00000024">
      <w:pPr>
        <w:spacing w:after="120" w:lineRule="auto"/>
        <w:rPr/>
      </w:pPr>
      <w:r w:rsidDel="00000000" w:rsidR="00000000" w:rsidRPr="00000000">
        <w:rPr>
          <w:rtl w:val="0"/>
        </w:rPr>
        <w:t xml:space="preserve">Enter https://staging.rocketride.ai and confirm.</w:t>
      </w:r>
    </w:p>
    <w:p w:rsidR="00000000" w:rsidDel="00000000" w:rsidP="00000000" w:rsidRDefault="00000000" w:rsidRPr="00000000" w14:paraId="00000025">
      <w:pPr>
        <w:rPr/>
      </w:pPr>
      <w:r w:rsidDel="00000000" w:rsidR="00000000" w:rsidRPr="00000000">
        <w:rPr/>
        <w:drawing>
          <wp:inline distB="114300" distT="114300" distL="114300" distR="114300">
            <wp:extent cx="5943600" cy="45339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spacing w:after="120" w:lineRule="auto"/>
        <w:rPr/>
      </w:pPr>
      <w:bookmarkStart w:colFirst="0" w:colLast="0" w:name="_w5iuxodyf5w" w:id="12"/>
      <w:bookmarkEnd w:id="12"/>
      <w:r w:rsidDel="00000000" w:rsidR="00000000" w:rsidRPr="00000000">
        <w:rPr>
          <w:rtl w:val="0"/>
        </w:rPr>
        <w:t xml:space="preserve">Step 7  Sign in when the browser window opens</w:t>
      </w:r>
    </w:p>
    <w:p w:rsidR="00000000" w:rsidDel="00000000" w:rsidP="00000000" w:rsidRDefault="00000000" w:rsidRPr="00000000" w14:paraId="00000027">
      <w:pPr>
        <w:rPr/>
      </w:pPr>
      <w:r w:rsidDel="00000000" w:rsidR="00000000" w:rsidRPr="00000000">
        <w:rPr>
          <w:rtl w:val="0"/>
        </w:rPr>
        <w:t xml:space="preserve">The sign-in is an OAuth flow owned by the client — you never paste a token or an API key anywhere. Your name and email then appear at the bottom of the Monitor panel.</w:t>
      </w:r>
    </w:p>
    <w:p w:rsidR="00000000" w:rsidDel="00000000" w:rsidP="00000000" w:rsidRDefault="00000000" w:rsidRPr="00000000" w14:paraId="00000028">
      <w:pPr>
        <w:pStyle w:val="Heading2"/>
        <w:spacing w:after="120" w:lineRule="auto"/>
        <w:rPr/>
      </w:pPr>
      <w:bookmarkStart w:colFirst="0" w:colLast="0" w:name="_o4bxi4qnkdqm" w:id="13"/>
      <w:bookmarkEnd w:id="13"/>
      <w:r w:rsidDel="00000000" w:rsidR="00000000" w:rsidRPr="00000000">
        <w:rPr>
          <w:rtl w:val="0"/>
        </w:rPr>
        <w:t xml:space="preserve">Step 8  Click Save</w:t>
      </w:r>
    </w:p>
    <w:p w:rsidR="00000000" w:rsidDel="00000000" w:rsidP="00000000" w:rsidRDefault="00000000" w:rsidRPr="00000000" w14:paraId="00000029">
      <w:pPr>
        <w:rPr/>
      </w:pPr>
      <w:r w:rsidDel="00000000" w:rsidR="00000000" w:rsidRPr="00000000">
        <w:rPr>
          <w:rtl w:val="0"/>
        </w:rPr>
        <w:t xml:space="preserve">Nothing is applied until you save. If you close the settings panel before saving, the connection reverts to the default cloud endpoint and you have to repeat Steps 5 and 6.</w:t>
      </w:r>
    </w:p>
    <w:p w:rsidR="00000000" w:rsidDel="00000000" w:rsidP="00000000" w:rsidRDefault="00000000" w:rsidRPr="00000000" w14:paraId="0000002A">
      <w:pPr>
        <w:pStyle w:val="Heading2"/>
        <w:rPr/>
      </w:pPr>
      <w:bookmarkStart w:colFirst="0" w:colLast="0" w:name="_mzqh7q40mfov" w:id="14"/>
      <w:bookmarkEnd w:id="14"/>
      <w:r w:rsidDel="00000000" w:rsidR="00000000" w:rsidRPr="00000000">
        <w:rPr>
          <w:rtl w:val="0"/>
        </w:rPr>
        <w:t xml:space="preserve">Step 9  Redeem your hackathon credit code</w:t>
      </w:r>
    </w:p>
    <w:p w:rsidR="00000000" w:rsidDel="00000000" w:rsidP="00000000" w:rsidRDefault="00000000" w:rsidRPr="00000000" w14:paraId="0000002B">
      <w:pPr>
        <w:rPr/>
      </w:pPr>
      <w:r w:rsidDel="00000000" w:rsidR="00000000" w:rsidRPr="00000000">
        <w:rPr>
          <w:rtl w:val="0"/>
        </w:rPr>
        <w:t xml:space="preserve">Every pipeline run draws on your organization’s token balance, so redeem the hackathon code before you start building. Go to </w:t>
      </w:r>
      <w:hyperlink r:id="rId16">
        <w:r w:rsidDel="00000000" w:rsidR="00000000" w:rsidRPr="00000000">
          <w:rPr>
            <w:color w:val="1155cc"/>
            <w:u w:val="single"/>
            <w:rtl w:val="0"/>
          </w:rPr>
          <w:t xml:space="preserve">staging.rocketride.ai</w:t>
        </w:r>
      </w:hyperlink>
      <w:r w:rsidDel="00000000" w:rsidR="00000000" w:rsidRPr="00000000">
        <w:rPr>
          <w:rtl w:val="0"/>
        </w:rPr>
        <w:t xml:space="preserve"> in a browser and sign in. </w:t>
      </w:r>
    </w:p>
    <w:p w:rsidR="00000000" w:rsidDel="00000000" w:rsidP="00000000" w:rsidRDefault="00000000" w:rsidRPr="00000000" w14:paraId="0000002C">
      <w:pPr>
        <w:rPr/>
      </w:pPr>
      <w:r w:rsidDel="00000000" w:rsidR="00000000" w:rsidRPr="00000000">
        <w:rPr>
          <w:rtl w:val="0"/>
        </w:rPr>
        <w:t xml:space="preserve">The landing page is the app launcher — along the bottom of it is a </w:t>
      </w:r>
      <w:r w:rsidDel="00000000" w:rsidR="00000000" w:rsidRPr="00000000">
        <w:rPr>
          <w:b w:val="1"/>
          <w:bCs w:val="1"/>
          <w:rtl w:val="0"/>
        </w:rPr>
        <w:t xml:space="preserve">Have a promo code?</w:t>
      </w:r>
      <w:r w:rsidDel="00000000" w:rsidR="00000000" w:rsidRPr="00000000">
        <w:rPr>
          <w:rtl w:val="0"/>
        </w:rPr>
        <w:t xml:space="preserve"> bar. </w:t>
      </w:r>
    </w:p>
    <w:p w:rsidR="00000000" w:rsidDel="00000000" w:rsidP="00000000" w:rsidRDefault="00000000" w:rsidRPr="00000000" w14:paraId="0000002D">
      <w:pPr>
        <w:rPr/>
      </w:pPr>
      <w:r w:rsidDel="00000000" w:rsidR="00000000" w:rsidRPr="00000000">
        <w:rPr>
          <w:rtl w:val="0"/>
        </w:rPr>
        <w:t xml:space="preserve">Type promo code  into ENTER CODE and click Redeem. </w:t>
      </w:r>
      <w:r w:rsidDel="00000000" w:rsidR="00000000" w:rsidRPr="00000000">
        <w:rPr>
          <w:b w:val="1"/>
          <w:bCs w:val="1"/>
          <w:rtl w:val="0"/>
        </w:rPr>
        <w:t xml:space="preserve">No card is needed</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44196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Title"/>
        <w:spacing w:after="80" w:lineRule="auto"/>
        <w:rPr/>
      </w:pPr>
      <w:r w:rsidDel="00000000" w:rsidR="00000000" w:rsidRPr="00000000">
        <w:rPr>
          <w:rtl w:val="0"/>
        </w:rPr>
      </w:r>
    </w:p>
    <w:p w:rsidR="00000000" w:rsidDel="00000000" w:rsidP="00000000" w:rsidRDefault="00000000" w:rsidRPr="00000000" w14:paraId="00000031">
      <w:pPr>
        <w:pStyle w:val="Title"/>
        <w:spacing w:after="80" w:lineRule="auto"/>
        <w:rPr/>
      </w:pPr>
      <w:r w:rsidDel="00000000" w:rsidR="00000000" w:rsidRPr="00000000">
        <w:rPr>
          <w:b w:val="1"/>
          <w:bCs w:val="1"/>
          <w:sz w:val="40"/>
          <w:szCs w:val="40"/>
          <w:rtl w:val="0"/>
        </w:rPr>
        <w:t xml:space="preserve">Set up your staging environment and ship your first app</w:t>
      </w:r>
      <w:r w:rsidDel="00000000" w:rsidR="00000000" w:rsidRPr="00000000">
        <w:rPr>
          <w:rtl w:val="0"/>
        </w:rPr>
      </w:r>
    </w:p>
    <w:p w:rsidR="00000000" w:rsidDel="00000000" w:rsidP="00000000" w:rsidRDefault="00000000" w:rsidRPr="00000000" w14:paraId="00000032">
      <w:pPr>
        <w:pBdr>
          <w:bottom w:color="d0d5dd" w:space="8" w:sz="6" w:val="single"/>
        </w:pBdr>
        <w:spacing w:after="300" w:lineRule="auto"/>
        <w:rPr/>
      </w:pPr>
      <w:r w:rsidDel="00000000" w:rsidR="00000000" w:rsidRPr="00000000">
        <w:rPr>
          <w:i w:val="1"/>
          <w:iCs w:val="1"/>
          <w:color w:val="667085"/>
          <w:sz w:val="20"/>
          <w:szCs w:val="20"/>
          <w:rtl w:val="0"/>
        </w:rPr>
        <w:t xml:space="preserve">An 18-step walkthrough of the RocketRide IDE — from an empty workspace to a deployed app.  ·  ~15 minutes</w:t>
      </w:r>
      <w:r w:rsidDel="00000000" w:rsidR="00000000" w:rsidRPr="00000000">
        <w:rPr>
          <w:rtl w:val="0"/>
        </w:rPr>
      </w:r>
    </w:p>
    <w:p w:rsidR="00000000" w:rsidDel="00000000" w:rsidP="00000000" w:rsidRDefault="00000000" w:rsidRPr="00000000" w14:paraId="00000033">
      <w:pPr>
        <w:pStyle w:val="Heading1"/>
        <w:spacing w:after="140" w:before="360" w:lineRule="auto"/>
        <w:rPr/>
      </w:pPr>
      <w:r w:rsidDel="00000000" w:rsidR="00000000" w:rsidRPr="00000000">
        <w:rPr>
          <w:rtl w:val="0"/>
        </w:rPr>
        <w:t xml:space="preserve">Before you start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The RocketRide IDE is open on your hackathon staging workspace.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You are signed in — your name and email appear at the bottom of the Monitor panel.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You know your organization’s developer ID, or you are the person who will claim it (Part 4).</w:t>
      </w:r>
    </w:p>
    <w:p w:rsidR="00000000" w:rsidDel="00000000" w:rsidP="00000000" w:rsidRDefault="00000000" w:rsidRPr="00000000" w14:paraId="00000037">
      <w:pPr>
        <w:spacing w:after="120" w:lineRule="auto"/>
        <w:rPr/>
      </w:pPr>
      <w:r w:rsidDel="00000000" w:rsidR="00000000" w:rsidRPr="00000000">
        <w:rPr>
          <w:rtl w:val="0"/>
        </w:rPr>
      </w:r>
    </w:p>
    <w:tbl>
      <w:tblPr>
        <w:tblStyle w:val="Table2"/>
        <w:tblW w:w="9360.0" w:type="dxa"/>
        <w:jc w:val="left"/>
        <w:tblBorders>
          <w:top w:color="e4c97a" w:space="0" w:sz="4" w:val="single"/>
          <w:left w:color="e0a526" w:space="0" w:sz="18" w:val="single"/>
          <w:bottom w:color="e4c97a" w:space="0" w:sz="4" w:val="single"/>
          <w:right w:color="e4c97a"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20.0" w:type="dxa"/>
              <w:left w:w="160.0" w:type="dxa"/>
              <w:bottom w:w="120.0" w:type="dxa"/>
              <w:right w:w="160.0" w:type="dxa"/>
            </w:tcMar>
          </w:tcPr>
          <w:p w:rsidR="00000000" w:rsidDel="00000000" w:rsidP="00000000" w:rsidRDefault="00000000" w:rsidRPr="00000000" w14:paraId="00000038">
            <w:pPr>
              <w:rPr/>
            </w:pPr>
            <w:r w:rsidDel="00000000" w:rsidR="00000000" w:rsidRPr="00000000">
              <w:rPr>
                <w:b w:val="1"/>
                <w:bCs w:val="1"/>
                <w:color w:val="8a6100"/>
                <w:sz w:val="21"/>
                <w:szCs w:val="21"/>
                <w:rtl w:val="0"/>
              </w:rPr>
              <w:t xml:space="preserve">Read this first:  </w:t>
            </w:r>
            <w:r w:rsidDel="00000000" w:rsidR="00000000" w:rsidRPr="00000000">
              <w:rPr>
                <w:sz w:val="21"/>
                <w:szCs w:val="21"/>
                <w:rtl w:val="0"/>
              </w:rPr>
              <w:t xml:space="preserve">Work through Parts 1–4 with a throwaway app name. Claiming your developer ID changes the namespace every future app is created in, so it is much cleaner to do it once on a scratch app than to rename a real one later.</w:t>
            </w:r>
            <w:r w:rsidDel="00000000" w:rsidR="00000000" w:rsidRPr="00000000">
              <w:rPr>
                <w:rtl w:val="0"/>
              </w:rPr>
            </w:r>
          </w:p>
        </w:tc>
      </w:tr>
    </w:tbl>
    <w:p w:rsidR="00000000" w:rsidDel="00000000" w:rsidP="00000000" w:rsidRDefault="00000000" w:rsidRPr="00000000" w14:paraId="00000039">
      <w:pPr>
        <w:pStyle w:val="Heading1"/>
        <w:spacing w:after="140" w:before="360" w:lineRule="auto"/>
        <w:rPr/>
      </w:pPr>
      <w:r w:rsidDel="00000000" w:rsidR="00000000" w:rsidRPr="00000000">
        <w:rPr>
          <w:rtl w:val="0"/>
        </w:rPr>
        <w:t xml:space="preserve">Part 3 · Find your way around</w:t>
      </w:r>
    </w:p>
    <w:p w:rsidR="00000000" w:rsidDel="00000000" w:rsidP="00000000" w:rsidRDefault="00000000" w:rsidRPr="00000000" w14:paraId="0000003A">
      <w:pPr>
        <w:pStyle w:val="Heading2"/>
        <w:spacing w:after="90" w:before="280" w:lineRule="auto"/>
        <w:rPr/>
      </w:pPr>
      <w:r w:rsidDel="00000000" w:rsidR="00000000" w:rsidRPr="00000000">
        <w:rPr>
          <w:b w:val="1"/>
          <w:bCs w:val="1"/>
          <w:color w:val="5b6cff"/>
          <w:rtl w:val="0"/>
        </w:rPr>
        <w:t xml:space="preserve">Step 1  </w:t>
      </w:r>
      <w:r w:rsidDel="00000000" w:rsidR="00000000" w:rsidRPr="00000000">
        <w:rPr>
          <w:b w:val="1"/>
          <w:bCs w:val="1"/>
          <w:rtl w:val="0"/>
        </w:rPr>
        <w:t xml:space="preserve">Open the Monitor panel</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sz w:val="21"/>
          <w:szCs w:val="21"/>
          <w:rtl w:val="0"/>
        </w:rPr>
        <w:t xml:space="preserve">Monitor is the control room for the workspace. It has three tabs — Pipelines, Apps and Nodes. A fresh hackathon workspace shows “No pipeline files”, which is expected; you are building an app, not a pipeline.</w:t>
      </w:r>
      <w:r w:rsidDel="00000000" w:rsidR="00000000" w:rsidRPr="00000000">
        <w:rPr>
          <w:rtl w:val="0"/>
        </w:rPr>
      </w:r>
    </w:p>
    <w:p w:rsidR="00000000" w:rsidDel="00000000" w:rsidP="00000000" w:rsidRDefault="00000000" w:rsidRPr="00000000" w14:paraId="0000003C">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3619500" cy="2466975"/>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619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90" w:before="280" w:lineRule="auto"/>
        <w:rPr/>
      </w:pPr>
      <w:r w:rsidDel="00000000" w:rsidR="00000000" w:rsidRPr="00000000">
        <w:rPr>
          <w:b w:val="1"/>
          <w:bCs w:val="1"/>
          <w:color w:val="5b6cff"/>
          <w:rtl w:val="0"/>
        </w:rPr>
        <w:t xml:space="preserve">Step 2  </w:t>
      </w:r>
      <w:r w:rsidDel="00000000" w:rsidR="00000000" w:rsidRPr="00000000">
        <w:rPr>
          <w:b w:val="1"/>
          <w:bCs w:val="1"/>
          <w:rtl w:val="0"/>
        </w:rPr>
        <w:t xml:space="preserve">Switch to the Apps tab</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sz w:val="21"/>
          <w:szCs w:val="21"/>
          <w:rtl w:val="0"/>
        </w:rPr>
        <w:t xml:space="preserve">Apps lists everything scaffolded in this workspace under MY APPS, with + New app at the top. This is where you will start and return to for every app you build.</w:t>
      </w:r>
      <w:r w:rsidDel="00000000" w:rsidR="00000000" w:rsidRPr="00000000">
        <w:rPr>
          <w:rtl w:val="0"/>
        </w:rPr>
      </w:r>
    </w:p>
    <w:p w:rsidR="00000000" w:rsidDel="00000000" w:rsidP="00000000" w:rsidRDefault="00000000" w:rsidRPr="00000000" w14:paraId="0000003F">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3810000" cy="24003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1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spacing w:after="140" w:before="360" w:lineRule="auto"/>
        <w:rPr/>
      </w:pPr>
      <w:r w:rsidDel="00000000" w:rsidR="00000000" w:rsidRPr="00000000">
        <w:rPr>
          <w:rtl w:val="0"/>
        </w:rPr>
        <w:t xml:space="preserve">Part 4 · Scaffold a scratch app</w:t>
      </w:r>
    </w:p>
    <w:p w:rsidR="00000000" w:rsidDel="00000000" w:rsidP="00000000" w:rsidRDefault="00000000" w:rsidRPr="00000000" w14:paraId="00000041">
      <w:pPr>
        <w:pStyle w:val="Heading2"/>
        <w:spacing w:after="90" w:before="280" w:lineRule="auto"/>
        <w:rPr/>
      </w:pPr>
      <w:r w:rsidDel="00000000" w:rsidR="00000000" w:rsidRPr="00000000">
        <w:rPr>
          <w:b w:val="1"/>
          <w:bCs w:val="1"/>
          <w:color w:val="5b6cff"/>
          <w:rtl w:val="0"/>
        </w:rPr>
        <w:t xml:space="preserve">Step 3  </w:t>
      </w:r>
      <w:r w:rsidDel="00000000" w:rsidR="00000000" w:rsidRPr="00000000">
        <w:rPr>
          <w:b w:val="1"/>
          <w:bCs w:val="1"/>
          <w:rtl w:val="0"/>
        </w:rPr>
        <w:t xml:space="preserve">Click + New app and pick an application frame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sz w:val="21"/>
          <w:szCs w:val="21"/>
          <w:rtl w:val="0"/>
        </w:rPr>
        <w:t xml:space="preserve">The frame decides the shell your app is generated with. Full screen is the default and is the right choice for a first run. Sidebar, Status footer and Tabs / Documents are optional chrome you can add later — leave them unchecked. The preview on the left updates as you toggle them.</w:t>
      </w:r>
      <w:r w:rsidDel="00000000" w:rsidR="00000000" w:rsidRPr="00000000">
        <w:rPr>
          <w:rtl w:val="0"/>
        </w:rPr>
      </w:r>
    </w:p>
    <w:p w:rsidR="00000000" w:rsidDel="00000000" w:rsidP="00000000" w:rsidRDefault="00000000" w:rsidRPr="00000000" w14:paraId="00000043">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4048125"/>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81012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90" w:before="280" w:lineRule="auto"/>
        <w:rPr/>
      </w:pPr>
      <w:r w:rsidDel="00000000" w:rsidR="00000000" w:rsidRPr="00000000">
        <w:rPr>
          <w:b w:val="1"/>
          <w:bCs w:val="1"/>
          <w:color w:val="5b6cff"/>
          <w:rtl w:val="0"/>
        </w:rPr>
        <w:t xml:space="preserve">Step 4  </w:t>
      </w:r>
      <w:r w:rsidDel="00000000" w:rsidR="00000000" w:rsidRPr="00000000">
        <w:rPr>
          <w:b w:val="1"/>
          <w:bCs w:val="1"/>
          <w:rtl w:val="0"/>
        </w:rPr>
        <w:t xml:space="preserve">Name the app and read the Identity block</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i w:val="0"/>
          <w:iCs w:val="0"/>
          <w:sz w:val="21"/>
          <w:szCs w:val="21"/>
          <w:rtl w:val="0"/>
        </w:rPr>
        <w:t xml:space="preserve">Scroll down in the same tab. </w:t>
      </w:r>
      <w:r w:rsidDel="00000000" w:rsidR="00000000" w:rsidRPr="00000000">
        <w:rPr>
          <w:b w:val="1"/>
          <w:bCs w:val="1"/>
          <w:i w:val="0"/>
          <w:iCs w:val="0"/>
          <w:sz w:val="21"/>
          <w:szCs w:val="21"/>
          <w:rtl w:val="0"/>
        </w:rPr>
        <w:t xml:space="preserve">App name</w:t>
      </w:r>
      <w:r w:rsidDel="00000000" w:rsidR="00000000" w:rsidRPr="00000000">
        <w:rPr>
          <w:b w:val="0"/>
          <w:bCs w:val="0"/>
          <w:i w:val="0"/>
          <w:iCs w:val="0"/>
          <w:sz w:val="21"/>
          <w:szCs w:val="21"/>
          <w:rtl w:val="0"/>
        </w:rPr>
        <w:t xml:space="preserve"> becomes the app id — it must start lowercase and use only letters, digits, underscores and hyphens. </w:t>
      </w:r>
      <w:r w:rsidDel="00000000" w:rsidR="00000000" w:rsidRPr="00000000">
        <w:rPr>
          <w:b w:val="1"/>
          <w:bCs w:val="1"/>
          <w:i w:val="0"/>
          <w:iCs w:val="0"/>
          <w:sz w:val="21"/>
          <w:szCs w:val="21"/>
          <w:rtl w:val="0"/>
        </w:rPr>
        <w:t xml:space="preserve">Display name</w:t>
      </w:r>
      <w:r w:rsidDel="00000000" w:rsidR="00000000" w:rsidRPr="00000000">
        <w:rPr>
          <w:b w:val="0"/>
          <w:bCs w:val="0"/>
          <w:i w:val="0"/>
          <w:iCs w:val="0"/>
          <w:sz w:val="21"/>
          <w:szCs w:val="21"/>
          <w:rtl w:val="0"/>
        </w:rPr>
        <w:t xml:space="preserve"> is what users see and can be anything.</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0"/>
          <w:bCs w:val="0"/>
          <w:i w:val="0"/>
          <w:iCs w:val="0"/>
          <w:sz w:val="21"/>
          <w:szCs w:val="21"/>
          <w:rtl w:val="0"/>
        </w:rPr>
        <w:t xml:space="preserve">The </w:t>
      </w:r>
      <w:r w:rsidDel="00000000" w:rsidR="00000000" w:rsidRPr="00000000">
        <w:rPr>
          <w:b w:val="1"/>
          <w:bCs w:val="1"/>
          <w:i w:val="0"/>
          <w:iCs w:val="0"/>
          <w:sz w:val="21"/>
          <w:szCs w:val="21"/>
          <w:rtl w:val="0"/>
        </w:rPr>
        <w:t xml:space="preserve">Identity</w:t>
      </w:r>
      <w:r w:rsidDel="00000000" w:rsidR="00000000" w:rsidRPr="00000000">
        <w:rPr>
          <w:b w:val="0"/>
          <w:bCs w:val="0"/>
          <w:i w:val="0"/>
          <w:iCs w:val="0"/>
          <w:sz w:val="21"/>
          <w:szCs w:val="21"/>
          <w:rtl w:val="0"/>
        </w:rPr>
        <w:t xml:space="preserve"> block underneath is the important part. Here Developer ID reads </w:t>
      </w:r>
      <w:r w:rsidDel="00000000" w:rsidR="00000000" w:rsidRPr="00000000">
        <w:rPr>
          <w:rFonts w:ascii="Consolas" w:cs="Consolas" w:eastAsia="Consolas" w:hAnsi="Consolas"/>
          <w:b w:val="0"/>
          <w:bCs w:val="0"/>
          <w:i w:val="0"/>
          <w:iCs w:val="0"/>
          <w:color w:val="344054"/>
          <w:sz w:val="21"/>
          <w:szCs w:val="21"/>
          <w:rtl w:val="0"/>
        </w:rPr>
        <w:t xml:space="preserve">local</w:t>
      </w:r>
      <w:r w:rsidDel="00000000" w:rsidR="00000000" w:rsidRPr="00000000">
        <w:rPr>
          <w:b w:val="0"/>
          <w:bCs w:val="0"/>
          <w:i w:val="0"/>
          <w:iCs w:val="0"/>
          <w:sz w:val="21"/>
          <w:szCs w:val="21"/>
          <w:rtl w:val="0"/>
        </w:rPr>
        <w:t xml:space="preserve"> — that is the fallback used when your organization has not claimed a developer ID yet, so the app is linked as </w:t>
      </w:r>
      <w:r w:rsidDel="00000000" w:rsidR="00000000" w:rsidRPr="00000000">
        <w:rPr>
          <w:rFonts w:ascii="Consolas" w:cs="Consolas" w:eastAsia="Consolas" w:hAnsi="Consolas"/>
          <w:b w:val="0"/>
          <w:bCs w:val="0"/>
          <w:i w:val="0"/>
          <w:iCs w:val="0"/>
          <w:color w:val="344054"/>
          <w:sz w:val="21"/>
          <w:szCs w:val="21"/>
          <w:rtl w:val="0"/>
        </w:rPr>
        <w:t xml:space="preserve">local.&lt;name&gt;</w:t>
      </w:r>
      <w:r w:rsidDel="00000000" w:rsidR="00000000" w:rsidRPr="00000000">
        <w:rPr>
          <w:b w:val="0"/>
          <w:bCs w:val="0"/>
          <w:i w:val="0"/>
          <w:iCs w:val="0"/>
          <w:sz w:val="21"/>
          <w:szCs w:val="21"/>
          <w:rtl w:val="0"/>
        </w:rPr>
        <w:t xml:space="preserve"> and scaffolded into </w:t>
      </w:r>
      <w:r w:rsidDel="00000000" w:rsidR="00000000" w:rsidRPr="00000000">
        <w:rPr>
          <w:rFonts w:ascii="Consolas" w:cs="Consolas" w:eastAsia="Consolas" w:hAnsi="Consolas"/>
          <w:b w:val="0"/>
          <w:bCs w:val="0"/>
          <w:i w:val="0"/>
          <w:iCs w:val="0"/>
          <w:color w:val="344054"/>
          <w:sz w:val="21"/>
          <w:szCs w:val="21"/>
          <w:rtl w:val="0"/>
        </w:rPr>
        <w:t xml:space="preserve">apps/&lt;name&gt;-ui/</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sz w:val="21"/>
          <w:szCs w:val="21"/>
          <w:rtl w:val="0"/>
        </w:rPr>
        <w:t xml:space="preserve">Create App stays disabled until App name has a value.</w:t>
      </w:r>
      <w:r w:rsidDel="00000000" w:rsidR="00000000" w:rsidRPr="00000000">
        <w:rPr>
          <w:rtl w:val="0"/>
        </w:rPr>
      </w:r>
    </w:p>
    <w:p w:rsidR="00000000" w:rsidDel="00000000" w:rsidP="00000000" w:rsidRDefault="00000000" w:rsidRPr="00000000" w14:paraId="00000048">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3724275"/>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810125" cy="3724275"/>
                    </a:xfrm>
                    <a:prstGeom prst="rect"/>
                    <a:ln/>
                  </pic:spPr>
                </pic:pic>
              </a:graphicData>
            </a:graphic>
          </wp:inline>
        </w:drawing>
      </w:r>
      <w:r w:rsidDel="00000000" w:rsidR="00000000" w:rsidRPr="00000000">
        <w:rPr>
          <w:rtl w:val="0"/>
        </w:rPr>
      </w:r>
    </w:p>
    <w:tbl>
      <w:tblPr>
        <w:tblStyle w:val="Table3"/>
        <w:tblW w:w="9360.0" w:type="dxa"/>
        <w:jc w:val="left"/>
        <w:tblBorders>
          <w:top w:color="e4c97a" w:space="0" w:sz="4" w:val="single"/>
          <w:left w:color="e0a526" w:space="0" w:sz="18" w:val="single"/>
          <w:bottom w:color="e4c97a" w:space="0" w:sz="4" w:val="single"/>
          <w:right w:color="e4c97a"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df6e3" w:val="clear"/>
            <w:tcMar>
              <w:top w:w="120.0" w:type="dxa"/>
              <w:left w:w="160.0" w:type="dxa"/>
              <w:bottom w:w="120.0" w:type="dxa"/>
              <w:right w:w="160.0" w:type="dxa"/>
            </w:tcMar>
          </w:tcPr>
          <w:p w:rsidR="00000000" w:rsidDel="00000000" w:rsidP="00000000" w:rsidRDefault="00000000" w:rsidRPr="00000000" w14:paraId="00000049">
            <w:pPr>
              <w:rPr/>
            </w:pPr>
            <w:r w:rsidDel="00000000" w:rsidR="00000000" w:rsidRPr="00000000">
              <w:rPr>
                <w:b w:val="1"/>
                <w:bCs w:val="1"/>
                <w:color w:val="8a6100"/>
                <w:sz w:val="21"/>
                <w:szCs w:val="21"/>
                <w:rtl w:val="0"/>
              </w:rPr>
              <w:t xml:space="preserve">Use a scratch name here.  </w:t>
            </w:r>
            <w:r w:rsidDel="00000000" w:rsidR="00000000" w:rsidRPr="00000000">
              <w:rPr>
                <w:sz w:val="21"/>
                <w:szCs w:val="21"/>
                <w:rtl w:val="0"/>
              </w:rPr>
              <w:t xml:space="preserve">This walkthrough uses staging-doctor. Your real app comes in Part 5, after the namespace is fixed.</w:t>
            </w:r>
            <w:r w:rsidDel="00000000" w:rsidR="00000000" w:rsidRPr="00000000">
              <w:rPr>
                <w:rtl w:val="0"/>
              </w:rPr>
            </w:r>
          </w:p>
        </w:tc>
      </w:tr>
    </w:tbl>
    <w:p w:rsidR="00000000" w:rsidDel="00000000" w:rsidP="00000000" w:rsidRDefault="00000000" w:rsidRPr="00000000" w14:paraId="0000004A">
      <w:pPr>
        <w:pStyle w:val="Heading1"/>
        <w:spacing w:after="140" w:before="360" w:lineRule="auto"/>
        <w:rPr/>
      </w:pPr>
      <w:r w:rsidDel="00000000" w:rsidR="00000000" w:rsidRPr="00000000">
        <w:rPr>
          <w:rtl w:val="0"/>
        </w:rPr>
        <w:t xml:space="preserve">Part 5 · The five tabs of an app</w:t>
      </w:r>
    </w:p>
    <w:p w:rsidR="00000000" w:rsidDel="00000000" w:rsidP="00000000" w:rsidRDefault="00000000" w:rsidRPr="00000000" w14:paraId="0000004B">
      <w:pPr>
        <w:spacing w:after="120" w:lineRule="auto"/>
        <w:rPr/>
      </w:pPr>
      <w:r w:rsidDel="00000000" w:rsidR="00000000" w:rsidRPr="00000000">
        <w:rPr>
          <w:sz w:val="21"/>
          <w:szCs w:val="21"/>
          <w:rtl w:val="0"/>
        </w:rPr>
        <w:t xml:space="preserve">Creating the app opens a .rrapp tab with five sub-tabs. Here is what each one is for — you only need Package and Deploy to ship.</w:t>
      </w:r>
      <w:r w:rsidDel="00000000" w:rsidR="00000000" w:rsidRPr="00000000">
        <w:rPr>
          <w:rtl w:val="0"/>
        </w:rPr>
      </w:r>
    </w:p>
    <w:p w:rsidR="00000000" w:rsidDel="00000000" w:rsidP="00000000" w:rsidRDefault="00000000" w:rsidRPr="00000000" w14:paraId="0000004C">
      <w:pPr>
        <w:pStyle w:val="Heading2"/>
        <w:spacing w:after="90" w:before="280" w:lineRule="auto"/>
        <w:rPr/>
      </w:pPr>
      <w:r w:rsidDel="00000000" w:rsidR="00000000" w:rsidRPr="00000000">
        <w:rPr>
          <w:b w:val="1"/>
          <w:bCs w:val="1"/>
          <w:color w:val="5b6cff"/>
          <w:rtl w:val="0"/>
        </w:rPr>
        <w:t xml:space="preserve">Step 5  </w:t>
      </w:r>
      <w:r w:rsidDel="00000000" w:rsidR="00000000" w:rsidRPr="00000000">
        <w:rPr>
          <w:b w:val="1"/>
          <w:bCs w:val="1"/>
          <w:rtl w:val="0"/>
        </w:rPr>
        <w:t xml:space="preserve">Dashboard — where things stand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sz w:val="21"/>
          <w:szCs w:val="21"/>
          <w:rtl w:val="0"/>
        </w:rPr>
        <w:t xml:space="preserve">Status and next steps, the conversation with the review team, and where the app is currently served. Everything is empty until your first deploy, which is correct at this stage.</w:t>
      </w:r>
      <w:r w:rsidDel="00000000" w:rsidR="00000000" w:rsidRPr="00000000">
        <w:rPr>
          <w:rtl w:val="0"/>
        </w:rPr>
      </w:r>
    </w:p>
    <w:p w:rsidR="00000000" w:rsidDel="00000000" w:rsidP="00000000" w:rsidRDefault="00000000" w:rsidRPr="00000000" w14:paraId="0000004E">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3724275"/>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8101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spacing w:after="90" w:before="280" w:lineRule="auto"/>
        <w:rPr/>
      </w:pPr>
      <w:r w:rsidDel="00000000" w:rsidR="00000000" w:rsidRPr="00000000">
        <w:rPr>
          <w:b w:val="1"/>
          <w:bCs w:val="1"/>
          <w:color w:val="5b6cff"/>
          <w:rtl w:val="0"/>
        </w:rPr>
        <w:t xml:space="preserve">Step 6  </w:t>
      </w:r>
      <w:r w:rsidDel="00000000" w:rsidR="00000000" w:rsidRPr="00000000">
        <w:rPr>
          <w:b w:val="1"/>
          <w:bCs w:val="1"/>
          <w:rtl w:val="0"/>
        </w:rPr>
        <w:t xml:space="preserve">Design — live preview</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b w:val="0"/>
          <w:bCs w:val="0"/>
          <w:i w:val="0"/>
          <w:iCs w:val="0"/>
          <w:sz w:val="21"/>
          <w:szCs w:val="21"/>
          <w:rtl w:val="0"/>
        </w:rPr>
        <w:t xml:space="preserve">Edit </w:t>
      </w:r>
      <w:r w:rsidDel="00000000" w:rsidR="00000000" w:rsidRPr="00000000">
        <w:rPr>
          <w:rFonts w:ascii="Consolas" w:cs="Consolas" w:eastAsia="Consolas" w:hAnsi="Consolas"/>
          <w:b w:val="0"/>
          <w:bCs w:val="0"/>
          <w:i w:val="0"/>
          <w:iCs w:val="0"/>
          <w:color w:val="344054"/>
          <w:sz w:val="21"/>
          <w:szCs w:val="21"/>
          <w:rtl w:val="0"/>
        </w:rPr>
        <w:t xml:space="preserve">src/App.tsx</w:t>
      </w:r>
      <w:r w:rsidDel="00000000" w:rsidR="00000000" w:rsidRPr="00000000">
        <w:rPr>
          <w:b w:val="0"/>
          <w:bCs w:val="0"/>
          <w:i w:val="0"/>
          <w:iCs w:val="0"/>
          <w:sz w:val="21"/>
          <w:szCs w:val="21"/>
          <w:rtl w:val="0"/>
        </w:rPr>
        <w:t xml:space="preserve"> and save; the preview reloads automatically. Use the device buttons and zoom to check layouts. The green </w:t>
      </w:r>
      <w:r w:rsidDel="00000000" w:rsidR="00000000" w:rsidRPr="00000000">
        <w:rPr>
          <w:b w:val="1"/>
          <w:bCs w:val="1"/>
          <w:i w:val="0"/>
          <w:iCs w:val="0"/>
          <w:sz w:val="21"/>
          <w:szCs w:val="21"/>
          <w:rtl w:val="0"/>
        </w:rPr>
        <w:t xml:space="preserve">Connected</w:t>
      </w:r>
      <w:r w:rsidDel="00000000" w:rsidR="00000000" w:rsidRPr="00000000">
        <w:rPr>
          <w:b w:val="0"/>
          <w:bCs w:val="0"/>
          <w:i w:val="0"/>
          <w:iCs w:val="0"/>
          <w:sz w:val="21"/>
          <w:szCs w:val="21"/>
          <w:rtl w:val="0"/>
        </w:rPr>
        <w:t xml:space="preserve"> marker in the footer means the preview is wired to the running app — if it goes red, your build is broken.</w:t>
      </w:r>
      <w:r w:rsidDel="00000000" w:rsidR="00000000" w:rsidRPr="00000000">
        <w:rPr>
          <w:rtl w:val="0"/>
        </w:rPr>
      </w:r>
    </w:p>
    <w:p w:rsidR="00000000" w:rsidDel="00000000" w:rsidP="00000000" w:rsidRDefault="00000000" w:rsidRPr="00000000" w14:paraId="00000051">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3724275"/>
            <wp:effectExtent b="0" l="0" r="0" t="0"/>
            <wp:docPr id="1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8101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spacing w:after="90" w:before="280" w:lineRule="auto"/>
        <w:rPr/>
      </w:pPr>
      <w:r w:rsidDel="00000000" w:rsidR="00000000" w:rsidRPr="00000000">
        <w:rPr>
          <w:b w:val="1"/>
          <w:bCs w:val="1"/>
          <w:color w:val="5b6cff"/>
          <w:rtl w:val="0"/>
        </w:rPr>
        <w:t xml:space="preserve">Step 7  </w:t>
      </w:r>
      <w:r w:rsidDel="00000000" w:rsidR="00000000" w:rsidRPr="00000000">
        <w:rPr>
          <w:b w:val="1"/>
          <w:bCs w:val="1"/>
          <w:rtl w:val="0"/>
        </w:rPr>
        <w:t xml:space="preserve">Package — what ships with the app</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0"/>
          <w:bCs w:val="0"/>
          <w:i w:val="0"/>
          <w:iCs w:val="0"/>
          <w:sz w:val="21"/>
          <w:szCs w:val="21"/>
          <w:rtl w:val="0"/>
        </w:rPr>
        <w:t xml:space="preserve">App id, display name, description, icon, README, and any workspace paths your app imports beyond its own folder (for example </w:t>
      </w:r>
      <w:r w:rsidDel="00000000" w:rsidR="00000000" w:rsidRPr="00000000">
        <w:rPr>
          <w:rFonts w:ascii="Consolas" w:cs="Consolas" w:eastAsia="Consolas" w:hAnsi="Consolas"/>
          <w:b w:val="0"/>
          <w:bCs w:val="0"/>
          <w:i w:val="0"/>
          <w:iCs w:val="0"/>
          <w:color w:val="344054"/>
          <w:sz w:val="21"/>
          <w:szCs w:val="21"/>
          <w:rtl w:val="0"/>
        </w:rPr>
        <w:t xml:space="preserve">apps/shared</w:t>
      </w:r>
      <w:r w:rsidDel="00000000" w:rsidR="00000000" w:rsidRPr="00000000">
        <w:rPr>
          <w:b w:val="0"/>
          <w:bCs w:val="0"/>
          <w:i w:val="0"/>
          <w:iCs w:val="0"/>
          <w:sz w:val="21"/>
          <w:szCs w:val="21"/>
          <w:rtl w:val="0"/>
        </w:rPr>
        <w:t xml:space="preserve">). The </w:t>
      </w:r>
      <w:r w:rsidDel="00000000" w:rsidR="00000000" w:rsidRPr="00000000">
        <w:rPr>
          <w:b w:val="1"/>
          <w:bCs w:val="1"/>
          <w:i w:val="0"/>
          <w:iCs w:val="0"/>
          <w:sz w:val="21"/>
          <w:szCs w:val="21"/>
          <w:rtl w:val="0"/>
        </w:rPr>
        <w:t xml:space="preserve">Readiness</w:t>
      </w:r>
      <w:r w:rsidDel="00000000" w:rsidR="00000000" w:rsidRPr="00000000">
        <w:rPr>
          <w:b w:val="0"/>
          <w:bCs w:val="0"/>
          <w:i w:val="0"/>
          <w:iCs w:val="0"/>
          <w:sz w:val="21"/>
          <w:szCs w:val="21"/>
          <w:rtl w:val="0"/>
        </w:rPr>
        <w:t xml:space="preserve"> panel on the right must be all green before you deploy — a missing include path fails the server build.</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1"/>
          <w:szCs w:val="21"/>
          <w:rtl w:val="0"/>
        </w:rPr>
        <w:t xml:space="preserve">Leave Strict type checking on. It makes the server verify the app with your own tsconfig before building, which catches errors at deploy time instead of at demo time.</w:t>
      </w:r>
      <w:r w:rsidDel="00000000" w:rsidR="00000000" w:rsidRPr="00000000">
        <w:rPr>
          <w:rtl w:val="0"/>
        </w:rPr>
      </w:r>
    </w:p>
    <w:p w:rsidR="00000000" w:rsidDel="00000000" w:rsidP="00000000" w:rsidRDefault="00000000" w:rsidRPr="00000000" w14:paraId="00000055">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3724275"/>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8101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after="90" w:before="280" w:lineRule="auto"/>
        <w:rPr/>
      </w:pPr>
      <w:r w:rsidDel="00000000" w:rsidR="00000000" w:rsidRPr="00000000">
        <w:rPr>
          <w:b w:val="1"/>
          <w:bCs w:val="1"/>
          <w:color w:val="5b6cff"/>
          <w:rtl w:val="0"/>
        </w:rPr>
        <w:t xml:space="preserve">Step 8  </w:t>
      </w:r>
      <w:r w:rsidDel="00000000" w:rsidR="00000000" w:rsidRPr="00000000">
        <w:rPr>
          <w:b w:val="1"/>
          <w:bCs w:val="1"/>
          <w:rtl w:val="0"/>
        </w:rPr>
        <w:t xml:space="preserve">Store — only if you are going public</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sz w:val="21"/>
          <w:szCs w:val="21"/>
          <w:rtl w:val="0"/>
        </w:rPr>
        <w:t xml:space="preserve">Pricing mode and the requirements every public version must pass. You can skip this entirely for the hackathon: @me and @team deploys do not touch the store.</w:t>
      </w:r>
      <w:r w:rsidDel="00000000" w:rsidR="00000000" w:rsidRPr="00000000">
        <w:rPr>
          <w:rtl w:val="0"/>
        </w:rPr>
      </w:r>
    </w:p>
    <w:p w:rsidR="00000000" w:rsidDel="00000000" w:rsidP="00000000" w:rsidRDefault="00000000" w:rsidRPr="00000000" w14:paraId="00000058">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2095500"/>
            <wp:effectExtent b="0" l="0" r="0" t="0"/>
            <wp:docPr id="1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8101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spacing w:after="140" w:before="360" w:lineRule="auto"/>
        <w:rPr/>
      </w:pPr>
      <w:r w:rsidDel="00000000" w:rsidR="00000000" w:rsidRPr="00000000">
        <w:rPr>
          <w:rtl w:val="0"/>
        </w:rPr>
        <w:t xml:space="preserve">Part 6 · Claim your developer ID</w:t>
      </w:r>
    </w:p>
    <w:p w:rsidR="00000000" w:rsidDel="00000000" w:rsidP="00000000" w:rsidRDefault="00000000" w:rsidRPr="00000000" w14:paraId="0000005A">
      <w:pPr>
        <w:spacing w:after="120" w:lineRule="auto"/>
        <w:rPr/>
      </w:pPr>
      <w:r w:rsidDel="00000000" w:rsidR="00000000" w:rsidRPr="00000000">
        <w:rPr>
          <w:sz w:val="21"/>
          <w:szCs w:val="21"/>
          <w:rtl w:val="0"/>
        </w:rPr>
        <w:t xml:space="preserve">This is the step that turns a local scratch workspace into a real staging environment. Do it once.</w:t>
      </w:r>
      <w:r w:rsidDel="00000000" w:rsidR="00000000" w:rsidRPr="00000000">
        <w:rPr>
          <w:rtl w:val="0"/>
        </w:rPr>
      </w:r>
    </w:p>
    <w:p w:rsidR="00000000" w:rsidDel="00000000" w:rsidP="00000000" w:rsidRDefault="00000000" w:rsidRPr="00000000" w14:paraId="0000005B">
      <w:pPr>
        <w:pStyle w:val="Heading2"/>
        <w:spacing w:after="90" w:before="280" w:lineRule="auto"/>
        <w:rPr/>
      </w:pPr>
      <w:r w:rsidDel="00000000" w:rsidR="00000000" w:rsidRPr="00000000">
        <w:rPr>
          <w:b w:val="1"/>
          <w:bCs w:val="1"/>
          <w:color w:val="5b6cff"/>
          <w:rtl w:val="0"/>
        </w:rPr>
        <w:t xml:space="preserve">Step 9  </w:t>
      </w:r>
      <w:r w:rsidDel="00000000" w:rsidR="00000000" w:rsidRPr="00000000">
        <w:rPr>
          <w:b w:val="1"/>
          <w:bCs w:val="1"/>
          <w:rtl w:val="0"/>
        </w:rPr>
        <w:t xml:space="preserve">Open the Deploy tab and register</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b w:val="0"/>
          <w:bCs w:val="0"/>
          <w:i w:val="0"/>
          <w:iCs w:val="0"/>
          <w:sz w:val="21"/>
          <w:szCs w:val="21"/>
          <w:rtl w:val="0"/>
        </w:rPr>
        <w:t xml:space="preserve">Every app id has the form </w:t>
      </w:r>
      <w:r w:rsidDel="00000000" w:rsidR="00000000" w:rsidRPr="00000000">
        <w:rPr>
          <w:rFonts w:ascii="Consolas" w:cs="Consolas" w:eastAsia="Consolas" w:hAnsi="Consolas"/>
          <w:b w:val="0"/>
          <w:bCs w:val="0"/>
          <w:i w:val="0"/>
          <w:iCs w:val="0"/>
          <w:color w:val="344054"/>
          <w:sz w:val="21"/>
          <w:szCs w:val="21"/>
          <w:rtl w:val="0"/>
        </w:rPr>
        <w:t xml:space="preserve">&lt;developerId&gt;.&lt;name&gt;</w:t>
      </w:r>
      <w:r w:rsidDel="00000000" w:rsidR="00000000" w:rsidRPr="00000000">
        <w:rPr>
          <w:b w:val="0"/>
          <w:bCs w:val="0"/>
          <w:i w:val="0"/>
          <w:iCs w:val="0"/>
          <w:sz w:val="21"/>
          <w:szCs w:val="21"/>
          <w:rtl w:val="0"/>
        </w:rPr>
        <w:t xml:space="preserve">. Until a developer ID exists, the amber banner blocks deployment. Enter your organization’s ID — </w:t>
      </w:r>
      <w:r w:rsidDel="00000000" w:rsidR="00000000" w:rsidRPr="00000000">
        <w:rPr>
          <w:b w:val="1"/>
          <w:bCs w:val="1"/>
          <w:i w:val="0"/>
          <w:iCs w:val="0"/>
          <w:sz w:val="21"/>
          <w:szCs w:val="21"/>
          <w:rtl w:val="0"/>
        </w:rPr>
        <w:t xml:space="preserve">letters and underscores only</w:t>
      </w:r>
      <w:r w:rsidDel="00000000" w:rsidR="00000000" w:rsidRPr="00000000">
        <w:rPr>
          <w:b w:val="0"/>
          <w:bCs w:val="0"/>
          <w:i w:val="0"/>
          <w:iCs w:val="0"/>
          <w:sz w:val="21"/>
          <w:szCs w:val="21"/>
          <w:rtl w:val="0"/>
        </w:rPr>
        <w:t xml:space="preserve"> — and click Register. This walkthrough uses </w:t>
      </w:r>
      <w:r w:rsidDel="00000000" w:rsidR="00000000" w:rsidRPr="00000000">
        <w:rPr>
          <w:rFonts w:ascii="Consolas" w:cs="Consolas" w:eastAsia="Consolas" w:hAnsi="Consolas"/>
          <w:b w:val="0"/>
          <w:bCs w:val="0"/>
          <w:i w:val="0"/>
          <w:iCs w:val="0"/>
          <w:color w:val="344054"/>
          <w:sz w:val="21"/>
          <w:szCs w:val="21"/>
          <w:rtl w:val="0"/>
        </w:rPr>
        <w:t xml:space="preserve">rocketride_sb</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5D">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2819400"/>
            <wp:effectExtent b="0" l="0" r="0" t="0"/>
            <wp:docPr id="1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8101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spacing w:after="90" w:before="280" w:lineRule="auto"/>
        <w:rPr/>
      </w:pPr>
      <w:r w:rsidDel="00000000" w:rsidR="00000000" w:rsidRPr="00000000">
        <w:rPr>
          <w:b w:val="1"/>
          <w:bCs w:val="1"/>
          <w:color w:val="5b6cff"/>
          <w:rtl w:val="0"/>
        </w:rPr>
        <w:t xml:space="preserve">Step 10  </w:t>
      </w:r>
      <w:r w:rsidDel="00000000" w:rsidR="00000000" w:rsidRPr="00000000">
        <w:rPr>
          <w:b w:val="1"/>
          <w:bCs w:val="1"/>
          <w:rtl w:val="0"/>
        </w:rPr>
        <w:t xml:space="preserve">Deploy your first version</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0"/>
          <w:bCs w:val="0"/>
          <w:i w:val="0"/>
          <w:iCs w:val="0"/>
          <w:sz w:val="21"/>
          <w:szCs w:val="21"/>
          <w:rtl w:val="0"/>
        </w:rPr>
        <w:t xml:space="preserve">The banner disappears and the header now reads </w:t>
      </w:r>
      <w:r w:rsidDel="00000000" w:rsidR="00000000" w:rsidRPr="00000000">
        <w:rPr>
          <w:rFonts w:ascii="Consolas" w:cs="Consolas" w:eastAsia="Consolas" w:hAnsi="Consolas"/>
          <w:b w:val="0"/>
          <w:bCs w:val="0"/>
          <w:i w:val="0"/>
          <w:iCs w:val="0"/>
          <w:color w:val="344054"/>
          <w:sz w:val="21"/>
          <w:szCs w:val="21"/>
          <w:rtl w:val="0"/>
        </w:rPr>
        <w:t xml:space="preserve">rocketride_sb.staging-doctor</w:t>
      </w:r>
      <w:r w:rsidDel="00000000" w:rsidR="00000000" w:rsidRPr="00000000">
        <w:rPr>
          <w:b w:val="0"/>
          <w:bCs w:val="0"/>
          <w:i w:val="0"/>
          <w:iCs w:val="0"/>
          <w:sz w:val="21"/>
          <w:szCs w:val="21"/>
          <w:rtl w:val="0"/>
        </w:rPr>
        <w:t xml:space="preserve">. Click </w:t>
      </w:r>
      <w:r w:rsidDel="00000000" w:rsidR="00000000" w:rsidRPr="00000000">
        <w:rPr>
          <w:b w:val="1"/>
          <w:bCs w:val="1"/>
          <w:i w:val="0"/>
          <w:iCs w:val="0"/>
          <w:sz w:val="21"/>
          <w:szCs w:val="21"/>
          <w:rtl w:val="0"/>
        </w:rPr>
        <w:t xml:space="preserve">+ Deploy</w:t>
      </w:r>
      <w:r w:rsidDel="00000000" w:rsidR="00000000" w:rsidRPr="00000000">
        <w:rPr>
          <w:b w:val="0"/>
          <w:bCs w:val="0"/>
          <w:i w:val="0"/>
          <w:iCs w:val="0"/>
          <w:sz w:val="21"/>
          <w:szCs w:val="21"/>
          <w:rtl w:val="0"/>
        </w:rPr>
        <w:t xml:space="preserve"> to snapshot the current build to the server. Each deploy produces an immutable version card with a number, a semantic version, your name, a timestamp, a content hash and your deploy message — you cannot overwrite a version, only publish a newer one.</w:t>
      </w:r>
      <w:r w:rsidDel="00000000" w:rsidR="00000000" w:rsidRPr="00000000">
        <w:rPr>
          <w:rtl w:val="0"/>
        </w:rPr>
      </w:r>
    </w:p>
    <w:p w:rsidR="00000000" w:rsidDel="00000000" w:rsidP="00000000" w:rsidRDefault="00000000" w:rsidRPr="00000000" w14:paraId="00000060">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2466975"/>
            <wp:effectExtent b="0" l="0" r="0" t="0"/>
            <wp:docPr id="1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8101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color="c8ccd4" w:space="6" w:sz="4" w:val="single"/>
          <w:left w:color="c8ccd4" w:space="6" w:sz="4" w:val="single"/>
          <w:bottom w:color="c8ccd4" w:space="6" w:sz="4" w:val="single"/>
          <w:right w:color="c8ccd4" w:space="6" w:sz="4" w:val="single"/>
        </w:pBdr>
        <w:spacing w:after="260" w:before="120" w:line="240" w:lineRule="auto"/>
        <w:jc w:val="left"/>
        <w:rPr/>
      </w:pPr>
      <w:r w:rsidDel="00000000" w:rsidR="00000000" w:rsidRPr="00000000">
        <w:rPr>
          <w:rtl w:val="0"/>
        </w:rPr>
      </w:r>
    </w:p>
    <w:p w:rsidR="00000000" w:rsidDel="00000000" w:rsidP="00000000" w:rsidRDefault="00000000" w:rsidRPr="00000000" w14:paraId="00000062">
      <w:pPr>
        <w:pStyle w:val="Heading1"/>
        <w:spacing w:after="140" w:before="360" w:lineRule="auto"/>
        <w:rPr/>
      </w:pPr>
      <w:r w:rsidDel="00000000" w:rsidR="00000000" w:rsidRPr="00000000">
        <w:rPr>
          <w:rtl w:val="0"/>
        </w:rPr>
        <w:t xml:space="preserve">Part 7 · Build your own app</w:t>
      </w:r>
    </w:p>
    <w:p w:rsidR="00000000" w:rsidDel="00000000" w:rsidP="00000000" w:rsidRDefault="00000000" w:rsidRPr="00000000" w14:paraId="00000063">
      <w:pPr>
        <w:pStyle w:val="Heading2"/>
        <w:spacing w:after="90" w:before="280" w:lineRule="auto"/>
        <w:rPr>
          <w:color w:val="5b6cff"/>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df6e3" w:val="clear"/>
            <w:tcMar>
              <w:top w:w="120.0" w:type="dxa"/>
              <w:left w:w="160.0" w:type="dxa"/>
              <w:bottom w:w="120.0" w:type="dxa"/>
              <w:right w:w="16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3"/>
                <w:szCs w:val="23"/>
              </w:rPr>
            </w:pPr>
            <w:r w:rsidDel="00000000" w:rsidR="00000000" w:rsidRPr="00000000">
              <w:rPr>
                <w:b w:val="1"/>
                <w:bCs w:val="1"/>
                <w:color w:val="000000"/>
                <w:sz w:val="23"/>
                <w:szCs w:val="23"/>
                <w:rtl w:val="0"/>
              </w:rPr>
              <w:t xml:space="preserve">Let a coding agent build it.</w:t>
            </w:r>
            <w:r w:rsidDel="00000000" w:rsidR="00000000" w:rsidRPr="00000000">
              <w:rPr>
                <w:color w:val="000000"/>
                <w:sz w:val="23"/>
                <w:szCs w:val="23"/>
                <w:rtl w:val="0"/>
              </w:rPr>
              <w:t xml:space="preserve">  Describe the problem you want solved — the use case, not the implementation — and let the agent scaffold the app, write the UI and the pipeline, and iterate with you. Point it at .rocketride/docs/, services-catalog.json and schema/ before it writes a line: those are ground truth for component names, config fields and SDK signatures, and an agent that guesses writes code that looks right and fails on the server.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3"/>
                <w:szCs w:val="23"/>
              </w:rPr>
            </w:pPr>
            <w:r w:rsidDel="00000000" w:rsidR="00000000" w:rsidRPr="00000000">
              <w:rPr>
                <w:color w:val="000000"/>
                <w:sz w:val="23"/>
                <w:szCs w:val="23"/>
                <w:rtl w:val="0"/>
              </w:rPr>
              <w:t xml:space="preserve">The Weather app on the staging launcher came from a one-line brief this way — a .pipe that geocodes a place and pulls a 7-day forecast, a UI on stock shell components, and a check script that runs one real lookup. Ask for that check script, and have the app parse model output defensively: an LLM answer is data, not a contract.</w:t>
            </w:r>
          </w:p>
        </w:tc>
      </w:tr>
    </w:tbl>
    <w:p w:rsidR="00000000" w:rsidDel="00000000" w:rsidP="00000000" w:rsidRDefault="00000000" w:rsidRPr="00000000" w14:paraId="00000066">
      <w:pPr>
        <w:pStyle w:val="Heading2"/>
        <w:spacing w:after="90" w:before="280" w:lineRule="auto"/>
        <w:rPr/>
      </w:pPr>
      <w:r w:rsidDel="00000000" w:rsidR="00000000" w:rsidRPr="00000000">
        <w:rPr>
          <w:b w:val="1"/>
          <w:bCs w:val="1"/>
          <w:color w:val="5b6cff"/>
          <w:rtl w:val="0"/>
        </w:rPr>
        <w:t xml:space="preserve">Step 12  </w:t>
      </w:r>
      <w:r w:rsidDel="00000000" w:rsidR="00000000" w:rsidRPr="00000000">
        <w:rPr>
          <w:b w:val="1"/>
          <w:bCs w:val="1"/>
          <w:rtl w:val="0"/>
        </w:rPr>
        <w:t xml:space="preserve">Go back to Monitor → Apps → + New app</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sz w:val="21"/>
          <w:szCs w:val="21"/>
          <w:rtl w:val="0"/>
        </w:rPr>
        <w:t xml:space="preserve">Your scratch app is now listed under MY APPS. Start a new one for the app you actually want to demo.</w:t>
      </w:r>
      <w:r w:rsidDel="00000000" w:rsidR="00000000" w:rsidRPr="00000000">
        <w:rPr>
          <w:rtl w:val="0"/>
        </w:rPr>
      </w:r>
    </w:p>
    <w:p w:rsidR="00000000" w:rsidDel="00000000" w:rsidP="00000000" w:rsidRDefault="00000000" w:rsidRPr="00000000" w14:paraId="00000068">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2857500"/>
            <wp:effectExtent b="0" l="0" r="0" t="0"/>
            <wp:docPr id="1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8101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spacing w:after="90" w:before="280" w:lineRule="auto"/>
        <w:rPr/>
      </w:pPr>
      <w:r w:rsidDel="00000000" w:rsidR="00000000" w:rsidRPr="00000000">
        <w:rPr>
          <w:b w:val="1"/>
          <w:bCs w:val="1"/>
          <w:color w:val="5b6cff"/>
          <w:rtl w:val="0"/>
        </w:rPr>
        <w:t xml:space="preserve">Step 13  </w:t>
      </w:r>
      <w:r w:rsidDel="00000000" w:rsidR="00000000" w:rsidRPr="00000000">
        <w:rPr>
          <w:b w:val="1"/>
          <w:bCs w:val="1"/>
          <w:rtl w:val="0"/>
        </w:rPr>
        <w:t xml:space="preserve">Confirm Identity now reads from your organization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b w:val="0"/>
          <w:bCs w:val="0"/>
          <w:i w:val="0"/>
          <w:iCs w:val="0"/>
          <w:sz w:val="21"/>
          <w:szCs w:val="21"/>
          <w:rtl w:val="0"/>
        </w:rPr>
        <w:t xml:space="preserve">Compare this with Step 4. Developer ID is now </w:t>
      </w:r>
      <w:r w:rsidDel="00000000" w:rsidR="00000000" w:rsidRPr="00000000">
        <w:rPr>
          <w:rFonts w:ascii="Consolas" w:cs="Consolas" w:eastAsia="Consolas" w:hAnsi="Consolas"/>
          <w:b w:val="0"/>
          <w:bCs w:val="0"/>
          <w:i w:val="0"/>
          <w:iCs w:val="0"/>
          <w:color w:val="344054"/>
          <w:sz w:val="21"/>
          <w:szCs w:val="21"/>
          <w:rtl w:val="0"/>
        </w:rPr>
        <w:t xml:space="preserve">rocketride_sb</w:t>
      </w:r>
      <w:r w:rsidDel="00000000" w:rsidR="00000000" w:rsidRPr="00000000">
        <w:rPr>
          <w:b w:val="0"/>
          <w:bCs w:val="0"/>
          <w:i w:val="0"/>
          <w:iCs w:val="0"/>
          <w:sz w:val="21"/>
          <w:szCs w:val="21"/>
          <w:rtl w:val="0"/>
        </w:rPr>
        <w:t xml:space="preserve"> with the label “from organization profile”, and Linkage name is </w:t>
      </w:r>
      <w:r w:rsidDel="00000000" w:rsidR="00000000" w:rsidRPr="00000000">
        <w:rPr>
          <w:rFonts w:ascii="Consolas" w:cs="Consolas" w:eastAsia="Consolas" w:hAnsi="Consolas"/>
          <w:b w:val="0"/>
          <w:bCs w:val="0"/>
          <w:i w:val="0"/>
          <w:iCs w:val="0"/>
          <w:color w:val="344054"/>
          <w:sz w:val="21"/>
          <w:szCs w:val="21"/>
          <w:rtl w:val="0"/>
        </w:rPr>
        <w:t xml:space="preserve">rocketride_sb.&lt;name&gt;</w:t>
      </w:r>
      <w:r w:rsidDel="00000000" w:rsidR="00000000" w:rsidRPr="00000000">
        <w:rPr>
          <w:b w:val="0"/>
          <w:bCs w:val="0"/>
          <w:i w:val="0"/>
          <w:iCs w:val="0"/>
          <w:sz w:val="21"/>
          <w:szCs w:val="21"/>
          <w:rtl w:val="0"/>
        </w:rPr>
        <w:t xml:space="preserve">. Every app you create from here lands in the right namespace automatically.</w:t>
      </w:r>
      <w:r w:rsidDel="00000000" w:rsidR="00000000" w:rsidRPr="00000000">
        <w:rPr>
          <w:rtl w:val="0"/>
        </w:rPr>
      </w:r>
    </w:p>
    <w:p w:rsidR="00000000" w:rsidDel="00000000" w:rsidP="00000000" w:rsidRDefault="00000000" w:rsidRPr="00000000" w14:paraId="0000006B">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4257675"/>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8101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spacing w:after="90" w:before="280" w:lineRule="auto"/>
        <w:rPr/>
      </w:pPr>
      <w:r w:rsidDel="00000000" w:rsidR="00000000" w:rsidRPr="00000000">
        <w:rPr>
          <w:b w:val="1"/>
          <w:bCs w:val="1"/>
          <w:color w:val="5b6cff"/>
          <w:rtl w:val="0"/>
        </w:rPr>
        <w:t xml:space="preserve">Step 14  </w:t>
      </w:r>
      <w:r w:rsidDel="00000000" w:rsidR="00000000" w:rsidRPr="00000000">
        <w:rPr>
          <w:b w:val="1"/>
          <w:bCs w:val="1"/>
          <w:rtl w:val="0"/>
        </w:rPr>
        <w:t xml:space="preserve">Name it and click Create App</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0"/>
          <w:bCs w:val="0"/>
          <w:i w:val="0"/>
          <w:iCs w:val="0"/>
          <w:sz w:val="21"/>
          <w:szCs w:val="21"/>
          <w:rtl w:val="0"/>
        </w:rPr>
        <w:t xml:space="preserve">Fill in App name and Display name. Watch the Identity block resolve live — here </w:t>
      </w:r>
      <w:r w:rsidDel="00000000" w:rsidR="00000000" w:rsidRPr="00000000">
        <w:rPr>
          <w:rFonts w:ascii="Consolas" w:cs="Consolas" w:eastAsia="Consolas" w:hAnsi="Consolas"/>
          <w:b w:val="0"/>
          <w:bCs w:val="0"/>
          <w:i w:val="0"/>
          <w:iCs w:val="0"/>
          <w:color w:val="344054"/>
          <w:sz w:val="21"/>
          <w:szCs w:val="21"/>
          <w:rtl w:val="0"/>
        </w:rPr>
        <w:t xml:space="preserve">finance-analyst</w:t>
      </w:r>
      <w:r w:rsidDel="00000000" w:rsidR="00000000" w:rsidRPr="00000000">
        <w:rPr>
          <w:b w:val="0"/>
          <w:bCs w:val="0"/>
          <w:i w:val="0"/>
          <w:iCs w:val="0"/>
          <w:sz w:val="21"/>
          <w:szCs w:val="21"/>
          <w:rtl w:val="0"/>
        </w:rPr>
        <w:t xml:space="preserve"> gives linkage name </w:t>
      </w:r>
      <w:r w:rsidDel="00000000" w:rsidR="00000000" w:rsidRPr="00000000">
        <w:rPr>
          <w:rFonts w:ascii="Consolas" w:cs="Consolas" w:eastAsia="Consolas" w:hAnsi="Consolas"/>
          <w:b w:val="0"/>
          <w:bCs w:val="0"/>
          <w:i w:val="0"/>
          <w:iCs w:val="0"/>
          <w:color w:val="344054"/>
          <w:sz w:val="21"/>
          <w:szCs w:val="21"/>
          <w:rtl w:val="0"/>
        </w:rPr>
        <w:t xml:space="preserve">rocketride_sb.finance-analyst</w:t>
      </w:r>
      <w:r w:rsidDel="00000000" w:rsidR="00000000" w:rsidRPr="00000000">
        <w:rPr>
          <w:b w:val="0"/>
          <w:bCs w:val="0"/>
          <w:i w:val="0"/>
          <w:iCs w:val="0"/>
          <w:sz w:val="21"/>
          <w:szCs w:val="21"/>
          <w:rtl w:val="0"/>
        </w:rPr>
        <w:t xml:space="preserve"> at </w:t>
      </w:r>
      <w:r w:rsidDel="00000000" w:rsidR="00000000" w:rsidRPr="00000000">
        <w:rPr>
          <w:rFonts w:ascii="Consolas" w:cs="Consolas" w:eastAsia="Consolas" w:hAnsi="Consolas"/>
          <w:b w:val="0"/>
          <w:bCs w:val="0"/>
          <w:i w:val="0"/>
          <w:iCs w:val="0"/>
          <w:color w:val="344054"/>
          <w:sz w:val="21"/>
          <w:szCs w:val="21"/>
          <w:rtl w:val="0"/>
        </w:rPr>
        <w:t xml:space="preserve">apps/finance-analyst-ui/</w:t>
      </w:r>
      <w:r w:rsidDel="00000000" w:rsidR="00000000" w:rsidRPr="00000000">
        <w:rPr>
          <w:b w:val="0"/>
          <w:bCs w:val="0"/>
          <w:i w:val="0"/>
          <w:iCs w:val="0"/>
          <w:sz w:val="21"/>
          <w:szCs w:val="21"/>
          <w:rtl w:val="0"/>
        </w:rPr>
        <w:t xml:space="preserve">. Create App is now enabled.</w:t>
      </w:r>
      <w:r w:rsidDel="00000000" w:rsidR="00000000" w:rsidRPr="00000000">
        <w:rPr>
          <w:rtl w:val="0"/>
        </w:rPr>
      </w:r>
    </w:p>
    <w:p w:rsidR="00000000" w:rsidDel="00000000" w:rsidP="00000000" w:rsidRDefault="00000000" w:rsidRPr="00000000" w14:paraId="0000006E">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4257675"/>
            <wp:effectExtent b="0" l="0" r="0" t="0"/>
            <wp:docPr id="2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8101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spacing w:after="90" w:before="280" w:lineRule="auto"/>
        <w:rPr/>
      </w:pPr>
      <w:r w:rsidDel="00000000" w:rsidR="00000000" w:rsidRPr="00000000">
        <w:rPr>
          <w:b w:val="1"/>
          <w:bCs w:val="1"/>
          <w:color w:val="5b6cff"/>
          <w:rtl w:val="0"/>
        </w:rPr>
        <w:t xml:space="preserve">Step 15  </w:t>
      </w:r>
      <w:r w:rsidDel="00000000" w:rsidR="00000000" w:rsidRPr="00000000">
        <w:rPr>
          <w:b w:val="1"/>
          <w:bCs w:val="1"/>
          <w:rtl w:val="0"/>
        </w:rPr>
        <w:t xml:space="preserve">Your app opens on its Dashboard</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b w:val="0"/>
          <w:bCs w:val="0"/>
          <w:i w:val="0"/>
          <w:iCs w:val="0"/>
          <w:sz w:val="21"/>
          <w:szCs w:val="21"/>
          <w:rtl w:val="0"/>
        </w:rPr>
        <w:t xml:space="preserve">A new </w:t>
      </w:r>
      <w:r w:rsidDel="00000000" w:rsidR="00000000" w:rsidRPr="00000000">
        <w:rPr>
          <w:rFonts w:ascii="Consolas" w:cs="Consolas" w:eastAsia="Consolas" w:hAnsi="Consolas"/>
          <w:b w:val="0"/>
          <w:bCs w:val="0"/>
          <w:i w:val="0"/>
          <w:iCs w:val="0"/>
          <w:color w:val="344054"/>
          <w:sz w:val="21"/>
          <w:szCs w:val="21"/>
          <w:rtl w:val="0"/>
        </w:rPr>
        <w:t xml:space="preserve">.rrapp</w:t>
      </w:r>
      <w:r w:rsidDel="00000000" w:rsidR="00000000" w:rsidRPr="00000000">
        <w:rPr>
          <w:b w:val="0"/>
          <w:bCs w:val="0"/>
          <w:i w:val="0"/>
          <w:iCs w:val="0"/>
          <w:sz w:val="21"/>
          <w:szCs w:val="21"/>
          <w:rtl w:val="0"/>
        </w:rPr>
        <w:t xml:space="preserve"> tab opens beside the scratch one, with the same five sub-tabs and the correct app id in the header. Build in Design, fill in Package, and come back here to check status.</w:t>
      </w:r>
      <w:r w:rsidDel="00000000" w:rsidR="00000000" w:rsidRPr="00000000">
        <w:rPr>
          <w:rtl w:val="0"/>
        </w:rPr>
      </w:r>
    </w:p>
    <w:p w:rsidR="00000000" w:rsidDel="00000000" w:rsidP="00000000" w:rsidRDefault="00000000" w:rsidRPr="00000000" w14:paraId="00000071">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4257675"/>
            <wp:effectExtent b="0" l="0" r="0" t="0"/>
            <wp:docPr id="22"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48101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spacing w:after="90" w:before="280" w:lineRule="auto"/>
        <w:rPr/>
      </w:pPr>
      <w:r w:rsidDel="00000000" w:rsidR="00000000" w:rsidRPr="00000000">
        <w:rPr>
          <w:b w:val="1"/>
          <w:bCs w:val="1"/>
          <w:color w:val="5b6cff"/>
          <w:rtl w:val="0"/>
        </w:rPr>
        <w:t xml:space="preserve">Step 16  </w:t>
      </w:r>
      <w:r w:rsidDel="00000000" w:rsidR="00000000" w:rsidRPr="00000000">
        <w:rPr>
          <w:b w:val="1"/>
          <w:bCs w:val="1"/>
          <w:rtl w:val="0"/>
        </w:rPr>
        <w:t xml:space="preserve">Deploy it</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0"/>
          <w:bCs w:val="0"/>
          <w:i w:val="0"/>
          <w:iCs w:val="0"/>
          <w:sz w:val="21"/>
          <w:szCs w:val="21"/>
          <w:rtl w:val="0"/>
        </w:rPr>
        <w:t xml:space="preserve">Deploy tab → </w:t>
      </w:r>
      <w:r w:rsidDel="00000000" w:rsidR="00000000" w:rsidRPr="00000000">
        <w:rPr>
          <w:b w:val="1"/>
          <w:bCs w:val="1"/>
          <w:i w:val="0"/>
          <w:iCs w:val="0"/>
          <w:sz w:val="21"/>
          <w:szCs w:val="21"/>
          <w:rtl w:val="0"/>
        </w:rPr>
        <w:t xml:space="preserve">+ Deploy</w:t>
      </w:r>
      <w:r w:rsidDel="00000000" w:rsidR="00000000" w:rsidRPr="00000000">
        <w:rPr>
          <w:b w:val="0"/>
          <w:bCs w:val="0"/>
          <w:i w:val="0"/>
          <w:iCs w:val="0"/>
          <w:sz w:val="21"/>
          <w:szCs w:val="21"/>
          <w:rtl w:val="0"/>
        </w:rPr>
        <w:t xml:space="preserve"> → snapshot. No registration banner this time. Publish the version to </w:t>
      </w:r>
      <w:r w:rsidDel="00000000" w:rsidR="00000000" w:rsidRPr="00000000">
        <w:rPr>
          <w:rFonts w:ascii="Consolas" w:cs="Consolas" w:eastAsia="Consolas" w:hAnsi="Consolas"/>
          <w:b w:val="0"/>
          <w:bCs w:val="0"/>
          <w:i w:val="0"/>
          <w:iCs w:val="0"/>
          <w:color w:val="344054"/>
          <w:sz w:val="21"/>
          <w:szCs w:val="21"/>
          <w:rtl w:val="0"/>
        </w:rPr>
        <w:t xml:space="preserve">@me</w:t>
      </w:r>
      <w:r w:rsidDel="00000000" w:rsidR="00000000" w:rsidRPr="00000000">
        <w:rPr>
          <w:b w:val="0"/>
          <w:bCs w:val="0"/>
          <w:i w:val="0"/>
          <w:iCs w:val="0"/>
          <w:sz w:val="21"/>
          <w:szCs w:val="21"/>
          <w:rtl w:val="0"/>
        </w:rPr>
        <w:t xml:space="preserve"> to test it yourself, or </w:t>
      </w:r>
      <w:r w:rsidDel="00000000" w:rsidR="00000000" w:rsidRPr="00000000">
        <w:rPr>
          <w:rFonts w:ascii="Consolas" w:cs="Consolas" w:eastAsia="Consolas" w:hAnsi="Consolas"/>
          <w:b w:val="0"/>
          <w:bCs w:val="0"/>
          <w:i w:val="0"/>
          <w:iCs w:val="0"/>
          <w:color w:val="344054"/>
          <w:sz w:val="21"/>
          <w:szCs w:val="21"/>
          <w:rtl w:val="0"/>
        </w:rPr>
        <w:t xml:space="preserve">@team</w:t>
      </w:r>
      <w:r w:rsidDel="00000000" w:rsidR="00000000" w:rsidRPr="00000000">
        <w:rPr>
          <w:b w:val="0"/>
          <w:bCs w:val="0"/>
          <w:i w:val="0"/>
          <w:iCs w:val="0"/>
          <w:sz w:val="21"/>
          <w:szCs w:val="21"/>
          <w:rtl w:val="0"/>
        </w:rPr>
        <w:t xml:space="preserve"> to share it with the rest of your hackathon table — both serve instantly. </w:t>
      </w:r>
      <w:r w:rsidDel="00000000" w:rsidR="00000000" w:rsidRPr="00000000">
        <w:rPr>
          <w:rFonts w:ascii="Consolas" w:cs="Consolas" w:eastAsia="Consolas" w:hAnsi="Consolas"/>
          <w:b w:val="0"/>
          <w:bCs w:val="0"/>
          <w:i w:val="0"/>
          <w:iCs w:val="0"/>
          <w:color w:val="344054"/>
          <w:sz w:val="21"/>
          <w:szCs w:val="21"/>
          <w:rtl w:val="0"/>
        </w:rPr>
        <w:t xml:space="preserve">@public</w:t>
      </w:r>
      <w:r w:rsidDel="00000000" w:rsidR="00000000" w:rsidRPr="00000000">
        <w:rPr>
          <w:b w:val="0"/>
          <w:bCs w:val="0"/>
          <w:i w:val="0"/>
          <w:iCs w:val="0"/>
          <w:sz w:val="21"/>
          <w:szCs w:val="21"/>
          <w:rtl w:val="0"/>
        </w:rPr>
        <w:t xml:space="preserve"> goes through review and is not needed for the hackathon.</w:t>
      </w:r>
      <w:r w:rsidDel="00000000" w:rsidR="00000000" w:rsidRPr="00000000">
        <w:rPr>
          <w:rtl w:val="0"/>
        </w:rPr>
      </w:r>
    </w:p>
    <w:p w:rsidR="00000000" w:rsidDel="00000000" w:rsidP="00000000" w:rsidRDefault="00000000" w:rsidRPr="00000000" w14:paraId="00000074">
      <w:pPr>
        <w:pBdr>
          <w:top w:color="c8ccd4" w:space="6" w:sz="4" w:val="single"/>
          <w:left w:color="c8ccd4" w:space="6" w:sz="4" w:val="single"/>
          <w:bottom w:color="c8ccd4" w:space="6" w:sz="4" w:val="single"/>
          <w:right w:color="c8ccd4" w:space="6" w:sz="4" w:val="single"/>
        </w:pBdr>
        <w:spacing w:after="260" w:before="120" w:line="240" w:lineRule="auto"/>
        <w:jc w:val="center"/>
        <w:rPr/>
      </w:pPr>
      <w:r w:rsidDel="00000000" w:rsidR="00000000" w:rsidRPr="00000000">
        <w:rPr/>
        <w:drawing>
          <wp:inline distB="0" distT="0" distL="0" distR="0">
            <wp:extent cx="4810125" cy="2819400"/>
            <wp:effectExtent b="0" l="0" r="0" t="0"/>
            <wp:docPr id="2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8101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pPr>
      <w:bookmarkStart w:colFirst="0" w:colLast="0" w:name="_xy4276qtxl1b" w:id="15"/>
      <w:bookmarkEnd w:id="15"/>
      <w:r w:rsidDel="00000000" w:rsidR="00000000" w:rsidRPr="00000000">
        <w:rPr>
          <w:rtl w:val="0"/>
        </w:rPr>
        <w:t xml:space="preserve">Step 17  See your app running on staging</w:t>
      </w:r>
    </w:p>
    <w:p w:rsidR="00000000" w:rsidDel="00000000" w:rsidP="00000000" w:rsidRDefault="00000000" w:rsidRPr="00000000" w14:paraId="00000076">
      <w:pPr>
        <w:rPr/>
      </w:pPr>
      <w:r w:rsidDel="00000000" w:rsidR="00000000" w:rsidRPr="00000000">
        <w:rPr>
          <w:rtl w:val="0"/>
        </w:rPr>
        <w:t xml:space="preserve">Open https://staging.rocketride.ai in a browser and sign in with the same account. A version published to @me appears on your own desktop; one published to @team appears for everyone on that team. Click the tile to launch it — this is the deployed build, served from its immutable version directory, not your local dev server. To open a specific version, use the version drop list on the app tile or add ?appid=&lt;your.app&gt;&amp;version=&lt;number&gt; to the URL.</w:t>
      </w:r>
    </w:p>
    <w:p w:rsidR="00000000" w:rsidDel="00000000" w:rsidP="00000000" w:rsidRDefault="00000000" w:rsidRPr="00000000" w14:paraId="00000077">
      <w:pPr>
        <w:rPr/>
      </w:pPr>
      <w:r w:rsidDel="00000000" w:rsidR="00000000" w:rsidRPr="00000000">
        <w:rPr>
          <w:rtl w:val="0"/>
        </w:rPr>
        <w:t xml:space="preserve">One catch: while your watch is still running in VS Code, the dev overlay takes precedence and you will see your local build here instead of the deployed one. Close the App Builder panel to stop the watch before you verify what a published version actually serves.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3149600"/>
            <wp:effectExtent b="0" l="0" r="0" t="0"/>
            <wp:docPr id="2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4279900"/>
            <wp:effectExtent b="0" l="0" r="0" t="0"/>
            <wp:docPr id="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mz98boxnwzbq" w:id="16"/>
      <w:bookmarkEnd w:id="16"/>
      <w:r w:rsidDel="00000000" w:rsidR="00000000" w:rsidRPr="00000000">
        <w:rPr>
          <w:rtl w:val="0"/>
        </w:rPr>
        <w:t xml:space="preserve">Step 18  Compare it with the Design tab preview</w:t>
      </w:r>
    </w:p>
    <w:p w:rsidR="00000000" w:rsidDel="00000000" w:rsidP="00000000" w:rsidRDefault="00000000" w:rsidRPr="00000000" w14:paraId="0000007E">
      <w:pPr>
        <w:rPr/>
      </w:pPr>
      <w:r w:rsidDel="00000000" w:rsidR="00000000" w:rsidRPr="00000000">
        <w:rPr>
          <w:rtl w:val="0"/>
        </w:rPr>
        <w:t xml:space="preserve">Back in VS Code, Design → Preview runs the same shell against your working copy, rebuilding and reloading on every save. That is the loop you build in; Step 17 is how you confirm what you actually shipped. If the two look different, you are viewing an older published version — deploy again and publish the new one.</w:t>
      </w:r>
    </w:p>
    <w:p w:rsidR="00000000" w:rsidDel="00000000" w:rsidP="00000000" w:rsidRDefault="00000000" w:rsidRPr="00000000" w14:paraId="0000007F">
      <w:pPr>
        <w:rPr/>
      </w:pPr>
      <w:r w:rsidDel="00000000" w:rsidR="00000000" w:rsidRPr="00000000">
        <w:rPr/>
        <w:drawing>
          <wp:inline distB="114300" distT="114300" distL="114300" distR="114300">
            <wp:extent cx="4852988" cy="3826394"/>
            <wp:effectExtent b="0" l="0" r="0" t="0"/>
            <wp:docPr id="2"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852988" cy="382639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after="140" w:before="360" w:lineRule="auto"/>
        <w:rPr/>
      </w:pPr>
      <w:r w:rsidDel="00000000" w:rsidR="00000000" w:rsidRPr="00000000">
        <w:rPr>
          <w:rtl w:val="0"/>
        </w:rPr>
        <w:t xml:space="preserve">Troubleshooting</w:t>
      </w:r>
    </w:p>
    <w:tbl>
      <w:tblPr>
        <w:tblStyle w:val="Table5"/>
        <w:tblW w:w="9360.0" w:type="dxa"/>
        <w:jc w:val="left"/>
        <w:tblBorders>
          <w:top w:color="c8ccd4" w:space="0" w:sz="4" w:val="single"/>
          <w:left w:color="c8ccd4" w:space="0" w:sz="4" w:val="single"/>
          <w:bottom w:color="c8ccd4" w:space="0" w:sz="4" w:val="single"/>
          <w:right w:color="c8ccd4" w:space="0" w:sz="4" w:val="single"/>
          <w:insideH w:color="dde1e8" w:space="0" w:sz="4" w:val="single"/>
          <w:insideV w:color="dde1e8"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eef1f6"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b w:val="1"/>
                <w:bCs w:val="1"/>
                <w:sz w:val="20"/>
                <w:szCs w:val="20"/>
                <w:rtl w:val="0"/>
              </w:rPr>
              <w:t xml:space="preserve">Symptom</w:t>
            </w:r>
            <w:r w:rsidDel="00000000" w:rsidR="00000000" w:rsidRPr="00000000">
              <w:rPr>
                <w:rtl w:val="0"/>
              </w:rPr>
            </w:r>
          </w:p>
        </w:tc>
        <w:tc>
          <w:tcPr>
            <w:shd w:fill="eef1f6"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What to do</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b w:val="1"/>
                <w:bCs w:val="1"/>
                <w:sz w:val="20"/>
                <w:szCs w:val="20"/>
                <w:rtl w:val="0"/>
              </w:rPr>
              <w:t xml:space="preserve">“Create App” stays greyed out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The App name field is empty or invalid. It must start lowercase and use only letters, digits, underscores and hyphens.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“Register” stays greyed out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Developer IDs accept letters and underscores only — no hyphens, digits or spaces. rocketride_sb works; rocket-ride-1 does not.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b w:val="1"/>
                <w:bCs w:val="1"/>
                <w:sz w:val="20"/>
                <w:szCs w:val="20"/>
                <w:rtl w:val="0"/>
              </w:rPr>
              <w:t xml:space="preserve">A new app still shows Developer ID = local</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The New App tab read the profile before you registered. Close the New App tab and open a fresh one.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A">
            <w:pPr>
              <w:rPr/>
            </w:pPr>
            <w:r w:rsidDel="00000000" w:rsidR="00000000" w:rsidRPr="00000000">
              <w:rPr>
                <w:b w:val="1"/>
                <w:bCs w:val="1"/>
                <w:sz w:val="20"/>
                <w:szCs w:val="20"/>
                <w:rtl w:val="0"/>
              </w:rPr>
              <w:t xml:space="preserve">Deploy card shows failed</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Open the card to read the build log. The failing phase is named at the top of the block and the reason is on the last line.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C">
            <w:pPr>
              <w:rPr/>
            </w:pPr>
            <w:r w:rsidDel="00000000" w:rsidR="00000000" w:rsidRPr="00000000">
              <w:rPr>
                <w:b w:val="1"/>
                <w:bCs w:val="1"/>
                <w:sz w:val="20"/>
                <w:szCs w:val="20"/>
                <w:rtl w:val="0"/>
              </w:rPr>
              <w:t xml:space="preserve">Readiness panel is not all green</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Fill the missing item on the Package tab (app id, display name, icon, README). A missing include path fails the server build.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Anything reports “No authorization provided”</w:t>
            </w:r>
          </w:p>
        </w:tc>
        <w:tc>
          <w:tcPr>
            <w:shd w:fill="ffffff" w:val="clear"/>
            <w:tcMar>
              <w:top w:w="90.0" w:type="dxa"/>
              <w:left w:w="130.0" w:type="dxa"/>
              <w:bottom w:w="90.0" w:type="dxa"/>
              <w:right w:w="130.0" w:type="dxa"/>
            </w:tcMar>
          </w:tcPr>
          <w:p w:rsidR="00000000" w:rsidDel="00000000" w:rsidP="00000000" w:rsidRDefault="00000000" w:rsidRPr="00000000" w14:paraId="0000008F">
            <w:pPr>
              <w:rPr>
                <w:b w:val="0"/>
                <w:bCs w:val="0"/>
                <w:sz w:val="20"/>
                <w:szCs w:val="20"/>
              </w:rPr>
            </w:pPr>
            <w:r w:rsidDel="00000000" w:rsidR="00000000" w:rsidRPr="00000000">
              <w:rPr>
                <w:sz w:val="20"/>
                <w:szCs w:val="20"/>
                <w:rtl w:val="0"/>
              </w:rPr>
              <w:t xml:space="preserve">Your workspace credentials were cleared — ROCKETRIDE_APIKEY in .env is empty. Run pnpm exec rocketride login in the workspace root; it opens the browser, mints a key and rewrites .env.</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You sign in, but the client is signed out again minutes later</w:t>
            </w:r>
          </w:p>
        </w:tc>
        <w:tc>
          <w:tcPr>
            <w:shd w:fill="ffffff" w:val="clear"/>
            <w:tcMar>
              <w:top w:w="90.0" w:type="dxa"/>
              <w:left w:w="130.0" w:type="dxa"/>
              <w:bottom w:w="90.0" w:type="dxa"/>
              <w:right w:w="130.0" w:type="dxa"/>
            </w:tcMar>
          </w:tcPr>
          <w:p w:rsidR="00000000" w:rsidDel="00000000" w:rsidP="00000000" w:rsidRDefault="00000000" w:rsidRPr="00000000" w14:paraId="00000091">
            <w:pPr>
              <w:rPr>
                <w:b w:val="0"/>
                <w:bCs w:val="0"/>
                <w:sz w:val="20"/>
                <w:szCs w:val="20"/>
              </w:rPr>
            </w:pPr>
            <w:r w:rsidDel="00000000" w:rsidR="00000000" w:rsidRPr="00000000">
              <w:rPr>
                <w:sz w:val="20"/>
                <w:szCs w:val="20"/>
                <w:rtl w:val="0"/>
              </w:rPr>
              <w:t xml:space="preserve">Same cause: .env is rewritten with empty key lines while the URIs survive. Run pnpm exec rocketride login again, and report it if it keeps recurring — you cannot deploy or run pipelines in that state.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The app preview shows a full-screen “Sign in required” wall</w:t>
            </w:r>
          </w:p>
        </w:tc>
        <w:tc>
          <w:tcPr>
            <w:shd w:fill="ffffff" w:val="clear"/>
            <w:tcMar>
              <w:top w:w="90.0" w:type="dxa"/>
              <w:left w:w="130.0" w:type="dxa"/>
              <w:bottom w:w="90.0" w:type="dxa"/>
              <w:right w:w="130.0" w:type="dxa"/>
            </w:tcMar>
          </w:tcPr>
          <w:p w:rsidR="00000000" w:rsidDel="00000000" w:rsidP="00000000" w:rsidRDefault="00000000" w:rsidRPr="00000000" w14:paraId="00000093">
            <w:pPr>
              <w:rPr>
                <w:b w:val="0"/>
                <w:bCs w:val="0"/>
                <w:sz w:val="20"/>
                <w:szCs w:val="20"/>
              </w:rPr>
            </w:pPr>
            <w:r w:rsidDel="00000000" w:rsidR="00000000" w:rsidRPr="00000000">
              <w:rPr>
                <w:sz w:val="20"/>
                <w:szCs w:val="20"/>
                <w:rtl w:val="0"/>
              </w:rPr>
              <w:t xml:space="preserve">That is the shell’s own gate, from "authenticated": true in appManifest. Its sign-in opens a separate window that may not complete inside the VS Code webview. Set "authenticated": false in the app’s package.json and let the app handle the signed-out state itself.</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Deploy tab is read-only: the app id is outside your developer namespace</w:t>
            </w:r>
          </w:p>
        </w:tc>
        <w:tc>
          <w:tcPr>
            <w:shd w:fill="ffffff" w:val="clear"/>
            <w:tcMar>
              <w:top w:w="90.0" w:type="dxa"/>
              <w:left w:w="130.0" w:type="dxa"/>
              <w:bottom w:w="90.0" w:type="dxa"/>
              <w:right w:w="130.0" w:type="dxa"/>
            </w:tcMar>
          </w:tcPr>
          <w:p w:rsidR="00000000" w:rsidDel="00000000" w:rsidP="00000000" w:rsidRDefault="00000000" w:rsidRPr="00000000" w14:paraId="00000095">
            <w:pPr>
              <w:rPr>
                <w:b w:val="0"/>
                <w:bCs w:val="0"/>
                <w:sz w:val="20"/>
                <w:szCs w:val="20"/>
              </w:rPr>
            </w:pPr>
            <w:r w:rsidDel="00000000" w:rsidR="00000000" w:rsidRPr="00000000">
              <w:rPr>
                <w:sz w:val="20"/>
                <w:szCs w:val="20"/>
                <w:rtl w:val="0"/>
              </w:rPr>
              <w:t xml:space="preserve">The app was scaffolded before you claimed the developer ID, so its id is still local.&lt;name&gt;. Rename it in two places — appManifest.id in package.json and the id field in src/AppDescriptor.ts. They must match or the app will not load.</w:t>
            </w:r>
            <w:r w:rsidDel="00000000" w:rsidR="00000000" w:rsidRPr="00000000">
              <w:rPr>
                <w:rtl w:val="0"/>
              </w:rPr>
            </w:r>
          </w:p>
        </w:tc>
      </w:tr>
    </w:tbl>
    <w:p w:rsidR="00000000" w:rsidDel="00000000" w:rsidP="00000000" w:rsidRDefault="00000000" w:rsidRPr="00000000" w14:paraId="00000096">
      <w:pPr>
        <w:pStyle w:val="Heading1"/>
        <w:spacing w:after="140" w:before="360" w:lineRule="auto"/>
        <w:rPr/>
      </w:pPr>
      <w:r w:rsidDel="00000000" w:rsidR="00000000" w:rsidRPr="00000000">
        <w:rPr>
          <w:rtl w:val="0"/>
        </w:rPr>
        <w:t xml:space="preserve">Quick checklist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Monitor → Apps → + New app</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Pick Full screen · name the app · Create App</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Deploy tab → register your developer ID (letters and underscores only)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Package tab → Readiness all green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Design tab → build, preview shows Connected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Deploy tab → + Deploy → publish to @me or @team</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31" w:right="0" w:hanging="259"/>
        <w:jc w:val="left"/>
        <w:rPr/>
      </w:pPr>
      <w:r w:rsidDel="00000000" w:rsidR="00000000" w:rsidRPr="00000000">
        <w:rPr>
          <w:rFonts w:ascii="Calibri" w:cs="Calibri" w:eastAsia="Calibri" w:hAnsi="Calibri"/>
          <w:b w:val="0"/>
          <w:bCs w:val="0"/>
          <w:i w:val="0"/>
          <w:iCs w:val="0"/>
          <w:smallCaps w:val="0"/>
          <w:strike w:val="0"/>
          <w:color w:val="1d2939"/>
          <w:sz w:val="21"/>
          <w:szCs w:val="21"/>
          <w:u w:val="none"/>
          <w:shd w:fill="auto" w:val="clear"/>
          <w:vertAlign w:val="baseline"/>
          <w:rtl w:val="0"/>
        </w:rPr>
        <w:t xml:space="preserve">staging.rocketride.ai → sign in → launch your published app</w:t>
      </w:r>
    </w:p>
    <w:sectPr>
      <w:footerReference r:id="rId36"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center"/>
      <w:rPr/>
    </w:pPr>
    <w:r w:rsidDel="00000000" w:rsidR="00000000" w:rsidRPr="00000000">
      <w:rPr>
        <w:color w:val="98a2b3"/>
        <w:sz w:val="17"/>
        <w:szCs w:val="17"/>
        <w:rtl w:val="0"/>
      </w:rPr>
      <w:t xml:space="preserve">RocketRide Hackathon Guide  ·  page </w:t>
    </w:r>
    <w:r w:rsidDel="00000000" w:rsidR="00000000" w:rsidRPr="00000000">
      <w:rPr>
        <w:color w:val="98a2b3"/>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d2939"/>
        <w:sz w:val="21"/>
        <w:szCs w:val="21"/>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5b6cff" w:space="6" w:sz="6" w:val="single"/>
        <w:right w:space="0" w:sz="0" w:val="nil"/>
        <w:between w:space="0" w:sz="0" w:val="nil"/>
      </w:pBdr>
      <w:shd w:fill="auto" w:val="clear"/>
      <w:spacing w:after="140" w:before="360" w:line="288" w:lineRule="auto"/>
      <w:ind w:left="0" w:right="0" w:firstLine="0"/>
      <w:jc w:val="left"/>
    </w:pPr>
    <w:rPr>
      <w:rFonts w:ascii="Calibri" w:cs="Calibri" w:eastAsia="Calibri" w:hAnsi="Calibri"/>
      <w:b w:val="1"/>
      <w:bCs w:val="1"/>
      <w:i w:val="0"/>
      <w:iCs w:val="0"/>
      <w:smallCaps w:val="0"/>
      <w:strike w:val="0"/>
      <w:color w:val="101828"/>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1"/>
      <w:bCs w:val="1"/>
      <w:i w:val="0"/>
      <w:iCs w:val="0"/>
      <w:smallCaps w:val="0"/>
      <w:strike w:val="0"/>
      <w:color w:val="101828"/>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pPr>
    <w:rPr>
      <w:rFonts w:ascii="Calibri" w:cs="Calibri" w:eastAsia="Calibri" w:hAnsi="Calibri"/>
      <w:b w:val="1"/>
      <w:bCs w:val="1"/>
      <w:i w:val="0"/>
      <w:iCs w:val="0"/>
      <w:smallCaps w:val="0"/>
      <w:strike w:val="0"/>
      <w:color w:val="101828"/>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ging.rocketride.ai/client/vscode" TargetMode="External"/><Relationship Id="rId26" Type="http://schemas.openxmlformats.org/officeDocument/2006/relationships/image" Target="media/image13.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s://discord.com/invite/PMXrtenMsY" TargetMode="External"/><Relationship Id="rId29" Type="http://schemas.openxmlformats.org/officeDocument/2006/relationships/image" Target="media/image19.png"/><Relationship Id="rId7" Type="http://schemas.openxmlformats.org/officeDocument/2006/relationships/hyperlink" Target="https://www.youtube.com/watch?v=IFPQmniW8OA" TargetMode="External"/><Relationship Id="rId8" Type="http://schemas.openxmlformats.org/officeDocument/2006/relationships/hyperlink" Target="http://staging.rocketride.ai" TargetMode="External"/><Relationship Id="rId31" Type="http://schemas.openxmlformats.org/officeDocument/2006/relationships/image" Target="media/image25.png"/><Relationship Id="rId30" Type="http://schemas.openxmlformats.org/officeDocument/2006/relationships/image" Target="media/image15.png"/><Relationship Id="rId11" Type="http://schemas.openxmlformats.org/officeDocument/2006/relationships/image" Target="media/image12.png"/><Relationship Id="rId33" Type="http://schemas.openxmlformats.org/officeDocument/2006/relationships/image" Target="media/image24.png"/><Relationship Id="rId10" Type="http://schemas.openxmlformats.org/officeDocument/2006/relationships/image" Target="media/image4.png"/><Relationship Id="rId32" Type="http://schemas.openxmlformats.org/officeDocument/2006/relationships/image" Target="media/image16.png"/><Relationship Id="rId13" Type="http://schemas.openxmlformats.org/officeDocument/2006/relationships/image" Target="media/image11.png"/><Relationship Id="rId35" Type="http://schemas.openxmlformats.org/officeDocument/2006/relationships/image" Target="media/image20.png"/><Relationship Id="rId12" Type="http://schemas.openxmlformats.org/officeDocument/2006/relationships/image" Target="media/image23.png"/><Relationship Id="rId34" Type="http://schemas.openxmlformats.org/officeDocument/2006/relationships/image" Target="media/image21.png"/><Relationship Id="rId15" Type="http://schemas.openxmlformats.org/officeDocument/2006/relationships/image" Target="media/image2.png"/><Relationship Id="rId14" Type="http://schemas.openxmlformats.org/officeDocument/2006/relationships/image" Target="media/image3.png"/><Relationship Id="rId36"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hyperlink" Target="http://staging.rocketride.ai" TargetMode="External"/><Relationship Id="rId19" Type="http://schemas.openxmlformats.org/officeDocument/2006/relationships/image" Target="media/image7.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