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framePr w:w="8539" w:h="16421" w:wrap="notBeside" w:vAnchor="text" w:hAnchor="text" w:y="1"/>
        <w:widowControl w:val="0"/>
        <w:rPr>
          <w:sz w:val="2"/>
          <w:szCs w:val="2"/>
        </w:rPr>
      </w:pPr>
      <w:r>
        <w:drawing>
          <wp:inline>
            <wp:extent cx="5425440" cy="1043051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425440" cy="10430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  <w:sectPr>
          <w:headerReference w:type="default" r:id="rId7"/>
          <w:footnotePr>
            <w:pos w:val="pageBottom"/>
            <w:numFmt w:val="decimal"/>
            <w:numRestart w:val="continuous"/>
          </w:footnotePr>
          <w:pgSz w:w="11900" w:h="16840"/>
          <w:pgMar w:top="331" w:right="1683" w:bottom="1" w:left="1678" w:header="0" w:footer="3" w:gutter="0"/>
          <w:pgNumType w:start="1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0" distR="1572895" simplePos="0" relativeHeight="125829378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490855</wp:posOffset>
                </wp:positionV>
                <wp:extent cx="3849370" cy="231775"/>
                <wp:wrapTopAndBottom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49370" cy="2317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 xml:space="preserve">3rz'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20231018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【红宝书】超聚变相关公司梳理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33.600000000000001pt;margin-top:38.649999999999999pt;width:303.10000000000002pt;height:18.25pt;z-index:-125829375;mso-wrap-distance-left:0;mso-wrap-distance-right:123.85000000000001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 xml:space="preserve">3rz'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20231018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【红宝书】超聚变相关公司梳理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2959735" simplePos="0" relativeHeight="125829380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4398010</wp:posOffset>
                </wp:positionV>
                <wp:extent cx="2462530" cy="335280"/>
                <wp:wrapTopAndBottom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62530" cy="3352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尸变数字技术合作拓展数”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65.84999999999999pt;margin-top:346.30000000000001pt;width:193.90000000000001pt;height:26.400000000000002pt;z-index:-125829373;mso-wrap-distance-left:0;mso-wrap-distance-right:233.05000000000001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尸变数字技术合作拓展数”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867275" simplePos="0" relativeHeight="12582938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3721735</wp:posOffset>
                </wp:positionV>
                <wp:extent cx="554990" cy="186055"/>
                <wp:wrapTopAndBottom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4990" cy="186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亚康股份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68.150000000000006pt;margin-top:293.05000000000001pt;width:43.700000000000003pt;height:14.65pt;z-index:-125829371;mso-wrap-distance-left:0;mso-wrap-distance-right:383.25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亚康股份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900930" simplePos="0" relativeHeight="12582938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4102735</wp:posOffset>
                </wp:positionV>
                <wp:extent cx="521335" cy="551815"/>
                <wp:wrapTopAndBottom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1335" cy="551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荣联科技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同飞股份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68.650000000000006pt;margin-top:323.05000000000001pt;width:41.050000000000004pt;height:43.450000000000003pt;z-index:-125829369;mso-wrap-distance-left:0;mso-wrap-distance-right:385.90000000000003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荣联科技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同飞股份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5242560" simplePos="0" relativeHeight="125829386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4495800</wp:posOffset>
                </wp:positionV>
                <wp:extent cx="179705" cy="149225"/>
                <wp:wrapTopAndBottom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9705" cy="149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71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134.40000000000001pt;margin-top:354.pt;width:14.15pt;height:11.75pt;z-index:-125829367;mso-wrap-distance-left:0;mso-wrap-distance-right:412.80000000000001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71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2389505" simplePos="0" relativeHeight="125829388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3605530</wp:posOffset>
                </wp:positionV>
                <wp:extent cx="3032760" cy="807720"/>
                <wp:wrapTopAndBottom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32760" cy="8077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7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2022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年公司的主要供应商为浪潮、超聚变、戴尔、新华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434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ab/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公司持续和厂商华为、超聚变' 中科曙光等保持长期的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</w:rPr>
                              <w:t>战略合作关</w:t>
                            </w:r>
                            <w:r>
                              <w:rPr>
                                <w:color w:val="8A7C7B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</w:rPr>
                              <w:t>系二电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166.55000000000001pt;margin-top:283.90000000000003pt;width:238.80000000000001pt;height:63.600000000000001pt;z-index:-125829365;mso-wrap-distance-left:0;mso-wrap-distance-right:188.15000000000001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74" w:lineRule="exact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2022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年公司的主要供应商为浪潮、超聚变、戴尔、新华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434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ab/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4" w:lineRule="exact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公司持续和厂商华为、超聚变' 中科曙光等保持长期的 </w:t>
                      </w:r>
                      <w:r>
                        <w:rPr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</w:rPr>
                        <w:t>战略合作关</w:t>
                      </w:r>
                      <w:r>
                        <w:rPr>
                          <w:color w:val="8A7C7B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</w:rPr>
                        <w:t>系二电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958715" simplePos="0" relativeHeight="12582939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4105910</wp:posOffset>
                </wp:positionV>
                <wp:extent cx="463550" cy="186055"/>
                <wp:wrapTopAndBottom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3550" cy="1860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弱相关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3.050000000000001pt;margin-top:323.30000000000001pt;width:36.5pt;height:14.65pt;z-index:-125829363;mso-wrap-distance-left:0;mso-wrap-distance-right:390.44999999999999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弱相关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5141595" simplePos="0" relativeHeight="125829392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ragraph">
                  <wp:posOffset>743585</wp:posOffset>
                </wp:positionV>
                <wp:extent cx="280670" cy="167640"/>
                <wp:wrapTopAndBottom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0670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简介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76.5pt;margin-top:58.550000000000004pt;width:22.100000000000001pt;height:13.200000000000001pt;z-index:-125829361;mso-wrap-distance-left:0;mso-wrap-distance-right:404.85000000000002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简介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2404745" simplePos="0" relativeHeight="12582939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2447290</wp:posOffset>
                </wp:positionV>
                <wp:extent cx="3017520" cy="381000"/>
                <wp:wrapTopAndBottom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7520" cy="381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公司持有宁波联力昭离武德创投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2200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万分合伙份额，约 占基金总规模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3.786%,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该基金投资超聚变数字公司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66.80000000000001pt;margin-top:192.70000000000002pt;width:237.59999999999999pt;height:30.pt;z-index:-125829359;mso-wrap-distance-left:0;mso-wrap-distance-right:189.34999999999999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3" w:lineRule="exact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公司持有宁波联力昭离武德创投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2200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万分合伙份额，约 占基金总规模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3.786%,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该基金投资超聚变数字公司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885690" simplePos="0" relativeHeight="125829396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2828290</wp:posOffset>
                </wp:positionV>
                <wp:extent cx="536575" cy="289560"/>
                <wp:wrapTopAndBottom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6575" cy="2895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C9C9C9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!&gt;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英维克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62.399999999999999pt;margin-top:222.70000000000002pt;width:42.25pt;height:22.800000000000001pt;z-index:-125829357;mso-wrap-distance-left:0;mso-wrap-distance-right:384.69999999999999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C9C9C9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!&gt;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22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英维克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2243455" simplePos="0" relativeHeight="125829398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2828290</wp:posOffset>
                </wp:positionV>
                <wp:extent cx="3178810" cy="389890"/>
                <wp:wrapTopAndBottom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78810" cy="3898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02" w:lineRule="exact"/>
                              <w:ind w:left="240" w:right="0" w:hanging="24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一联合超聚变创新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xLAB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液冷集群，为超聚变提供全链条液 冷技术解决方案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155.30000000000001pt;margin-top:222.70000000000002pt;width:250.30000000000001pt;height:30.699999999999999pt;z-index:-125829355;mso-wrap-distance-left:0;mso-wrap-distance-right:176.65000000000001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02" w:lineRule="exact"/>
                        <w:ind w:left="240" w:right="0" w:hanging="24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一联合超聚变创新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xLAB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液冷集群，为超聚变提供全链条液 冷技术解决方案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895215" simplePos="0" relativeHeight="12582940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3334385</wp:posOffset>
                </wp:positionV>
                <wp:extent cx="527050" cy="164465"/>
                <wp:wrapTopAndBottom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705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先进数通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68.150000000000006pt;margin-top:262.55000000000001pt;width:41.5pt;height:12.950000000000001pt;z-index:-125829353;mso-wrap-distance-left:0;mso-wrap-distance-right:385.44999999999999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先进数通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2435225" simplePos="0" relativeHeight="12582940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3221990</wp:posOffset>
                </wp:positionV>
                <wp:extent cx="2987040" cy="372110"/>
                <wp:wrapTopAndBottom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87040" cy="372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8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超聚变钳金经销商，在研发、产品、供应等多方面紧密 合作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166.80000000000001pt;margin-top:253.70000000000002pt;width:235.20000000000002pt;height:29.300000000000001pt;z-index:-125829351;mso-wrap-distance-left:0;mso-wrap-distance-right:191.75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83" w:lineRule="exact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超聚变钳金经销商，在研发、产品、供应等多方面紧密 合作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407535" simplePos="0" relativeHeight="125829404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4873625</wp:posOffset>
                </wp:positionV>
                <wp:extent cx="1014730" cy="189230"/>
                <wp:wrapTopAndBottom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14730" cy="189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27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祥鑫科技</w:t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77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68.150000000000006pt;margin-top:383.75pt;width:79.900000000000006pt;height:14.9pt;z-index:-125829349;mso-wrap-distance-left:0;mso-wrap-distance-right:347.05000000000001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27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祥鑫科技</w:t>
                        <w:tab/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77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2432050" simplePos="0" relativeHeight="12582940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4785360</wp:posOffset>
                </wp:positionV>
                <wp:extent cx="2990215" cy="353695"/>
                <wp:wrapTopAndBottom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90215" cy="3536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目前公司向超聚变、烽火通信、新华三等企业供应相关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90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</w:rPr>
                              <w:t>信创产品</w:t>
                              <w:tab/>
                            </w:r>
                            <w:r>
                              <w:rPr>
                                <w:color w:val="C9C9C9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</w:rPr>
                              <w:t>一一二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166.80000000000001pt;margin-top:376.80000000000001pt;width:235.45000000000002pt;height:27.850000000000001pt;z-index:-125829347;mso-wrap-distance-left:0;mso-wrap-distance-right:191.5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目前公司向超聚变、烽火通信、新华三等企业供应相关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90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</w:rPr>
                        <w:t>信创产品</w:t>
                        <w:tab/>
                      </w:r>
                      <w:r>
                        <w:rPr>
                          <w:color w:val="C9C9C9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</w:rPr>
                        <w:t>一一二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1688465" simplePos="0" relativeHeight="125829408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5434330</wp:posOffset>
                </wp:positionV>
                <wp:extent cx="3733800" cy="292735"/>
                <wp:wrapTopAndBottom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33800" cy="292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DA914B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汽车：金九银十销售旺季，智选造车模式成熟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13.450000000000001pt;margin-top:427.90000000000003pt;width:294.pt;height:23.050000000000001pt;z-index:-125829345;mso-wrap-distance-left:0;mso-wrap-distance-right:132.94999999999999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DA914B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汽车：金九银十销售旺季，智选造车模式成熟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335280" simplePos="0" relativeHeight="125829410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5958840</wp:posOffset>
                </wp:positionV>
                <wp:extent cx="5086985" cy="713105"/>
                <wp:wrapTopAndBottom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86985" cy="7131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◊</w:t>
                            </w: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事件：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1) 2023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年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10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月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17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日晚比亚迪业绩预告，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2023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年前三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季度净利润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205-225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亿元，同增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120.16%-141.64%,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其中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Q3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13.700000000000001pt;margin-top:469.19999999999999pt;width:400.55000000000001pt;height:56.149999999999999pt;z-index:-125829343;mso-wrap-distance-left:0;mso-wrap-distance-right:26.400000000000002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◊</w:t>
                      </w: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事件：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1) 2023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年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10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月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17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日晚比亚迪业绩预告，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2023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年前三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季度净利润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205-225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亿元，同增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120.16%-141.64%,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其中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Q3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50850" simplePos="0" relativeHeight="125829412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6876415</wp:posOffset>
                </wp:positionV>
                <wp:extent cx="4971415" cy="225425"/>
                <wp:wrapTopAndBottom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71415" cy="225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净利润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95.5-115.5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亿，为历史首次单季度利润破百亿。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2)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13.9pt;margin-top:541.45000000000005pt;width:391.44999999999999pt;height:17.75pt;z-index:-125829341;mso-wrap-distance-left:0;mso-wrap-distance-right:35.5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净利润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95.5-115.5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亿，为历史首次单季度利润破百亿。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2)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335280" simplePos="0" relativeHeight="125829414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7336790</wp:posOffset>
                </wp:positionV>
                <wp:extent cx="5086985" cy="682625"/>
                <wp:wrapTopAndBottom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86985" cy="682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2023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年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10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月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17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日盘后消息，在重庆市委书记袁家军考察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中，赛力斯向其展示了尚未发布</w:t>
                            </w: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的间界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M9</w:t>
                            </w: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车型等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产品。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13.700000000000001pt;margin-top:577.70000000000005pt;width:400.55000000000001pt;height:53.75pt;z-index:-125829339;mso-wrap-distance-left:0;mso-wrap-distance-right:26.400000000000002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2023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年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10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月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17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日盘后消息，在重庆市委书记袁家军考察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中，赛力斯向其展示了尚未发布</w:t>
                      </w: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的间界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M9</w:t>
                      </w: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车型等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产品。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356235" simplePos="0" relativeHeight="125829416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8244840</wp:posOffset>
                </wp:positionV>
                <wp:extent cx="5066030" cy="228600"/>
                <wp:wrapTopAndBottom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66030" cy="2286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◊</w:t>
                            </w: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智选造车：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新概念汽车继续来袭，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2023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年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Q4</w:t>
                            </w: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理想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MEGA</w:t>
                            </w: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问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14.9pt;margin-top:649.20000000000005pt;width:398.90000000000003pt;height:18.pt;z-index:-125829337;mso-wrap-distance-left:0;mso-wrap-distance-right:28.050000000000001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◊</w:t>
                      </w: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智选造车：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新概念汽车继续来袭，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2023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年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Q4</w:t>
                      </w: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理想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MEGA</w:t>
                      </w: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问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338455" simplePos="0" relativeHeight="125829418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8522335</wp:posOffset>
                </wp:positionV>
                <wp:extent cx="5083810" cy="932815"/>
                <wp:wrapTopAndBottom/>
                <wp:docPr id="44" name="Shape 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83810" cy="932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734" w:lineRule="exact"/>
                              <w:ind w:left="0" w:right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界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M9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智界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  <w:lang w:val="en-US" w:eastAsia="en-US" w:bidi="en-US"/>
                              </w:rPr>
                              <w:t>S7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陆续上市，网传</w:t>
                            </w:r>
                            <w:r>
                              <w:rPr>
                                <w:rFonts w:ascii="Arial" w:eastAsia="Arial" w:hAnsi="Arial" w:cs="Arial"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2024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年上半年小米首款车型将 量产。华为智选品牌在华为技术、渠道和营销等优势的支撑下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margin-left:13.700000000000001pt;margin-top:671.05000000000007pt;width:400.30000000000001pt;height:73.450000000000003pt;z-index:-125829335;mso-wrap-distance-left:0;mso-wrap-distance-right:26.650000000000002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734" w:lineRule="exact"/>
                        <w:ind w:left="0" w:right="0"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界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M9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智界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  <w:lang w:val="en-US" w:eastAsia="en-US" w:bidi="en-US"/>
                        </w:rPr>
                        <w:t>S7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陆续上市，网传</w:t>
                      </w:r>
                      <w:r>
                        <w:rPr>
                          <w:rFonts w:ascii="Arial" w:eastAsia="Arial" w:hAnsi="Arial" w:cs="Arial"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2024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年上半年小米首款车型将 量产。华为智选品牌在华为技术、渠道和营销等优势的支撑下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335280" simplePos="0" relativeHeight="125829420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9631680</wp:posOffset>
                </wp:positionV>
                <wp:extent cx="5086985" cy="222250"/>
                <wp:wrapTopAndBottom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086985" cy="222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有望实现销量爆发，整车合作企业和零部件优质企业有望实现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13.700000000000001pt;margin-top:758.39999999999998pt;width:400.55000000000001pt;height:17.5pt;z-index:-125829333;mso-wrap-distance-left:0;mso-wrap-distance-right:26.400000000000002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有望实现销量爆发，整车合作企业和零部件优质企业有望实现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3663315" simplePos="0" relativeHeight="125829422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9887585</wp:posOffset>
                </wp:positionV>
                <wp:extent cx="1758950" cy="417830"/>
                <wp:wrapTopAndBottom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58950" cy="4178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5" w:lineRule="exact"/>
                              <w:ind w:left="0" w:right="480" w:firstLine="0"/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C9C9C9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 xml:space="preserve">■巧 </w:t>
                            </w:r>
                            <w:r>
                              <w:rPr>
                                <w:color w:val="464646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>超越行业的高速增长。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13.700000000000001pt;margin-top:778.55000000000007pt;width:138.5pt;height:32.899999999999999pt;z-index:-125829331;mso-wrap-distance-left:0;mso-wrap-distance-right:288.44999999999999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5" w:lineRule="exact"/>
                        <w:ind w:left="0" w:right="480" w:firstLine="0"/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C9C9C9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 xml:space="preserve">■巧 </w:t>
                      </w:r>
                      <w:r>
                        <w:rPr>
                          <w:color w:val="464646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>超越行业的高速增长。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843145" simplePos="0" relativeHeight="125829424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743585</wp:posOffset>
                </wp:positionV>
                <wp:extent cx="579120" cy="167640"/>
                <wp:wrapTopAndBottom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9120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市值(亿)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115.45pt;margin-top:58.550000000000004pt;width:45.600000000000001pt;height:13.200000000000001pt;z-index:-125829329;mso-wrap-distance-left:0;mso-wrap-distance-right:381.35000000000002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市值(亿)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267200" simplePos="0" relativeHeight="125829426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996950</wp:posOffset>
                </wp:positionV>
                <wp:extent cx="1155065" cy="313690"/>
                <wp:wrapTopAndBottom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55065" cy="3136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89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”</w:t>
                              <w:tab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</w:rPr>
                              <w:t>荣科科技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19.699999999999999pt;margin-top:78.5pt;width:90.950000000000003pt;height:24.699999999999999pt;z-index:-125829327;mso-wrap-distance-left:0;mso-wrap-distance-right:336.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893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”</w:t>
                        <w:tab/>
                      </w:r>
                      <w:r>
                        <w:rPr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</w:rPr>
                        <w:t>荣科科技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5019675" simplePos="0" relativeHeight="125829428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1990090</wp:posOffset>
                </wp:positionV>
                <wp:extent cx="402590" cy="164465"/>
                <wp:wrapTopAndBottom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259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强相关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25.699999999999999pt;margin-top:156.70000000000002pt;width:31.699999999999999pt;height:12.950000000000001pt;z-index:-125829325;mso-wrap-distance-left:0;mso-wrap-distance-right:395.25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强相关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897755" simplePos="0" relativeHeight="125829430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2182495</wp:posOffset>
                </wp:positionV>
                <wp:extent cx="524510" cy="164465"/>
                <wp:wrapTopAndBottom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451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长园集团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68.150000000000006pt;margin-top:171.84999999999999pt;width:41.300000000000004pt;height:12.950000000000001pt;z-index:-125829323;mso-wrap-distance-left:0;mso-wrap-distance-right:385.65000000000003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长园集团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4815840" simplePos="0" relativeHeight="125829432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1505585</wp:posOffset>
                </wp:positionV>
                <wp:extent cx="606425" cy="457200"/>
                <wp:wrapTopAndBottom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6425" cy="457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902" w:val="left"/>
                              </w:tabs>
                              <w:bidi w:val="0"/>
                              <w:spacing w:before="0" w:after="200" w:line="240" w:lineRule="auto"/>
                              <w:ind w:left="0" w:right="0"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shd w:val="clear" w:color="auto" w:fill="auto"/>
                              </w:rPr>
                              <w:tab/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天源迪科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62.399999999999999pt;margin-top:118.55pt;width:47.75pt;height:36.pt;z-index:-125829321;mso-wrap-distance-left:0;mso-wrap-distance-right:379.19999999999999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902" w:val="left"/>
                        </w:tabs>
                        <w:bidi w:val="0"/>
                        <w:spacing w:before="0" w:after="200" w:line="240" w:lineRule="auto"/>
                        <w:ind w:left="0" w:right="0"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shd w:val="clear" w:color="auto" w:fill="auto"/>
                        </w:rPr>
                        <w:tab/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天源迪科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2331720" simplePos="0" relativeHeight="12582943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920750</wp:posOffset>
                </wp:positionV>
                <wp:extent cx="3090545" cy="780415"/>
                <wp:wrapTopAndBottom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90545" cy="7804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豫信电科旗下三成员之一，唯一上市平台，全资子公司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474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</w:rPr>
                              <w:t>荣科智维云是超聚变服务器的金牌经销商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ab/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华鲤振宇和超聚变的核心供应商，超聚变在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年年前</w:t>
                            </w:r>
                          </w:p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4757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</w:rPr>
                              <w:t>付款排第一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ab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166.80000000000001pt;margin-top:72.5pt;width:243.34999999999999pt;height:61.450000000000003pt;z-index:-125829319;mso-wrap-distance-left:0;mso-wrap-distance-right:183.59999999999999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豫信电科旗下三成员之一，唯一上市平台，全资子公司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474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</w:rPr>
                        <w:t>荣科智维云是超聚变服务器的金牌经销商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ab/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华鲤振宇和超聚变的核心供应商，超聚变在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22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年年前</w:t>
                      </w:r>
                    </w:p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4757" w:val="left"/>
                        </w:tabs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</w:rPr>
                        <w:t>付款排第一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3044825" simplePos="0" relativeHeight="12582943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1791970</wp:posOffset>
                </wp:positionV>
                <wp:extent cx="2377440" cy="170815"/>
                <wp:wrapTopAndBottom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77440" cy="1708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控股子公司金华威拥有超聚变总经销商资格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166.80000000000001pt;margin-top:141.09999999999999pt;width:187.20000000000002pt;height:13.450000000000001pt;z-index:-125829317;mso-wrap-distance-left:0;mso-wrap-distance-right:239.75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控股子公司金华威拥有超聚变总经销商资格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2432050" simplePos="0" relativeHeight="12582943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2072640</wp:posOffset>
                </wp:positionV>
                <wp:extent cx="2990215" cy="365760"/>
                <wp:wrapTopAndBottom/>
                <wp:docPr id="64" name="Shape 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90215" cy="3657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子公司深圳安科讯供货华为服务器电源，单台电源价值 或超两万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166.80000000000001pt;margin-top:163.20000000000002pt;width:235.45000000000002pt;height:28.800000000000001pt;z-index:-125829315;mso-wrap-distance-left:0;mso-wrap-distance-right:191.5pt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8" w:lineRule="exact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子公司深圳安科讯供货华为服务器电源，单台电源价值 或超两万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CD2327"/>
          <w:spacing w:val="0"/>
          <w:w w:val="100"/>
          <w:position w:val="0"/>
          <w:shd w:val="clear" w:color="auto" w:fill="auto"/>
        </w:rPr>
        <w:t>读者群福利：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、每日徵信科内分享证摊、</w:t>
      </w:r>
      <w:r>
        <w:rPr>
          <w:color w:val="CD2327"/>
          <w:spacing w:val="0"/>
          <w:w w:val="100"/>
          <w:position w:val="0"/>
          <w:shd w:val="clear" w:color="auto" w:fill="auto"/>
        </w:rPr>
        <w:t>华尔街日抵</w:t>
      </w:r>
      <w:r>
        <w:rPr>
          <w:color w:val="000000"/>
          <w:spacing w:val="0"/>
          <w:w w:val="100"/>
          <w:position w:val="0"/>
          <w:shd w:val="clear" w:color="auto" w:fill="auto"/>
        </w:rPr>
        <w:t>金酬报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DD5E59"/>
          <w:spacing w:val="0"/>
          <w:w w:val="100"/>
          <w:position w:val="0"/>
          <w:sz w:val="42"/>
          <w:szCs w:val="42"/>
          <w:shd w:val="clear" w:color="auto" w:fill="auto"/>
        </w:rPr>
        <w:t>2</w:t>
      </w:r>
      <w:r>
        <w:rPr>
          <w:color w:val="DD5E59"/>
          <w:spacing w:val="0"/>
          <w:w w:val="100"/>
          <w:position w:val="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每日分期门研抵热门会议纪要及质资讯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</w:rPr>
        <w:t>、不定时</w:t>
      </w:r>
      <w:r>
        <w:rPr>
          <w:color w:val="CD2327"/>
          <w:spacing w:val="0"/>
          <w:w w:val="100"/>
          <w:position w:val="0"/>
          <w:shd w:val="clear" w:color="auto" w:fill="auto"/>
        </w:rPr>
        <w:t>分享最新热门书籍、</w:t>
      </w:r>
      <w:r>
        <w:rPr>
          <w:color w:val="DD5E59"/>
          <w:spacing w:val="0"/>
          <w:w w:val="100"/>
          <w:position w:val="0"/>
          <w:shd w:val="clear" w:color="auto" w:fill="auto"/>
        </w:rPr>
        <w:t>外刊黜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2"/>
          <w:szCs w:val="42"/>
          <w:shd w:val="clear" w:color="auto" w:fill="auto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</w:rPr>
        <w:t>、所有内鹘为内部学习交流使肋不可用作商业月途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  <w:sectPr>
          <w:headerReference w:type="default" r:id="rId8"/>
          <w:footnotePr>
            <w:pos w:val="pageBottom"/>
            <w:numFmt w:val="decimal"/>
            <w:numRestart w:val="continuous"/>
          </w:footnotePr>
          <w:pgSz w:w="11900" w:h="16840"/>
          <w:pgMar w:top="6270" w:right="3460" w:bottom="6270" w:left="500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DD5E59"/>
          <w:spacing w:val="0"/>
          <w:w w:val="100"/>
          <w:position w:val="0"/>
          <w:shd w:val="clear" w:color="auto" w:fill="auto"/>
        </w:rPr>
        <w:t>扫一扫加小助手微信，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马上人群〜</w:t>
      </w:r>
    </w:p>
    <w:p>
      <w:pPr>
        <w:pStyle w:val="Style49"/>
        <w:keepNext/>
        <w:keepLines/>
        <w:widowControl w:val="0"/>
        <w:shd w:val="clear" w:color="auto" w:fill="auto"/>
        <w:tabs>
          <w:tab w:pos="2587" w:val="left"/>
        </w:tabs>
        <w:bidi w:val="0"/>
        <w:spacing w:before="0" w:after="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hd w:val="clear" w:color="auto" w:fill="auto"/>
        </w:rPr>
        <w:t>&lt;</w:t>
        <w:tab/>
        <w:t>逻辑精选红宝书</w:t>
      </w:r>
      <w:bookmarkEnd w:id="6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100" w:line="671" w:lineRule="exact"/>
        <w:ind w:left="0" w:right="0" w:firstLine="0"/>
        <w:jc w:val="left"/>
      </w:pPr>
      <w:r>
        <w:rPr>
          <w:color w:val="DA914B"/>
          <w:spacing w:val="0"/>
          <w:w w:val="100"/>
          <w:position w:val="0"/>
          <w:shd w:val="clear" w:color="auto" w:fill="auto"/>
        </w:rPr>
        <w:t>汽车：金九银十销售旺季，智选造车模立成熟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5165" w:val="left"/>
        </w:tabs>
        <w:bidi w:val="0"/>
        <w:spacing w:before="0" w:after="0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事件</w:t>
      </w:r>
      <w:r>
        <w:rPr>
          <w:rFonts w:ascii="SimSun" w:eastAsia="SimSun" w:hAnsi="SimSun" w:cs="SimSun"/>
          <w:spacing w:val="0"/>
          <w:w w:val="100"/>
          <w:position w:val="0"/>
          <w:sz w:val="34"/>
          <w:szCs w:val="34"/>
          <w:shd w:val="clear" w:color="auto" w:fill="auto"/>
        </w:rPr>
        <w:t>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1） 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17</w:t>
      </w:r>
      <w:r>
        <w:rPr>
          <w:spacing w:val="0"/>
          <w:w w:val="100"/>
          <w:position w:val="0"/>
          <w:shd w:val="clear" w:color="auto" w:fill="auto"/>
        </w:rPr>
        <w:t>日晚比亚迪业绩预告，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年前三 季度净利润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205-225</w:t>
      </w:r>
      <w:r>
        <w:rPr>
          <w:spacing w:val="0"/>
          <w:w w:val="100"/>
          <w:position w:val="0"/>
          <w:shd w:val="clear" w:color="auto" w:fill="auto"/>
        </w:rPr>
        <w:t>亿元，同增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120.1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6%741.64%,</w:t>
      </w:r>
      <w:r>
        <w:rPr>
          <w:spacing w:val="0"/>
          <w:w w:val="100"/>
          <w:position w:val="0"/>
          <w:shd w:val="clear" w:color="auto" w:fill="auto"/>
        </w:rPr>
        <w:t>其中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Q3 </w:t>
      </w:r>
      <w:r>
        <w:rPr>
          <w:spacing w:val="0"/>
          <w:w w:val="100"/>
          <w:position w:val="0"/>
          <w:shd w:val="clear" w:color="auto" w:fill="auto"/>
        </w:rPr>
        <w:t>净利润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95.5T15.5</w:t>
      </w:r>
      <w:r>
        <w:rPr>
          <w:spacing w:val="0"/>
          <w:w w:val="100"/>
          <w:position w:val="0"/>
          <w:shd w:val="clear" w:color="auto" w:fill="auto"/>
        </w:rPr>
        <w:t>亿,为历史首次单季度利润破百亿。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2） 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17</w:t>
      </w:r>
      <w:r>
        <w:rPr>
          <w:spacing w:val="0"/>
          <w:w w:val="100"/>
          <w:position w:val="0"/>
          <w:shd w:val="clear" w:color="auto" w:fill="auto"/>
        </w:rPr>
        <w:t xml:space="preserve">日盘后消息，在重庆市委书记袁家军考察 </w:t>
      </w:r>
      <w:r>
        <w:rPr>
          <w:color w:val="C9C9C9"/>
          <w:spacing w:val="0"/>
          <w:w w:val="100"/>
          <w:position w:val="0"/>
          <w:shd w:val="clear" w:color="auto" w:fill="auto"/>
        </w:rPr>
        <w:t>床这一 将及</w:t>
        <w:tab/>
        <w:t>正灶一处.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18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中，赛力斯向其展示了尚未发布的问界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M9</w:t>
      </w:r>
      <w:r>
        <w:rPr>
          <w:spacing w:val="0"/>
          <w:w w:val="100"/>
          <w:position w:val="0"/>
          <w:shd w:val="clear" w:color="auto" w:fill="auto"/>
        </w:rPr>
        <w:t>车型等产品。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18" w:lineRule="exact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智选造车：新概念汽车继续来袭，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Q4</w:t>
      </w:r>
      <w:r>
        <w:rPr>
          <w:spacing w:val="0"/>
          <w:w w:val="100"/>
          <w:position w:val="0"/>
          <w:shd w:val="clear" w:color="auto" w:fill="auto"/>
        </w:rPr>
        <w:t>理想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MEGA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问 界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M9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智界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S7</w:t>
      </w:r>
      <w:r>
        <w:rPr>
          <w:spacing w:val="0"/>
          <w:w w:val="100"/>
          <w:position w:val="0"/>
          <w:shd w:val="clear" w:color="auto" w:fill="auto"/>
        </w:rPr>
        <w:t>陆续上市，网传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2024</w:t>
      </w:r>
      <w:r>
        <w:rPr>
          <w:spacing w:val="0"/>
          <w:w w:val="100"/>
          <w:position w:val="0"/>
          <w:shd w:val="clear" w:color="auto" w:fill="auto"/>
        </w:rPr>
        <w:t>年上半年小米首款车型将 量产。华为智选品牌在华为技术、渠道和营销等优势的支撑下 有望实现销量爆发，整车合作企业和零部件优质企业有望实现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73990" distB="112395" distL="0" distR="0" simplePos="0" relativeHeight="125829440" behindDoc="0" locked="0" layoutInCell="1" allowOverlap="1">
                <wp:simplePos x="0" y="0"/>
                <wp:positionH relativeFrom="page">
                  <wp:posOffset>1256030</wp:posOffset>
                </wp:positionH>
                <wp:positionV relativeFrom="paragraph">
                  <wp:posOffset>173990</wp:posOffset>
                </wp:positionV>
                <wp:extent cx="1740535" cy="255905"/>
                <wp:wrapTopAndBottom/>
                <wp:docPr id="66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40535" cy="255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超越行业的高速增长。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98.900000000000006pt;margin-top:13.700000000000001pt;width:137.05000000000001pt;height:20.150000000000002pt;z-index:-125829313;mso-wrap-distance-left:0;mso-wrap-distance-top:13.700000000000001pt;mso-wrap-distance-right:0;mso-wrap-distance-bottom:8.8499999999999996pt;mso-position-horizontal-relative:page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超越行业的高速增长。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0" distB="0" distL="0" distR="0" simplePos="0" relativeHeight="125829442" behindDoc="0" locked="0" layoutInCell="1" allowOverlap="1">
            <wp:simplePos x="0" y="0"/>
            <wp:positionH relativeFrom="page">
              <wp:posOffset>4291965</wp:posOffset>
            </wp:positionH>
            <wp:positionV relativeFrom="paragraph">
              <wp:posOffset>0</wp:posOffset>
            </wp:positionV>
            <wp:extent cx="1182370" cy="542290"/>
            <wp:wrapTopAndBottom/>
            <wp:docPr id="68" name="Shape 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box 6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1182370" cy="5422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产销数据：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9</w:t>
      </w:r>
      <w:r>
        <w:rPr>
          <w:spacing w:val="0"/>
          <w:w w:val="100"/>
          <w:position w:val="0"/>
          <w:shd w:val="clear" w:color="auto" w:fill="auto"/>
        </w:rPr>
        <w:t>月我国汽车产销分别为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285.0</w:t>
      </w:r>
      <w:r>
        <w:rPr>
          <w:spacing w:val="0"/>
          <w:w w:val="100"/>
          <w:position w:val="0"/>
          <w:shd w:val="clear" w:color="auto" w:fill="auto"/>
        </w:rPr>
        <w:t>万辆和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285.8</w:t>
      </w:r>
      <w:r>
        <w:rPr>
          <w:spacing w:val="0"/>
          <w:w w:val="100"/>
          <w:position w:val="0"/>
          <w:shd w:val="clear" w:color="auto" w:fill="auto"/>
        </w:rPr>
        <w:t>万辆，环比均增长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10.7%,</w:t>
      </w:r>
      <w:r>
        <w:rPr>
          <w:spacing w:val="0"/>
          <w:w w:val="100"/>
          <w:position w:val="0"/>
          <w:shd w:val="clear" w:color="auto" w:fill="auto"/>
        </w:rPr>
        <w:t>同比分别增长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6.6%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9.5%</w:t>
      </w:r>
      <w:r>
        <w:rPr>
          <w:spacing w:val="0"/>
          <w:w w:val="100"/>
          <w:position w:val="0"/>
          <w:shd w:val="clear" w:color="auto" w:fill="auto"/>
        </w:rPr>
        <w:t>。其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中新能源汽车产销分别为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87.9</w:t>
      </w:r>
      <w:r>
        <w:rPr>
          <w:spacing w:val="0"/>
          <w:w w:val="100"/>
          <w:position w:val="0"/>
          <w:shd w:val="clear" w:color="auto" w:fill="auto"/>
        </w:rPr>
        <w:t>万辆和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90.4</w:t>
      </w:r>
      <w:r>
        <w:rPr>
          <w:spacing w:val="0"/>
          <w:w w:val="100"/>
          <w:position w:val="0"/>
          <w:shd w:val="clear" w:color="auto" w:fill="auto"/>
        </w:rPr>
        <w:t>万辆，同比分别增长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16.1%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27.7%,</w:t>
      </w:r>
      <w:r>
        <w:rPr>
          <w:spacing w:val="0"/>
          <w:w w:val="100"/>
          <w:position w:val="0"/>
          <w:shd w:val="clear" w:color="auto" w:fill="auto"/>
        </w:rPr>
        <w:t>市场占有率达到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31.6%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5225" w:val="left"/>
        </w:tabs>
        <w:bidi w:val="0"/>
        <w:spacing w:before="0" w:after="280" w:line="240" w:lineRule="auto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相关公司</w:t>
      </w:r>
      <w:r>
        <w:rPr>
          <w:color w:val="C9C9C9"/>
          <w:spacing w:val="0"/>
          <w:w w:val="100"/>
          <w:position w:val="0"/>
          <w:shd w:val="clear" w:color="auto" w:fill="auto"/>
        </w:rPr>
        <w:t>:烂节</w:t>
        <w:tab/>
      </w:r>
      <w:r>
        <w:rPr>
          <w:rFonts w:ascii="Arial" w:eastAsia="Arial" w:hAnsi="Arial" w:cs="Arial"/>
          <w:color w:val="C9C9C9"/>
          <w:spacing w:val="0"/>
          <w:w w:val="100"/>
          <w:position w:val="0"/>
          <w:shd w:val="clear" w:color="auto" w:fill="auto"/>
          <w:lang w:val="en-US" w:eastAsia="en-US" w:bidi="en-US"/>
        </w:rPr>
        <w:t>3V</w:t>
      </w:r>
      <w:r>
        <w:rPr>
          <w:color w:val="C9C9C9"/>
          <w:spacing w:val="0"/>
          <w:w w:val="100"/>
          <w:position w:val="0"/>
          <w:shd w:val="clear" w:color="auto" w:fill="auto"/>
        </w:rPr>
        <w:t>孵第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整车：赛力斯（华为新问界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M7</w:t>
      </w:r>
      <w:r>
        <w:rPr>
          <w:spacing w:val="0"/>
          <w:w w:val="100"/>
          <w:position w:val="0"/>
          <w:shd w:val="clear" w:color="auto" w:fill="auto"/>
        </w:rPr>
        <w:t>上市首月累计大定超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 xml:space="preserve">万辆）、 </w:t>
      </w:r>
      <w:r>
        <w:rPr>
          <w:spacing w:val="0"/>
          <w:w w:val="100"/>
          <w:position w:val="0"/>
          <w:shd w:val="clear" w:color="auto" w:fill="auto"/>
        </w:rPr>
        <w:t>北汽蓝谷（合作华为智选车型、网传合作小米汽车）、比亚迪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180"/>
        <w:jc w:val="both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（2023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Q3</w:t>
      </w:r>
      <w:r>
        <w:rPr>
          <w:spacing w:val="0"/>
          <w:w w:val="100"/>
          <w:position w:val="0"/>
          <w:shd w:val="clear" w:color="auto" w:fill="auto"/>
        </w:rPr>
        <w:t>公司新能源乘用车销量环增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17.4%</w:t>
      </w:r>
      <w:r>
        <w:rPr>
          <w:spacing w:val="0"/>
          <w:w w:val="100"/>
          <w:position w:val="0"/>
          <w:shd w:val="clear" w:color="auto" w:fill="auto"/>
        </w:rPr>
        <w:t>至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82.2</w:t>
      </w:r>
      <w:r>
        <w:rPr>
          <w:spacing w:val="0"/>
          <w:w w:val="100"/>
          <w:position w:val="0"/>
          <w:shd w:val="clear" w:color="auto" w:fill="auto"/>
        </w:rPr>
        <w:t>万辆，出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口销量环增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10T3%</w:t>
      </w:r>
      <w:r>
        <w:rPr>
          <w:spacing w:val="0"/>
          <w:w w:val="100"/>
          <w:position w:val="0"/>
          <w:shd w:val="clear" w:color="auto" w:fill="auto"/>
        </w:rPr>
        <w:t>至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7.1</w:t>
      </w:r>
      <w:r>
        <w:rPr>
          <w:spacing w:val="0"/>
          <w:w w:val="100"/>
          <w:position w:val="0"/>
          <w:shd w:val="clear" w:color="auto" w:fill="auto"/>
        </w:rPr>
        <w:t>万辆）。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问界零部件（涨停）：银宝山新（注塑件）、西上海（座椅盖</w:t>
      </w:r>
    </w:p>
    <w:p>
      <w:pPr>
        <w:pStyle w:val="Style42"/>
        <w:keepNext w:val="0"/>
        <w:keepLines w:val="0"/>
        <w:widowControl w:val="0"/>
        <w:shd w:val="clear" w:color="auto" w:fill="auto"/>
        <w:tabs>
          <w:tab w:pos="5225" w:val="left"/>
        </w:tabs>
        <w:bidi w:val="0"/>
        <w:spacing w:before="0" w:after="0" w:line="240" w:lineRule="auto"/>
        <w:ind w:left="0" w:right="0" w:firstLine="860"/>
        <w:jc w:val="left"/>
        <w:rPr>
          <w:sz w:val="38"/>
          <w:szCs w:val="38"/>
        </w:rPr>
      </w:pPr>
      <w:r>
        <w:rPr>
          <w:spacing w:val="0"/>
          <w:w w:val="100"/>
          <w:position w:val="0"/>
          <w:sz w:val="40"/>
          <w:szCs w:val="40"/>
          <w:shd w:val="clear" w:color="auto" w:fill="auto"/>
        </w:rPr>
        <w:t>八二二</w:t>
        <w:tab/>
      </w:r>
      <w:r>
        <w:rPr>
          <w:i/>
          <w:iCs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—</w:t>
      </w:r>
      <w:r>
        <w:rPr>
          <w:i/>
          <w:iCs/>
          <w:spacing w:val="0"/>
          <w:w w:val="100"/>
          <w:position w:val="0"/>
          <w:sz w:val="38"/>
          <w:szCs w:val="38"/>
          <w:shd w:val="clear" w:color="auto" w:fill="auto"/>
        </w:rPr>
        <w:t>二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板）、浩物股份</w:t>
      </w:r>
      <w:r>
        <w:rPr>
          <w:rFonts w:ascii="SimSun" w:eastAsia="SimSun" w:hAnsi="SimSun" w:cs="SimSun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M7</w:t>
      </w:r>
      <w:r>
        <w:rPr>
          <w:spacing w:val="0"/>
          <w:w w:val="100"/>
          <w:position w:val="0"/>
          <w:shd w:val="clear" w:color="auto" w:fill="auto"/>
        </w:rPr>
        <w:t>混动曲轴供应商）、腾龙股份（热管理空</w:t>
      </w:r>
      <w:r>
        <w:br w:type="page"/>
      </w:r>
    </w:p>
    <w:p>
      <w:pPr>
        <w:pStyle w:val="Style49"/>
        <w:keepNext/>
        <w:keepLines/>
        <w:widowControl w:val="0"/>
        <w:shd w:val="clear" w:color="auto" w:fill="auto"/>
        <w:tabs>
          <w:tab w:pos="2582" w:val="left"/>
        </w:tabs>
        <w:bidi w:val="0"/>
        <w:spacing w:before="0" w:after="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hd w:val="clear" w:color="auto" w:fill="auto"/>
        </w:rPr>
        <w:t>&lt;</w:t>
        <w:tab/>
        <w:t>逻辑精选红宝书</w:t>
      </w:r>
      <w:bookmarkEnd w:id="8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10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问界零部件（涨停）：银宝山新（注塑件）、西上海（座椅盖 板）、浩物股份</w:t>
      </w:r>
      <w:r>
        <w:rPr>
          <w:rFonts w:ascii="SimSun" w:eastAsia="SimSun" w:hAnsi="SimSun" w:cs="SimSun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M7</w:t>
      </w:r>
      <w:r>
        <w:rPr>
          <w:spacing w:val="0"/>
          <w:w w:val="100"/>
          <w:position w:val="0"/>
          <w:shd w:val="clear" w:color="auto" w:fill="auto"/>
        </w:rPr>
        <w:t>混动曲轴供应商）、腾龙股份（热管理空 调管路总成及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EGR</w:t>
      </w:r>
      <w:r>
        <w:rPr>
          <w:spacing w:val="0"/>
          <w:w w:val="100"/>
          <w:position w:val="0"/>
          <w:shd w:val="clear" w:color="auto" w:fill="auto"/>
        </w:rPr>
        <w:t>产品）、渤海汽车（活塞）。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19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华为相关：瑞鹄模具（华为汽车相关奇瑞、广汽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北汽为公司 重要客户）、佛山照明</w:t>
      </w:r>
      <w:r>
        <w:rPr>
          <w:rFonts w:ascii="SimSun" w:eastAsia="SimSun" w:hAnsi="SimSun" w:cs="SimSun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M7</w:t>
      </w:r>
      <w:r>
        <w:rPr>
          <w:spacing w:val="0"/>
          <w:w w:val="100"/>
          <w:position w:val="0"/>
          <w:shd w:val="clear" w:color="auto" w:fill="auto"/>
        </w:rPr>
        <w:t>车灯）、模塑科技（汽车保险杠配 套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M7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M9）</w:t>
      </w:r>
      <w:r>
        <w:rPr>
          <w:spacing w:val="0"/>
          <w:w w:val="100"/>
          <w:position w:val="0"/>
          <w:shd w:val="clear" w:color="auto" w:fill="auto"/>
        </w:rPr>
        <w:t>、常青股份（配套奇瑞）、毅昌科技（智界前后 保险杠和侧裙）、隆基机械（供货阿维塔）、上海沿浦</w:t>
      </w:r>
      <w:r>
        <w:rPr>
          <w:rFonts w:ascii="SimSun" w:eastAsia="SimSun" w:hAnsi="SimSun" w:cs="SimSun"/>
          <w:spacing w:val="0"/>
          <w:w w:val="100"/>
          <w:position w:val="0"/>
          <w:sz w:val="34"/>
          <w:szCs w:val="34"/>
          <w:shd w:val="clear" w:color="auto" w:fill="auto"/>
          <w:lang w:val="en-US" w:eastAsia="en-US" w:bidi="en-US"/>
        </w:rPr>
        <w:t>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M5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M7</w:t>
      </w:r>
      <w:r>
        <w:rPr>
          <w:spacing w:val="0"/>
          <w:w w:val="100"/>
          <w:position w:val="0"/>
          <w:shd w:val="clear" w:color="auto" w:fill="auto"/>
        </w:rPr>
        <w:t>桌椅骨架总成）沪光股份（高低压线束）、星宇股份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19" w:lineRule="exact"/>
        <w:ind w:left="0" w:right="0" w:firstLine="180"/>
        <w:jc w:val="left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（M7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M9</w:t>
      </w:r>
      <w:r>
        <w:rPr>
          <w:spacing w:val="0"/>
          <w:w w:val="100"/>
          <w:position w:val="0"/>
          <w:shd w:val="clear" w:color="auto" w:fill="auto"/>
        </w:rPr>
        <w:t>车灯）</w:t>
      </w:r>
      <w:r>
        <w:rPr>
          <w:spacing w:val="0"/>
          <w:w w:val="100"/>
          <w:position w:val="0"/>
          <w:shd w:val="clear" w:color="auto" w:fill="auto"/>
          <w:vertAlign w:val="subscript"/>
        </w:rPr>
        <w:t>0</w:t>
      </w:r>
    </w:p>
    <w:p>
      <w:pPr>
        <w:pStyle w:val="Style46"/>
        <w:keepNext w:val="0"/>
        <w:keepLines w:val="0"/>
        <w:widowControl w:val="0"/>
        <w:shd w:val="clear" w:color="auto" w:fill="auto"/>
        <w:tabs>
          <w:tab w:pos="4504" w:val="left"/>
        </w:tabs>
        <w:bidi w:val="0"/>
        <w:spacing w:before="0" w:after="0" w:line="240" w:lineRule="auto"/>
        <w:ind w:left="1360" w:right="0" w:firstLine="0"/>
        <w:jc w:val="left"/>
      </w:pPr>
      <w:r>
        <w:rPr>
          <w:rFonts w:ascii="SimSun" w:eastAsia="SimSun" w:hAnsi="SimSun" w:cs="SimSun"/>
          <w:i/>
          <w:iCs/>
          <w:color w:val="C9C9C9"/>
          <w:spacing w:val="0"/>
          <w:w w:val="100"/>
          <w:position w:val="0"/>
          <w:sz w:val="28"/>
          <w:szCs w:val="28"/>
          <w:shd w:val="clear" w:color="auto" w:fill="auto"/>
        </w:rPr>
        <w:t>用</w:t>
      </w:r>
      <w:r>
        <w:rPr>
          <w:rFonts w:ascii="Arial" w:eastAsia="Arial" w:hAnsi="Arial" w:cs="Arial"/>
          <w:color w:val="C9C9C9"/>
          <w:spacing w:val="0"/>
          <w:w w:val="100"/>
          <w:position w:val="0"/>
          <w:shd w:val="clear" w:color="auto" w:fill="auto"/>
        </w:rPr>
        <w:tab/>
      </w:r>
      <w:r>
        <w:rPr>
          <w:rFonts w:ascii="Arial" w:eastAsia="Arial" w:hAnsi="Arial" w:cs="Arial"/>
          <w:color w:val="5AB085"/>
          <w:spacing w:val="0"/>
          <w:w w:val="100"/>
          <w:position w:val="0"/>
          <w:shd w:val="clear" w:color="auto" w:fill="auto"/>
          <w:lang w:val="en-US" w:eastAsia="en-US" w:bidi="en-US"/>
        </w:rPr>
        <w:t>35</w:t>
      </w:r>
      <w:r>
        <w:rPr>
          <w:rFonts w:ascii="Arial" w:eastAsia="Arial" w:hAnsi="Arial" w:cs="Arial"/>
          <w:color w:val="5AB085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rFonts w:ascii="Arial" w:eastAsia="Arial" w:hAnsi="Arial" w:cs="Arial"/>
          <w:color w:val="5AB085"/>
          <w:spacing w:val="0"/>
          <w:w w:val="100"/>
          <w:position w:val="0"/>
          <w:shd w:val="clear" w:color="auto" w:fill="auto"/>
          <w:lang w:val="en-US" w:eastAsia="en-US" w:bidi="en-US"/>
        </w:rPr>
        <w:t>?</w:t>
      </w:r>
      <w:r>
        <w:rPr>
          <w:color w:val="C9C9C9"/>
          <w:spacing w:val="0"/>
          <w:w w:val="100"/>
          <w:position w:val="0"/>
          <w:shd w:val="clear" w:color="auto" w:fill="auto"/>
        </w:rPr>
        <w:t>公立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249B62"/>
          <w:spacing w:val="0"/>
          <w:w w:val="100"/>
          <w:position w:val="0"/>
          <w:shd w:val="clear" w:color="auto" w:fill="auto"/>
        </w:rPr>
        <w:t>风险提示：部分资料来自网络，谨慎参考。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42900" distB="643255" distL="0" distR="0" simplePos="0" relativeHeight="125829443" behindDoc="0" locked="0" layoutInCell="1" allowOverlap="1">
                <wp:simplePos x="0" y="0"/>
                <wp:positionH relativeFrom="page">
                  <wp:posOffset>1226820</wp:posOffset>
                </wp:positionH>
                <wp:positionV relativeFrom="paragraph">
                  <wp:posOffset>342900</wp:posOffset>
                </wp:positionV>
                <wp:extent cx="1130935" cy="225425"/>
                <wp:wrapTopAndBottom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30935" cy="225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5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0" w:name="bookmark0"/>
                            <w:r>
                              <w:rPr>
                                <w:color w:val="CD2327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二、大涨分析</w:t>
                            </w:r>
                            <w:bookmarkEnd w:id="0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96.600000000000009pt;margin-top:27.pt;width:89.049999999999997pt;height:17.75pt;z-index:-125829310;mso-wrap-distance-left:0;mso-wrap-distance-top:27.pt;mso-wrap-distance-right:0;mso-wrap-distance-bottom:50.649999999999999pt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0" w:name="bookmark0"/>
                      <w:r>
                        <w:rPr>
                          <w:color w:val="CD2327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二、大涨分析</w:t>
                      </w:r>
                      <w:bookmarkEnd w:id="0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44195" distB="347345" distL="0" distR="0" simplePos="0" relativeHeight="125829445" behindDoc="0" locked="0" layoutInCell="1" allowOverlap="1">
                <wp:simplePos x="0" y="0"/>
                <wp:positionH relativeFrom="page">
                  <wp:posOffset>2147570</wp:posOffset>
                </wp:positionH>
                <wp:positionV relativeFrom="paragraph">
                  <wp:posOffset>544195</wp:posOffset>
                </wp:positionV>
                <wp:extent cx="545465" cy="320040"/>
                <wp:wrapTopAndBottom/>
                <wp:docPr id="72" name="Shape 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45465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8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" w:name="bookmark2"/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孵第</w:t>
                            </w:r>
                            <w:bookmarkEnd w:id="2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169.09999999999999pt;margin-top:42.850000000000001pt;width:42.950000000000003pt;height:25.199999999999999pt;z-index:-125829308;mso-wrap-distance-left:0;mso-wrap-distance-top:42.850000000000001pt;mso-wrap-distance-right:0;mso-wrap-distance-bottom:27.350000000000001pt;mso-position-horizontal-relative:page" filled="f" stroked="f">
                <v:textbox inset="0,0,0,0">
                  <w:txbxContent>
                    <w:p>
                      <w:pPr>
                        <w:pStyle w:val="Style38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" w:name="bookmark2"/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孵第</w:t>
                      </w:r>
                      <w:bookmarkEnd w:id="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986155" distB="0" distL="0" distR="0" simplePos="0" relativeHeight="125829447" behindDoc="0" locked="0" layoutInCell="1" allowOverlap="1">
                <wp:simplePos x="0" y="0"/>
                <wp:positionH relativeFrom="page">
                  <wp:posOffset>1976755</wp:posOffset>
                </wp:positionH>
                <wp:positionV relativeFrom="paragraph">
                  <wp:posOffset>986155</wp:posOffset>
                </wp:positionV>
                <wp:extent cx="1974850" cy="225425"/>
                <wp:wrapTopAndBottom/>
                <wp:docPr id="74" name="Shape 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74850" cy="225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5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4" w:name="bookmark4"/>
                            <w:r>
                              <w:rPr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：封装设备适用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FoWLP,</w:t>
                            </w:r>
                            <w:bookmarkEnd w:id="4"/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202" style="position:absolute;margin-left:155.65000000000001pt;margin-top:77.650000000000006pt;width:155.5pt;height:17.75pt;z-index:-125829306;mso-wrap-distance-left:0;mso-wrap-distance-top:77.650000000000006pt;mso-wrap-distance-right:0;mso-position-horizontal-relative:page" filled="f" stroked="f">
                <v:textbox inset="0,0,0,0">
                  <w:txbxContent>
                    <w:p>
                      <w:pPr>
                        <w:pStyle w:val="Style35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4" w:name="bookmark4"/>
                      <w:r>
                        <w:rPr>
                          <w:b w:val="0"/>
                          <w:bCs w:val="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：封装设备适用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FoWLP,</w:t>
                      </w:r>
                      <w:bookmarkEnd w:id="4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44195" distB="0" distL="0" distR="0" simplePos="0" relativeHeight="125829449" behindDoc="0" locked="0" layoutInCell="1" allowOverlap="1">
                <wp:simplePos x="0" y="0"/>
                <wp:positionH relativeFrom="page">
                  <wp:posOffset>4034155</wp:posOffset>
                </wp:positionH>
                <wp:positionV relativeFrom="paragraph">
                  <wp:posOffset>544195</wp:posOffset>
                </wp:positionV>
                <wp:extent cx="2060575" cy="667385"/>
                <wp:wrapTopAndBottom/>
                <wp:docPr id="76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60575" cy="6673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left"/>
                            </w:pPr>
                            <w:r>
                              <w:rPr>
                                <w:color w:val="D0A57C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3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毅</w:t>
                            </w:r>
                          </w:p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DA914B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有超提升算力降低成本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317.65000000000003pt;margin-top:42.850000000000001pt;width:162.25pt;height:52.550000000000004pt;z-index:-125829304;mso-wrap-distance-left:0;mso-wrap-distance-top:42.850000000000001pt;mso-wrap-distance-right:0;mso-position-horizontal-relative:page" filled="f" stroked="f">
                <v:textbox inset="0,0,0,0">
                  <w:txbxContent>
                    <w:p>
                      <w:pPr>
                        <w:pStyle w:val="Style4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480"/>
                        <w:jc w:val="left"/>
                      </w:pPr>
                      <w:r>
                        <w:rPr>
                          <w:color w:val="D0A57C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3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毅</w:t>
                      </w:r>
                    </w:p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DA914B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有超提升算力降低成本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739" w:lineRule="exact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驱动：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日盘前，美国进一步限制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AI</w:t>
      </w:r>
      <w:r>
        <w:rPr>
          <w:spacing w:val="0"/>
          <w:w w:val="100"/>
          <w:position w:val="0"/>
          <w:shd w:val="clear" w:color="auto" w:fill="auto"/>
        </w:rPr>
        <w:t>芯片出 口，我国“卡脖袁技术亟待突破。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80" w:line="739" w:lineRule="exact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封装：公司目前研制的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12</w:t>
      </w:r>
      <w:r>
        <w:rPr>
          <w:spacing w:val="0"/>
          <w:w w:val="100"/>
          <w:position w:val="0"/>
          <w:shd w:val="clear" w:color="auto" w:fill="auto"/>
        </w:rPr>
        <w:t>寸晶圆封装设备，适用于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FoWLP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180"/>
        <w:jc w:val="left"/>
      </w:pPr>
      <w:r>
        <w:rPr>
          <w:spacing w:val="0"/>
          <w:w w:val="100"/>
          <w:position w:val="0"/>
          <w:shd w:val="clear" w:color="auto" w:fill="auto"/>
        </w:rPr>
        <w:t>（扇出型晶圆级封装）形式的封装。该设备可用于高性能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bookmarkStart w:id="10" w:name="bookmark10"/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CPU/GPU/AI</w:t>
      </w:r>
      <w:r>
        <w:rPr>
          <w:b w:val="0"/>
          <w:bCs w:val="0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b w:val="0"/>
          <w:bCs w:val="0"/>
          <w:color w:val="464646"/>
          <w:spacing w:val="0"/>
          <w:w w:val="100"/>
          <w:position w:val="0"/>
          <w:shd w:val="clear" w:color="auto" w:fill="auto"/>
        </w:rPr>
        <w:t>低延迟低功耗的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5G</w:t>
      </w:r>
      <w:r>
        <w:rPr>
          <w:b w:val="0"/>
          <w:bCs w:val="0"/>
          <w:color w:val="464646"/>
          <w:spacing w:val="0"/>
          <w:w w:val="100"/>
          <w:position w:val="0"/>
          <w:shd w:val="clear" w:color="auto" w:fill="auto"/>
        </w:rPr>
        <w:t>芯片以及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3DNAND</w:t>
      </w:r>
      <w:r>
        <w:rPr>
          <w:b w:val="0"/>
          <w:bCs w:val="0"/>
          <w:color w:val="464646"/>
          <w:spacing w:val="0"/>
          <w:w w:val="100"/>
          <w:position w:val="0"/>
          <w:shd w:val="clear" w:color="auto" w:fill="auto"/>
        </w:rPr>
        <w:t>多层堆叠</w:t>
      </w:r>
      <w:bookmarkEnd w:id="10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 xml:space="preserve">的先进塑封工艺等方面。目前第一阶段研发完成，第一台手动 </w:t>
      </w:r>
      <w:r>
        <w:rPr>
          <w:spacing w:val="0"/>
          <w:w w:val="100"/>
          <w:position w:val="0"/>
          <w:shd w:val="clear" w:color="auto" w:fill="auto"/>
        </w:rPr>
        <w:t>样机已交付客户试用。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优点：特斯拉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Doj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超级计算平台到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2024</w:t>
      </w:r>
      <w:r>
        <w:rPr>
          <w:spacing w:val="0"/>
          <w:w w:val="100"/>
          <w:position w:val="0"/>
          <w:shd w:val="clear" w:color="auto" w:fill="auto"/>
        </w:rPr>
        <w:t>年初预计将成为全球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最先进的顶级超级计算机之一。其中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FOWLP</w:t>
      </w:r>
      <w:r>
        <w:rPr>
          <w:spacing w:val="0"/>
          <w:w w:val="100"/>
          <w:position w:val="0"/>
          <w:shd w:val="clear" w:color="auto" w:fill="auto"/>
        </w:rPr>
        <w:t>封装是最关键技</w:t>
      </w:r>
    </w:p>
    <w:p>
      <w:pPr>
        <w:pStyle w:val="Style4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2690" w:val="left"/>
          <w:tab w:pos="2693" w:val="left"/>
        </w:tabs>
        <w:bidi w:val="0"/>
        <w:spacing w:before="0" w:after="80" w:line="240" w:lineRule="auto"/>
        <w:ind w:left="0" w:right="0" w:firstLine="0"/>
        <w:jc w:val="left"/>
      </w:pPr>
      <w:bookmarkStart w:id="12" w:name="bookmark12"/>
      <w:r>
        <w:rPr>
          <w:color w:val="000000"/>
          <w:spacing w:val="0"/>
          <w:w w:val="100"/>
          <w:position w:val="0"/>
          <w:shd w:val="clear" w:color="auto" w:fill="auto"/>
        </w:rPr>
        <w:t>逻辑精选红宝书</w:t>
      </w:r>
      <w:bookmarkEnd w:id="12"/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0"/>
        <w:jc w:val="left"/>
      </w:pPr>
      <w:r>
        <w:rPr>
          <w:b/>
          <w:bCs/>
          <w:color w:val="DA914B"/>
          <w:spacing w:val="0"/>
          <w:w w:val="100"/>
          <w:position w:val="0"/>
          <w:shd w:val="clear" w:color="auto" w:fill="auto"/>
        </w:rPr>
        <w:t>文率'技：封装设备适用</w:t>
      </w:r>
      <w:r>
        <w:rPr>
          <w:rFonts w:ascii="Arial" w:eastAsia="Arial" w:hAnsi="Arial" w:cs="Arial"/>
          <w:b/>
          <w:bCs/>
          <w:color w:val="DA914B"/>
          <w:spacing w:val="0"/>
          <w:w w:val="100"/>
          <w:position w:val="0"/>
          <w:shd w:val="clear" w:color="auto" w:fill="auto"/>
          <w:lang w:val="en-US" w:eastAsia="en-US" w:bidi="en-US"/>
        </w:rPr>
        <w:t>FoWLP,</w:t>
      </w:r>
      <w:r>
        <w:rPr>
          <w:b/>
          <w:bCs/>
          <w:color w:val="DA914B"/>
          <w:spacing w:val="0"/>
          <w:w w:val="100"/>
          <w:position w:val="0"/>
          <w:shd w:val="clear" w:color="auto" w:fill="auto"/>
        </w:rPr>
        <w:t>有曲字遑升算力降低成本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80" w:line="739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驱动：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日盘前，美国进一步限制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AI</w:t>
      </w:r>
      <w:r>
        <w:rPr>
          <w:spacing w:val="0"/>
          <w:w w:val="100"/>
          <w:position w:val="0"/>
          <w:shd w:val="clear" w:color="auto" w:fill="auto"/>
        </w:rPr>
        <w:t>芯片出 口，我国“卡脖子”技术亟待突破。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00" w:line="629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封</w:t>
      </w:r>
      <w:r>
        <w:rPr>
          <w:spacing w:val="0"/>
          <w:w w:val="100"/>
          <w:position w:val="0"/>
          <w:shd w:val="clear" w:color="auto" w:fill="auto"/>
        </w:rPr>
        <w:t>装：公司目前研制的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12</w:t>
      </w:r>
      <w:r>
        <w:rPr>
          <w:spacing w:val="0"/>
          <w:w w:val="100"/>
          <w:position w:val="0"/>
          <w:shd w:val="clear" w:color="auto" w:fill="auto"/>
        </w:rPr>
        <w:t>寸晶圆封装设备，适用于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FoWLP</w:t>
      </w:r>
    </w:p>
    <w:p>
      <w:pPr>
        <w:pStyle w:val="Style33"/>
        <w:keepNext w:val="0"/>
        <w:keepLines w:val="0"/>
        <w:widowControl w:val="0"/>
        <w:shd w:val="clear" w:color="auto" w:fill="auto"/>
        <w:tabs>
          <w:tab w:pos="5038" w:val="left"/>
        </w:tabs>
        <w:bidi w:val="0"/>
        <w:spacing w:before="0" w:after="0" w:line="518" w:lineRule="exact"/>
        <w:ind w:left="980" w:right="0" w:hanging="80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（扇出型晶圆级封装）形式的封装。该设备可用于高性能 </w:t>
      </w:r>
      <w:r>
        <w:rPr>
          <w:color w:val="ABAAA8"/>
          <w:spacing w:val="0"/>
          <w:w w:val="100"/>
          <w:position w:val="0"/>
          <w:shd w:val="clear" w:color="auto" w:fill="auto"/>
        </w:rPr>
        <w:t>皿《</w:t>
      </w:r>
      <w:r>
        <w:rPr>
          <w:color w:val="C9C9C9"/>
          <w:spacing w:val="0"/>
          <w:w w:val="100"/>
          <w:position w:val="0"/>
          <w:shd w:val="clear" w:color="auto" w:fill="auto"/>
        </w:rPr>
        <w:t>声</w:t>
        <w:tab/>
      </w:r>
      <w:r>
        <w:rPr>
          <w:color w:val="ABAAA8"/>
          <w:spacing w:val="0"/>
          <w:w w:val="100"/>
          <w:position w:val="0"/>
          <w:shd w:val="clear" w:color="auto" w:fill="auto"/>
        </w:rPr>
        <w:t>"孵巧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CPU/GPU/AI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hd w:val="clear" w:color="auto" w:fill="auto"/>
        </w:rPr>
        <w:t>低延迟低功耗的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5G</w:t>
      </w:r>
      <w:r>
        <w:rPr>
          <w:b/>
          <w:bCs/>
          <w:spacing w:val="0"/>
          <w:w w:val="100"/>
          <w:position w:val="0"/>
          <w:shd w:val="clear" w:color="auto" w:fill="auto"/>
        </w:rPr>
        <w:t>芯</w:t>
      </w:r>
      <w:r>
        <w:rPr>
          <w:spacing w:val="0"/>
          <w:w w:val="100"/>
          <w:position w:val="0"/>
          <w:shd w:val="clear" w:color="auto" w:fill="auto"/>
        </w:rPr>
        <w:t>片以及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3DNAND</w:t>
      </w:r>
      <w:r>
        <w:rPr>
          <w:b/>
          <w:bCs/>
          <w:spacing w:val="0"/>
          <w:w w:val="100"/>
          <w:position w:val="0"/>
          <w:shd w:val="clear" w:color="auto" w:fill="auto"/>
        </w:rPr>
        <w:t>多层堆叠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的先进塑封工艺等方面。目前第一阶段研发完成，</w:t>
      </w:r>
      <w:r>
        <w:rPr>
          <w:b/>
          <w:bCs/>
          <w:spacing w:val="0"/>
          <w:w w:val="100"/>
          <w:position w:val="0"/>
          <w:shd w:val="clear" w:color="auto" w:fill="auto"/>
        </w:rPr>
        <w:t>第一台手动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bookmarkStart w:id="14" w:name="bookmark14"/>
      <w:r>
        <w:rPr>
          <w:color w:val="464646"/>
          <w:spacing w:val="0"/>
          <w:w w:val="100"/>
          <w:position w:val="0"/>
          <w:shd w:val="clear" w:color="auto" w:fill="auto"/>
        </w:rPr>
        <w:t>样机已交付客户试用。</w:t>
      </w:r>
      <w:bookmarkEnd w:id="14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优</w:t>
      </w:r>
      <w:r>
        <w:rPr>
          <w:spacing w:val="0"/>
          <w:w w:val="100"/>
          <w:position w:val="0"/>
          <w:shd w:val="clear" w:color="auto" w:fill="auto"/>
        </w:rPr>
        <w:t>点：特斯拉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Doj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超级计算平台到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2024</w:t>
      </w:r>
      <w:r>
        <w:rPr>
          <w:spacing w:val="0"/>
          <w:w w:val="100"/>
          <w:position w:val="0"/>
          <w:shd w:val="clear" w:color="auto" w:fill="auto"/>
        </w:rPr>
        <w:t>年初预计将成为全球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最先进的顶级超级计算机之一。其中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FOWLP</w:t>
      </w:r>
      <w:r>
        <w:rPr>
          <w:b/>
          <w:bCs/>
          <w:spacing w:val="0"/>
          <w:w w:val="100"/>
          <w:position w:val="0"/>
          <w:shd w:val="clear" w:color="auto" w:fill="auto"/>
        </w:rPr>
        <w:t>封装是最关键技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</w:rPr>
        <w:t>术，在降低成本的同时能提高算力。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</w:pPr>
      <w:r>
        <w:rPr>
          <w:b/>
          <w:bCs/>
          <w:color w:val="249B62"/>
          <w:spacing w:val="0"/>
          <w:w w:val="100"/>
          <w:position w:val="0"/>
          <w:shd w:val="clear" w:color="auto" w:fill="auto"/>
        </w:rPr>
        <w:t>注：网传公司拿到长江存储订单。</w:t>
      </w:r>
    </w:p>
    <w:p>
      <w:pPr>
        <w:pStyle w:val="Style35"/>
        <w:keepNext/>
        <w:keepLines/>
        <w:widowControl w:val="0"/>
        <w:shd w:val="clear" w:color="auto" w:fill="auto"/>
        <w:tabs>
          <w:tab w:pos="5856" w:val="left"/>
        </w:tabs>
        <w:bidi w:val="0"/>
        <w:spacing w:before="0" w:after="0" w:line="725" w:lineRule="exact"/>
        <w:ind w:left="0" w:right="0" w:firstLine="0"/>
        <w:jc w:val="both"/>
      </w:pPr>
      <w:bookmarkStart w:id="16" w:name="bookmark16"/>
      <w:r>
        <w:rPr>
          <w:spacing w:val="0"/>
          <w:w w:val="100"/>
          <w:position w:val="0"/>
          <w:shd w:val="clear" w:color="auto" w:fill="auto"/>
        </w:rPr>
        <w:t>长园集团：黎司代工华为服务器电源</w:t>
        <w:tab/>
      </w:r>
      <w:r>
        <w:rPr>
          <w:b w:val="0"/>
          <w:bCs w:val="0"/>
          <w:color w:val="C9C9C9"/>
          <w:spacing w:val="0"/>
          <w:w w:val="100"/>
          <w:position w:val="0"/>
          <w:shd w:val="clear" w:color="auto" w:fill="auto"/>
        </w:rPr>
        <w:t>外姿第</w:t>
      </w:r>
      <w:bookmarkEnd w:id="16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740" w:line="725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驱动：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日盘前消息，美国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AI</w:t>
      </w:r>
      <w:r>
        <w:rPr>
          <w:spacing w:val="0"/>
          <w:w w:val="100"/>
          <w:position w:val="0"/>
          <w:shd w:val="clear" w:color="auto" w:fill="auto"/>
        </w:rPr>
        <w:t>芯片出口管制持 续升级。英伟达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A800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H800</w:t>
      </w:r>
      <w:r>
        <w:rPr>
          <w:spacing w:val="0"/>
          <w:w w:val="100"/>
          <w:position w:val="0"/>
          <w:shd w:val="clear" w:color="auto" w:fill="auto"/>
        </w:rPr>
        <w:t>在内的芯片对华出口将受到影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725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服务器电源代工：</w:t>
      </w:r>
      <w:r>
        <w:rPr>
          <w:spacing w:val="0"/>
          <w:w w:val="100"/>
          <w:position w:val="0"/>
          <w:shd w:val="clear" w:color="auto" w:fill="auto"/>
        </w:rPr>
        <w:t>据网传资料显示，公</w:t>
      </w:r>
      <w:r>
        <w:rPr>
          <w:b/>
          <w:bCs/>
          <w:spacing w:val="0"/>
          <w:w w:val="100"/>
          <w:position w:val="0"/>
          <w:shd w:val="clear" w:color="auto" w:fill="auto"/>
        </w:rPr>
        <w:t>司持股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28.5%</w:t>
      </w:r>
      <w:r>
        <w:rPr>
          <w:b/>
          <w:bCs/>
          <w:spacing w:val="0"/>
          <w:w w:val="100"/>
          <w:position w:val="0"/>
          <w:shd w:val="clear" w:color="auto" w:fill="auto"/>
        </w:rPr>
        <w:t>子公司 安科迅</w:t>
      </w:r>
      <w:r>
        <w:rPr>
          <w:spacing w:val="0"/>
          <w:w w:val="100"/>
          <w:position w:val="0"/>
          <w:shd w:val="clear" w:color="auto" w:fill="auto"/>
        </w:rPr>
        <w:t xml:space="preserve">电子为华为泰山服务器及华鲤振宇的天宫服务器用自研 </w:t>
      </w:r>
      <w:r>
        <w:rPr>
          <w:b/>
          <w:bCs/>
          <w:spacing w:val="0"/>
          <w:w w:val="100"/>
          <w:position w:val="0"/>
          <w:shd w:val="clear" w:color="auto" w:fill="auto"/>
        </w:rPr>
        <w:t>电源代工商。同时公司有代工超聚变服务器开关电源、交换式 电源供应器。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其他：安科迅官网显示还代工华</w:t>
      </w:r>
      <w:r>
        <w:rPr>
          <w:b/>
          <w:bCs/>
          <w:spacing w:val="0"/>
          <w:w w:val="100"/>
          <w:position w:val="0"/>
          <w:shd w:val="clear" w:color="auto" w:fill="auto"/>
        </w:rPr>
        <w:t>为智能光伏、通信能</w:t>
      </w:r>
      <w:r>
        <w:rPr>
          <w:spacing w:val="0"/>
          <w:w w:val="100"/>
          <w:position w:val="0"/>
          <w:shd w:val="clear" w:color="auto" w:fill="auto"/>
        </w:rPr>
        <w:t>源等产</w:t>
      </w:r>
    </w:p>
    <w:p>
      <w:pPr>
        <w:pStyle w:val="Style4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2652" w:val="left"/>
          <w:tab w:pos="2693" w:val="left"/>
        </w:tabs>
        <w:bidi w:val="0"/>
        <w:spacing w:before="0" w:after="0" w:line="240" w:lineRule="auto"/>
        <w:ind w:left="0" w:right="0" w:firstLine="0"/>
        <w:jc w:val="left"/>
      </w:pPr>
      <w:bookmarkStart w:id="18" w:name="bookmark18"/>
      <w:r>
        <w:rPr>
          <w:color w:val="000000"/>
          <w:spacing w:val="0"/>
          <w:w w:val="100"/>
          <w:position w:val="0"/>
          <w:shd w:val="clear" w:color="auto" w:fill="auto"/>
        </w:rPr>
        <w:t>逻辑精选红宝书</w:t>
      </w:r>
      <w:bookmarkEnd w:id="18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725" w:lineRule="exact"/>
        <w:ind w:left="0" w:right="0" w:firstLine="0"/>
        <w:jc w:val="both"/>
      </w:pPr>
      <w:bookmarkStart w:id="20" w:name="bookmark20"/>
      <w:r>
        <w:rPr>
          <w:spacing w:val="0"/>
          <w:w w:val="100"/>
          <w:position w:val="0"/>
          <w:shd w:val="clear" w:color="auto" w:fill="auto"/>
        </w:rPr>
        <w:t>荣丽按:高新发展即将复牌，超聚变扃金妥控人引资本市场 联想</w:t>
      </w:r>
      <w:bookmarkEnd w:id="20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30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驱动：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b/>
          <w:bCs/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日盘前，</w:t>
      </w:r>
      <w:r>
        <w:rPr>
          <w:b/>
          <w:bCs/>
          <w:spacing w:val="0"/>
          <w:w w:val="100"/>
          <w:position w:val="0"/>
          <w:shd w:val="clear" w:color="auto" w:fill="auto"/>
        </w:rPr>
        <w:t>美</w:t>
      </w:r>
      <w:r>
        <w:rPr>
          <w:spacing w:val="0"/>
          <w:w w:val="100"/>
          <w:position w:val="0"/>
          <w:shd w:val="clear" w:color="auto" w:fill="auto"/>
        </w:rPr>
        <w:t>国进一步限制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AI</w:t>
      </w:r>
      <w:r>
        <w:rPr>
          <w:spacing w:val="0"/>
          <w:w w:val="100"/>
          <w:position w:val="0"/>
          <w:shd w:val="clear" w:color="auto" w:fill="auto"/>
        </w:rPr>
        <w:t>芯片出 口，加速国内算力企业国产替代。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line="730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同一实</w:t>
      </w:r>
      <w:r>
        <w:rPr>
          <w:spacing w:val="0"/>
          <w:w w:val="100"/>
          <w:position w:val="0"/>
          <w:shd w:val="clear" w:color="auto" w:fill="auto"/>
        </w:rPr>
        <w:t>控人：超聚变原为华为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X86</w:t>
      </w:r>
      <w:r>
        <w:rPr>
          <w:spacing w:val="0"/>
          <w:w w:val="100"/>
          <w:position w:val="0"/>
          <w:shd w:val="clear" w:color="auto" w:fill="auto"/>
        </w:rPr>
        <w:t>服务器业务，</w:t>
      </w:r>
      <w:r>
        <w:rPr>
          <w:b/>
          <w:bCs/>
          <w:spacing w:val="0"/>
          <w:w w:val="100"/>
          <w:position w:val="0"/>
          <w:shd w:val="clear" w:color="auto" w:fill="auto"/>
        </w:rPr>
        <w:t>市场份额为 国内前三，</w:t>
      </w:r>
      <w:r>
        <w:rPr>
          <w:spacing w:val="0"/>
          <w:w w:val="100"/>
          <w:position w:val="0"/>
          <w:shd w:val="clear" w:color="auto" w:fill="auto"/>
        </w:rPr>
        <w:t>后由于美国制裁，出售股权，实控人变更为</w:t>
      </w:r>
      <w:r>
        <w:rPr>
          <w:b/>
          <w:bCs/>
          <w:spacing w:val="0"/>
          <w:w w:val="100"/>
          <w:position w:val="0"/>
          <w:shd w:val="clear" w:color="auto" w:fill="auto"/>
        </w:rPr>
        <w:t>豫信电 子科技集团，</w:t>
      </w:r>
      <w:r>
        <w:rPr>
          <w:spacing w:val="0"/>
          <w:w w:val="100"/>
          <w:position w:val="0"/>
          <w:shd w:val="clear" w:color="auto" w:fill="auto"/>
        </w:rPr>
        <w:t>与公司为</w:t>
      </w:r>
      <w:r>
        <w:rPr>
          <w:b/>
          <w:bCs/>
          <w:spacing w:val="0"/>
          <w:w w:val="100"/>
          <w:position w:val="0"/>
          <w:shd w:val="clear" w:color="auto" w:fill="auto"/>
        </w:rPr>
        <w:t>同一实</w:t>
      </w:r>
      <w:r>
        <w:rPr>
          <w:spacing w:val="0"/>
          <w:w w:val="100"/>
          <w:position w:val="0"/>
          <w:shd w:val="clear" w:color="auto" w:fill="auto"/>
        </w:rPr>
        <w:t>控人。近期高新发展拟购买华鲸 振宇控制权将要复牌，双方即为同一实控人，</w:t>
      </w:r>
      <w:r>
        <w:rPr>
          <w:b/>
          <w:bCs/>
          <w:spacing w:val="0"/>
          <w:w w:val="100"/>
          <w:position w:val="0"/>
          <w:shd w:val="clear" w:color="auto" w:fill="auto"/>
        </w:rPr>
        <w:t xml:space="preserve">引起资本市场联 </w:t>
      </w:r>
      <w:r>
        <w:rPr>
          <w:spacing w:val="0"/>
          <w:w w:val="100"/>
          <w:position w:val="0"/>
          <w:shd w:val="clear" w:color="auto" w:fill="auto"/>
        </w:rPr>
        <w:t>想。</w:t>
      </w:r>
    </w:p>
    <w:p>
      <w:pPr>
        <w:pStyle w:val="Style46"/>
        <w:keepNext w:val="0"/>
        <w:keepLines w:val="0"/>
        <w:widowControl w:val="0"/>
        <w:shd w:val="clear" w:color="auto" w:fill="auto"/>
        <w:tabs>
          <w:tab w:pos="4838" w:val="left"/>
        </w:tabs>
        <w:bidi w:val="0"/>
        <w:spacing w:before="0" w:after="0" w:line="562" w:lineRule="exact"/>
        <w:ind w:left="0" w:right="0" w:firstLine="0"/>
        <w:jc w:val="both"/>
        <w:rPr>
          <w:sz w:val="38"/>
          <w:szCs w:val="38"/>
        </w:rPr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>华</w:t>
      </w:r>
      <w:r>
        <w:rPr>
          <w:spacing w:val="0"/>
          <w:w w:val="100"/>
          <w:position w:val="0"/>
          <w:sz w:val="28"/>
          <w:szCs w:val="28"/>
          <w:shd w:val="clear" w:color="auto" w:fill="auto"/>
        </w:rPr>
        <w:t>为：公司是华为在区域</w:t>
      </w:r>
      <w:r>
        <w:rPr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>的代理商和服务商，</w:t>
      </w:r>
      <w:r>
        <w:rPr>
          <w:spacing w:val="0"/>
          <w:w w:val="100"/>
          <w:position w:val="0"/>
          <w:sz w:val="28"/>
          <w:szCs w:val="28"/>
          <w:shd w:val="clear" w:color="auto" w:fill="auto"/>
        </w:rPr>
        <w:t xml:space="preserve">相关产品适配 </w:t>
      </w:r>
      <w:r>
        <w:rPr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>鳏鹏处理器及鸿蒙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>OS</w:t>
      </w:r>
      <w:r>
        <w:rPr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>系统。</w:t>
      </w:r>
      <w:r>
        <w:rPr>
          <w:spacing w:val="0"/>
          <w:w w:val="100"/>
          <w:position w:val="0"/>
          <w:sz w:val="28"/>
          <w:szCs w:val="28"/>
          <w:shd w:val="clear" w:color="auto" w:fill="auto"/>
        </w:rPr>
        <w:t>公司未来将继续寻求与华为</w:t>
      </w:r>
      <w:r>
        <w:rPr>
          <w:b/>
          <w:bCs/>
          <w:spacing w:val="0"/>
          <w:w w:val="100"/>
          <w:position w:val="0"/>
          <w:sz w:val="28"/>
          <w:szCs w:val="28"/>
          <w:shd w:val="clear" w:color="auto" w:fill="auto"/>
        </w:rPr>
        <w:t xml:space="preserve">在人工 </w:t>
      </w:r>
      <w:r>
        <w:rPr>
          <w:rFonts w:ascii="SimSun" w:eastAsia="SimSun" w:hAnsi="SimSun" w:cs="SimSun"/>
          <w:i/>
          <w:iCs/>
          <w:color w:val="ABAAA8"/>
          <w:spacing w:val="0"/>
          <w:w w:val="100"/>
          <w:position w:val="0"/>
          <w:sz w:val="38"/>
          <w:szCs w:val="38"/>
          <w:shd w:val="clear" w:color="auto" w:fill="auto"/>
        </w:rPr>
        <w:t>财济</w:t>
        <w:tab/>
      </w:r>
      <w:r>
        <w:rPr>
          <w:rFonts w:ascii="SimSun" w:eastAsia="SimSun" w:hAnsi="SimSun" w:cs="SimSun"/>
          <w:i/>
          <w:iCs/>
          <w:color w:val="C9C9C9"/>
          <w:spacing w:val="0"/>
          <w:w w:val="100"/>
          <w:position w:val="0"/>
          <w:sz w:val="38"/>
          <w:szCs w:val="38"/>
          <w:shd w:val="clear" w:color="auto" w:fill="auto"/>
        </w:rPr>
        <w:t>颉曲“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</w:rPr>
        <w:t>智能领域</w:t>
      </w:r>
      <w:r>
        <w:rPr>
          <w:spacing w:val="0"/>
          <w:w w:val="100"/>
          <w:position w:val="0"/>
          <w:shd w:val="clear" w:color="auto" w:fill="auto"/>
        </w:rPr>
        <w:t>的深度合作。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bookmarkStart w:id="22" w:name="bookmark22"/>
      <w:r>
        <w:rPr>
          <w:color w:val="CD2327"/>
          <w:spacing w:val="0"/>
          <w:w w:val="100"/>
          <w:position w:val="0"/>
          <w:shd w:val="clear" w:color="auto" w:fill="auto"/>
        </w:rPr>
        <w:t>三、个股挖掘</w:t>
      </w:r>
      <w:bookmarkEnd w:id="22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深天马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A: AMOLED</w:t>
      </w:r>
      <w:r>
        <w:rPr>
          <w:spacing w:val="0"/>
          <w:w w:val="100"/>
          <w:position w:val="0"/>
          <w:shd w:val="clear" w:color="auto" w:fill="auto"/>
        </w:rPr>
        <w:t>手机产品出货量显著提升</w:t>
      </w:r>
    </w:p>
    <w:p>
      <w:pPr>
        <w:pStyle w:val="Style46"/>
        <w:keepNext w:val="0"/>
        <w:keepLines w:val="0"/>
        <w:widowControl w:val="0"/>
        <w:shd w:val="clear" w:color="auto" w:fill="auto"/>
        <w:tabs>
          <w:tab w:pos="5539" w:val="left"/>
        </w:tabs>
        <w:bidi w:val="0"/>
        <w:spacing w:before="0" w:after="0" w:line="509" w:lineRule="exact"/>
        <w:ind w:left="1720" w:right="0" w:hanging="1720"/>
        <w:jc w:val="left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事</w:t>
      </w:r>
      <w:r>
        <w:rPr>
          <w:spacing w:val="0"/>
          <w:w w:val="100"/>
          <w:position w:val="0"/>
          <w:shd w:val="clear" w:color="auto" w:fill="auto"/>
        </w:rPr>
        <w:t>件：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 xml:space="preserve">日盘后互动，公司手机屏幕质量表现 </w:t>
      </w:r>
      <w:r>
        <w:rPr>
          <w:color w:val="C9C9C9"/>
          <w:spacing w:val="0"/>
          <w:w w:val="100"/>
          <w:position w:val="0"/>
          <w:shd w:val="clear" w:color="auto" w:fill="auto"/>
        </w:rPr>
        <w:t>聚</w:t>
        <w:tab/>
        <w:t>心以纤节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2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良好，折叠屏预计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年将具备量产能力，并将根据品牌客户 项目节奏推出相关产品。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line="724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color w:val="696969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◊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AMOLED</w:t>
      </w:r>
      <w:r>
        <w:rPr>
          <w:b/>
          <w:bCs/>
          <w:spacing w:val="0"/>
          <w:w w:val="100"/>
          <w:position w:val="0"/>
          <w:shd w:val="clear" w:color="auto" w:fill="auto"/>
        </w:rPr>
        <w:t>手机产品：市占率国内第二，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年上半年产品 出货量已超过去年全年，同环比持续提升，其中独供项目出货 量占比近五成，产品规格提升趋势明显，支持多个品牌客户旗 舰、高端项目首发。公司最新的柔性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AMOLED</w:t>
      </w:r>
      <w:r>
        <w:rPr>
          <w:spacing w:val="0"/>
          <w:w w:val="100"/>
          <w:position w:val="0"/>
          <w:shd w:val="clear" w:color="auto" w:fill="auto"/>
        </w:rPr>
        <w:t>产线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TM18</w:t>
      </w:r>
      <w:r>
        <w:rPr>
          <w:spacing w:val="0"/>
          <w:w w:val="100"/>
          <w:position w:val="0"/>
          <w:shd w:val="clear" w:color="auto" w:fill="auto"/>
        </w:rPr>
        <w:t>目前</w:t>
      </w:r>
    </w:p>
    <w:p>
      <w:pPr>
        <w:pStyle w:val="Style49"/>
        <w:keepNext/>
        <w:keepLines/>
        <w:widowControl w:val="0"/>
        <w:shd w:val="clear" w:color="auto" w:fill="auto"/>
        <w:tabs>
          <w:tab w:pos="2683" w:val="left"/>
        </w:tabs>
        <w:bidi w:val="0"/>
        <w:spacing w:before="0" w:after="380" w:line="240" w:lineRule="auto"/>
        <w:ind w:left="0" w:right="0" w:firstLine="0"/>
        <w:jc w:val="left"/>
      </w:pPr>
      <w:bookmarkStart w:id="25" w:name="bookmark25"/>
      <w:r>
        <w:rPr>
          <w:color w:val="000000"/>
          <w:spacing w:val="0"/>
          <w:w w:val="100"/>
          <w:position w:val="0"/>
          <w:shd w:val="clear" w:color="auto" w:fill="auto"/>
        </w:rPr>
        <w:t>&lt;</w:t>
        <w:tab/>
        <w:t>逻辑精选红宝书</w:t>
      </w:r>
      <w:bookmarkEnd w:id="25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bookmarkStart w:id="27" w:name="bookmark27"/>
      <w:r>
        <w:rPr>
          <w:spacing w:val="0"/>
          <w:w w:val="100"/>
          <w:position w:val="0"/>
          <w:shd w:val="clear" w:color="auto" w:fill="auto"/>
        </w:rPr>
        <w:t>深天马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A: AMOLED</w:t>
      </w:r>
      <w:r>
        <w:rPr>
          <w:spacing w:val="0"/>
          <w:w w:val="100"/>
          <w:position w:val="0"/>
          <w:shd w:val="clear" w:color="auto" w:fill="auto"/>
        </w:rPr>
        <w:t>手机产品出货量显著提升</w:t>
      </w:r>
      <w:bookmarkEnd w:id="27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事件：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b/>
          <w:bCs/>
          <w:spacing w:val="0"/>
          <w:w w:val="100"/>
          <w:position w:val="0"/>
          <w:shd w:val="clear" w:color="auto" w:fill="auto"/>
        </w:rPr>
        <w:t>日盘后</w:t>
      </w:r>
      <w:r>
        <w:rPr>
          <w:spacing w:val="0"/>
          <w:w w:val="100"/>
          <w:position w:val="0"/>
          <w:shd w:val="clear" w:color="auto" w:fill="auto"/>
        </w:rPr>
        <w:t>互动，公司手机屏幕质量表现</w:t>
      </w:r>
    </w:p>
    <w:p>
      <w:pPr>
        <w:pStyle w:val="Style8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260" w:firstLine="0"/>
        <w:jc w:val="right"/>
      </w:pPr>
      <w:r>
        <w:rPr>
          <w:spacing w:val="0"/>
          <w:w w:val="100"/>
          <w:position w:val="0"/>
          <w:shd w:val="clear" w:color="auto" w:fill="auto"/>
        </w:rPr>
        <w:t>■第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良好，折叠屏预计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年将具备量产能力，并将根据品牌客户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项目节奏推出相关产品。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22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color w:val="696969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◊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AMOLED</w:t>
      </w:r>
      <w:r>
        <w:rPr>
          <w:b/>
          <w:bCs/>
          <w:spacing w:val="0"/>
          <w:w w:val="100"/>
          <w:position w:val="0"/>
          <w:shd w:val="clear" w:color="auto" w:fill="auto"/>
        </w:rPr>
        <w:t>手机产品：市占率国内第二，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年上半年产品 出货量已超过去年全年，同环比持续提升，其中独供项目出货 量占比近五成，产品规格提升趋势明显，支持多个品牌客户旗 舰、高端项目首发。公司最新的柔性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AMOLED</w:t>
      </w:r>
      <w:r>
        <w:rPr>
          <w:spacing w:val="0"/>
          <w:w w:val="100"/>
          <w:position w:val="0"/>
          <w:shd w:val="clear" w:color="auto" w:fill="auto"/>
        </w:rPr>
        <w:t>产线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TM18</w:t>
      </w:r>
      <w:r>
        <w:rPr>
          <w:spacing w:val="0"/>
          <w:w w:val="100"/>
          <w:position w:val="0"/>
          <w:shd w:val="clear" w:color="auto" w:fill="auto"/>
        </w:rPr>
        <w:t>目前 爬坡顺利，提前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5</w:t>
      </w:r>
      <w:r>
        <w:rPr>
          <w:b/>
          <w:bCs/>
          <w:spacing w:val="0"/>
          <w:w w:val="100"/>
          <w:position w:val="0"/>
          <w:shd w:val="clear" w:color="auto" w:fill="auto"/>
        </w:rPr>
        <w:t>个月实现单月百万片出货，</w:t>
      </w:r>
      <w:r>
        <w:rPr>
          <w:spacing w:val="0"/>
          <w:w w:val="100"/>
          <w:position w:val="0"/>
          <w:shd w:val="clear" w:color="auto" w:fill="auto"/>
        </w:rPr>
        <w:t xml:space="preserve">预计年内将形成 </w:t>
      </w:r>
      <w:r>
        <w:rPr>
          <w:b/>
          <w:bCs/>
          <w:spacing w:val="0"/>
          <w:w w:val="100"/>
          <w:position w:val="0"/>
          <w:shd w:val="clear" w:color="auto" w:fill="auto"/>
        </w:rPr>
        <w:t>折叠、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HTD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MLP</w:t>
      </w:r>
      <w:r>
        <w:rPr>
          <w:b/>
          <w:bCs/>
          <w:spacing w:val="0"/>
          <w:w w:val="100"/>
          <w:position w:val="0"/>
          <w:shd w:val="clear" w:color="auto" w:fill="auto"/>
        </w:rPr>
        <w:t>量产能力。</w:t>
      </w:r>
    </w:p>
    <w:p>
      <w:pPr>
        <w:pStyle w:val="Style38"/>
        <w:keepNext/>
        <w:keepLines/>
        <w:widowControl w:val="0"/>
        <w:shd w:val="clear" w:color="auto" w:fill="auto"/>
        <w:tabs>
          <w:tab w:pos="4310" w:val="left"/>
        </w:tabs>
        <w:bidi w:val="0"/>
        <w:spacing w:before="0" w:after="0" w:line="240" w:lineRule="auto"/>
        <w:ind w:left="0" w:right="0" w:firstLine="0"/>
        <w:jc w:val="center"/>
      </w:pPr>
      <w:bookmarkStart w:id="29" w:name="bookmark29"/>
      <w:r>
        <w:rPr>
          <w:spacing w:val="0"/>
          <w:w w:val="100"/>
          <w:position w:val="0"/>
          <w:shd w:val="clear" w:color="auto" w:fill="auto"/>
        </w:rPr>
        <w:t>「烂第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一</w:t>
      </w:r>
      <w:r>
        <w:rPr>
          <w:spacing w:val="0"/>
          <w:w w:val="100"/>
          <w:position w:val="0"/>
          <w:shd w:val="clear" w:color="auto" w:fill="auto"/>
        </w:rPr>
        <w:t>亭第</w:t>
      </w:r>
      <w:bookmarkEnd w:id="29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车载显示：</w:t>
      </w:r>
      <w:r>
        <w:rPr>
          <w:spacing w:val="0"/>
          <w:w w:val="100"/>
          <w:position w:val="0"/>
          <w:shd w:val="clear" w:color="auto" w:fill="auto"/>
        </w:rPr>
        <w:t>公司在车载前装市场、仪表市场市占率全球第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580"/>
        <w:jc w:val="both"/>
      </w:pPr>
      <w:r>
        <w:rPr>
          <w:spacing w:val="0"/>
          <w:w w:val="100"/>
          <w:position w:val="0"/>
          <w:shd w:val="clear" w:color="auto" w:fill="auto"/>
        </w:rPr>
        <w:t>具备光场屏相关技术和商用化能力。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80" w:line="715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合作华为：</w:t>
      </w:r>
      <w:r>
        <w:rPr>
          <w:spacing w:val="0"/>
          <w:w w:val="100"/>
          <w:position w:val="0"/>
          <w:shd w:val="clear" w:color="auto" w:fill="auto"/>
        </w:rPr>
        <w:t>公司已与华为建立了稳定的长期合作伙伴关系，主 要合作产品为显示面板。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326" w:lineRule="exact"/>
        <w:ind w:left="0" w:right="0" w:firstLine="0"/>
        <w:jc w:val="both"/>
      </w:pPr>
      <w:bookmarkStart w:id="31" w:name="bookmark31"/>
      <w:r>
        <w:rPr>
          <w:spacing w:val="0"/>
          <w:w w:val="100"/>
          <w:position w:val="0"/>
          <w:shd w:val="clear" w:color="auto" w:fill="auto"/>
        </w:rPr>
        <w:t>隆华新材：产品销售规模增长，公司三季度业绩大增</w:t>
      </w:r>
      <w:bookmarkEnd w:id="31"/>
    </w:p>
    <w:p>
      <w:pPr>
        <w:pStyle w:val="Style8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rFonts w:ascii="SimHei" w:eastAsia="SimHei" w:hAnsi="SimHei" w:cs="SimHei"/>
          <w:b/>
          <w:bCs/>
          <w:spacing w:val="0"/>
          <w:w w:val="100"/>
          <w:position w:val="0"/>
          <w:shd w:val="clear" w:color="auto" w:fill="auto"/>
        </w:rPr>
        <w:t>事件：</w:t>
      </w:r>
      <w:r>
        <w:rPr>
          <w:spacing w:val="0"/>
          <w:w w:val="100"/>
          <w:position w:val="0"/>
          <w:shd w:val="clear" w:color="auto" w:fill="auto"/>
        </w:rPr>
        <w:t>2023</w:t>
      </w:r>
      <w:r>
        <w:rPr>
          <w:rFonts w:ascii="SimHei" w:eastAsia="SimHei" w:hAnsi="SimHei" w:cs="SimHei"/>
          <w:spacing w:val="0"/>
          <w:w w:val="100"/>
          <w:position w:val="0"/>
          <w:shd w:val="clear" w:color="auto" w:fill="auto"/>
        </w:rPr>
        <w:t>年</w:t>
      </w:r>
      <w:r>
        <w:rPr>
          <w:spacing w:val="0"/>
          <w:w w:val="100"/>
          <w:position w:val="0"/>
          <w:shd w:val="clear" w:color="auto" w:fill="auto"/>
        </w:rPr>
        <w:t>10</w:t>
      </w:r>
      <w:r>
        <w:rPr>
          <w:rFonts w:ascii="SimHei" w:eastAsia="SimHei" w:hAnsi="SimHei" w:cs="SimHei"/>
          <w:spacing w:val="0"/>
          <w:w w:val="100"/>
          <w:position w:val="0"/>
          <w:shd w:val="clear" w:color="auto" w:fill="auto"/>
        </w:rPr>
        <w:t>月</w:t>
      </w:r>
      <w:r>
        <w:rPr>
          <w:spacing w:val="0"/>
          <w:w w:val="100"/>
          <w:position w:val="0"/>
          <w:shd w:val="clear" w:color="auto" w:fill="auto"/>
        </w:rPr>
        <w:t>18</w:t>
      </w:r>
      <w:r>
        <w:rPr>
          <w:rFonts w:ascii="SimHei" w:eastAsia="SimHei" w:hAnsi="SimHei" w:cs="SimHei"/>
          <w:spacing w:val="0"/>
          <w:w w:val="100"/>
          <w:position w:val="0"/>
          <w:shd w:val="clear" w:color="auto" w:fill="auto"/>
        </w:rPr>
        <w:t>日盘后消息，公司收入同增</w:t>
      </w:r>
      <w:r>
        <w:rPr>
          <w:spacing w:val="0"/>
          <w:w w:val="100"/>
          <w:position w:val="0"/>
          <w:shd w:val="clear" w:color="auto" w:fill="auto"/>
        </w:rPr>
        <w:t>43.83%;</w:t>
      </w:r>
    </w:p>
    <w:p>
      <w:pPr>
        <w:pStyle w:val="Style82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rFonts w:ascii="SimHei" w:eastAsia="SimHei" w:hAnsi="SimHei" w:cs="SimHei"/>
          <w:spacing w:val="0"/>
          <w:w w:val="100"/>
          <w:position w:val="0"/>
          <w:shd w:val="clear" w:color="auto" w:fill="auto"/>
        </w:rPr>
        <w:t>归母净利润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1.76</w:t>
      </w:r>
      <w:r>
        <w:rPr>
          <w:rFonts w:ascii="SimHei" w:eastAsia="SimHei" w:hAnsi="SimHei" w:cs="SimHei"/>
          <w:spacing w:val="0"/>
          <w:w w:val="100"/>
          <w:position w:val="0"/>
          <w:shd w:val="clear" w:color="auto" w:fill="auto"/>
        </w:rPr>
        <w:t>亿，通增</w:t>
      </w:r>
      <w:r>
        <w:rPr>
          <w:spacing w:val="0"/>
          <w:w w:val="100"/>
          <w:position w:val="0"/>
          <w:shd w:val="clear" w:color="auto" w:fill="auto"/>
        </w:rPr>
        <w:t>73.13%</w:t>
      </w:r>
      <w:r>
        <w:rPr>
          <w:rFonts w:ascii="SimHei" w:eastAsia="SimHei" w:hAnsi="SimHei" w:cs="SimHei"/>
          <w:spacing w:val="0"/>
          <w:w w:val="100"/>
          <w:position w:val="0"/>
          <w:shd w:val="clear" w:color="auto" w:fill="auto"/>
        </w:rPr>
        <w:t>。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Q3</w:t>
      </w:r>
      <w:r>
        <w:rPr>
          <w:rFonts w:ascii="SimHei" w:eastAsia="SimHei" w:hAnsi="SimHei" w:cs="SimHei"/>
          <w:b/>
          <w:bCs/>
          <w:spacing w:val="0"/>
          <w:w w:val="100"/>
          <w:position w:val="0"/>
          <w:shd w:val="clear" w:color="auto" w:fill="auto"/>
        </w:rPr>
        <w:t>单季度归属净利润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0.96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</w:rPr>
        <w:t>亿元，同比增长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273%,</w:t>
      </w:r>
      <w:r>
        <w:rPr>
          <w:spacing w:val="0"/>
          <w:w w:val="100"/>
          <w:position w:val="0"/>
          <w:shd w:val="clear" w:color="auto" w:fill="auto"/>
        </w:rPr>
        <w:t>环增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142%</w:t>
      </w:r>
      <w:r>
        <w:rPr>
          <w:spacing w:val="0"/>
          <w:w w:val="100"/>
          <w:position w:val="0"/>
          <w:shd w:val="clear" w:color="auto" w:fill="auto"/>
        </w:rPr>
        <w:t>。超市场预期。</w:t>
      </w:r>
    </w:p>
    <w:p>
      <w:pPr>
        <w:pStyle w:val="Style46"/>
        <w:keepNext w:val="0"/>
        <w:keepLines w:val="0"/>
        <w:widowControl w:val="0"/>
        <w:shd w:val="clear" w:color="auto" w:fill="auto"/>
        <w:tabs>
          <w:tab w:pos="4777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C9C9C9"/>
          <w:spacing w:val="0"/>
          <w:w w:val="100"/>
          <w:position w:val="0"/>
          <w:shd w:val="clear" w:color="auto" w:fill="auto"/>
        </w:rPr>
        <w:t>也璐避</w:t>
      </w:r>
      <w:r>
        <w:rPr>
          <w:b/>
          <w:bCs/>
          <w:color w:val="C9C9C9"/>
          <w:spacing w:val="0"/>
          <w:w w:val="100"/>
          <w:position w:val="0"/>
          <w:shd w:val="clear" w:color="auto" w:fill="auto"/>
          <w:lang w:val="en-US" w:eastAsia="en-US" w:bidi="en-US"/>
        </w:rPr>
        <w:t>广</w:t>
        <w:tab/>
      </w:r>
      <w:r>
        <w:rPr>
          <w:b/>
          <w:bCs/>
          <w:color w:val="C9C9C9"/>
          <w:spacing w:val="0"/>
          <w:w w:val="100"/>
          <w:position w:val="0"/>
          <w:shd w:val="clear" w:color="auto" w:fill="auto"/>
        </w:rPr>
        <w:t>共谈阴X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增长原因：</w:t>
      </w:r>
      <w:r>
        <w:rPr>
          <w:spacing w:val="0"/>
          <w:w w:val="100"/>
          <w:position w:val="0"/>
          <w:shd w:val="clear" w:color="auto" w:fill="auto"/>
        </w:rPr>
        <w:t>主</w:t>
      </w:r>
      <w:r>
        <w:rPr>
          <w:b/>
          <w:bCs/>
          <w:spacing w:val="0"/>
          <w:w w:val="100"/>
          <w:position w:val="0"/>
          <w:shd w:val="clear" w:color="auto" w:fill="auto"/>
        </w:rPr>
        <w:t>系本期销售规模增长所致，</w:t>
      </w:r>
      <w:r>
        <w:rPr>
          <w:spacing w:val="0"/>
          <w:w w:val="100"/>
          <w:position w:val="0"/>
          <w:shd w:val="clear" w:color="auto" w:fill="auto"/>
        </w:rPr>
        <w:t>报告期公司聚醛产</w:t>
      </w:r>
    </w:p>
    <w:p>
      <w:pPr>
        <w:pStyle w:val="Style82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0"/>
        <w:jc w:val="left"/>
      </w:pPr>
      <w:r>
        <w:rPr>
          <w:rFonts w:ascii="SimHei" w:eastAsia="SimHei" w:hAnsi="SimHei" w:cs="SimHei"/>
          <w:spacing w:val="0"/>
          <w:w w:val="100"/>
          <w:position w:val="0"/>
          <w:shd w:val="clear" w:color="auto" w:fill="auto"/>
        </w:rPr>
        <w:t>品销量为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37.17</w:t>
      </w:r>
      <w:r>
        <w:rPr>
          <w:rFonts w:ascii="SimHei" w:eastAsia="SimHei" w:hAnsi="SimHei" w:cs="SimHei"/>
          <w:spacing w:val="0"/>
          <w:w w:val="100"/>
          <w:position w:val="0"/>
          <w:shd w:val="clear" w:color="auto" w:fill="auto"/>
        </w:rPr>
        <w:t>万吨，同增</w:t>
      </w:r>
      <w:r>
        <w:rPr>
          <w:spacing w:val="0"/>
          <w:w w:val="100"/>
          <w:position w:val="0"/>
          <w:shd w:val="clear" w:color="auto" w:fill="auto"/>
        </w:rPr>
        <w:t>71.46%</w:t>
      </w:r>
      <w:r>
        <w:rPr>
          <w:rFonts w:ascii="SimHei" w:eastAsia="SimHei" w:hAnsi="SimHei" w:cs="SimHei"/>
          <w:spacing w:val="0"/>
          <w:w w:val="100"/>
          <w:position w:val="0"/>
          <w:shd w:val="clear" w:color="auto" w:fill="auto"/>
        </w:rPr>
        <w:t>。</w:t>
      </w:r>
    </w:p>
    <w:p>
      <w:pPr>
        <w:pStyle w:val="Style8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1580" w:firstLine="0"/>
        <w:jc w:val="right"/>
      </w:pPr>
      <w:r>
        <w:rPr>
          <w:color w:val="8A7C7B"/>
          <w:spacing w:val="0"/>
          <w:w w:val="100"/>
          <w:position w:val="0"/>
          <w:shd w:val="clear" w:color="auto" w:fill="auto"/>
        </w:rPr>
        <w:t>.</w:t>
      </w:r>
      <w:r>
        <w:rPr>
          <w:color w:val="8A7C7B"/>
          <w:spacing w:val="0"/>
          <w:w w:val="100"/>
          <w:position w:val="0"/>
          <w:u w:val="single"/>
          <w:shd w:val="clear" w:color="auto" w:fill="auto"/>
        </w:rPr>
        <w:t>.二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4820" w:right="0" w:hanging="482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主业：公司主要生产软泡用聚酶及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b/>
          <w:bCs/>
          <w:spacing w:val="0"/>
          <w:w w:val="100"/>
          <w:position w:val="0"/>
          <w:shd w:val="clear" w:color="auto" w:fill="auto"/>
        </w:rPr>
        <w:t xml:space="preserve">用聚酶。其中软泡 </w:t>
      </w:r>
      <w:r>
        <w:rPr>
          <w:b/>
          <w:bCs/>
          <w:color w:val="ABAAA8"/>
          <w:spacing w:val="0"/>
          <w:w w:val="100"/>
          <w:position w:val="0"/>
          <w:shd w:val="clear" w:color="auto" w:fill="auto"/>
        </w:rPr>
        <w:t>莽港</w:t>
      </w:r>
    </w:p>
    <w:p>
      <w:pPr>
        <w:pStyle w:val="Style46"/>
        <w:keepNext w:val="0"/>
        <w:keepLines w:val="0"/>
        <w:widowControl w:val="0"/>
        <w:shd w:val="clear" w:color="auto" w:fill="auto"/>
        <w:tabs>
          <w:tab w:pos="293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用 且又;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ffi</w:t>
      </w:r>
      <w:r>
        <w:rPr>
          <w:spacing w:val="0"/>
          <w:w w:val="100"/>
          <w:position w:val="0"/>
          <w:shd w:val="clear" w:color="auto" w:fill="auto"/>
        </w:rPr>
        <w:t>如*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1T-</w:t>
      </w:r>
      <w:r>
        <w:rPr>
          <w:spacing w:val="0"/>
          <w:w w:val="100"/>
          <w:position w:val="0"/>
          <w:shd w:val="clear" w:color="auto" w:fill="auto"/>
        </w:rPr>
        <w:t xml:space="preserve">诙 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He</w:t>
      </w:r>
      <w:r>
        <w:rPr>
          <w:spacing w:val="0"/>
          <w:w w:val="100"/>
          <w:position w:val="0"/>
          <w:shd w:val="clear" w:color="auto" w:fill="auto"/>
        </w:rPr>
        <w:t>。</w:t>
        <w:tab/>
        <w:t>不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nenm,</w:t>
      </w:r>
      <w:r>
        <w:rPr>
          <w:spacing w:val="0"/>
          <w:w w:val="100"/>
          <w:position w:val="0"/>
          <w:shd w:val="clear" w:color="auto" w:fill="auto"/>
        </w:rPr>
        <w:t>岳中左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47*1</w:t>
      </w:r>
      <w:r>
        <w:rPr>
          <w:spacing w:val="0"/>
          <w:w w:val="100"/>
          <w:position w:val="0"/>
          <w:shd w:val="clear" w:color="auto" w:fill="auto"/>
        </w:rPr>
        <w:t xml:space="preserve">耳又而洋女 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RIHzz </w:t>
      </w:r>
      <w:r>
        <w:rPr>
          <w:spacing w:val="0"/>
          <w:w w:val="100"/>
          <w:position w:val="0"/>
          <w:shd w:val="clear" w:color="auto" w:fill="auto"/>
        </w:rPr>
        <w:t xml:space="preserve">口 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Z\=l</w:t>
      </w:r>
    </w:p>
    <w:p>
      <w:pPr>
        <w:pStyle w:val="Style49"/>
        <w:keepNext/>
        <w:keepLines/>
        <w:widowControl w:val="0"/>
        <w:shd w:val="clear" w:color="auto" w:fill="auto"/>
        <w:tabs>
          <w:tab w:pos="2602" w:val="left"/>
        </w:tabs>
        <w:bidi w:val="0"/>
        <w:spacing w:before="0" w:after="0" w:line="240" w:lineRule="auto"/>
        <w:ind w:left="0" w:right="0" w:firstLine="0"/>
        <w:jc w:val="both"/>
      </w:pPr>
      <w:bookmarkStart w:id="33" w:name="bookmark33"/>
      <w:r>
        <w:rPr>
          <w:color w:val="000000"/>
          <w:spacing w:val="0"/>
          <w:w w:val="100"/>
          <w:position w:val="0"/>
          <w:shd w:val="clear" w:color="auto" w:fill="auto"/>
        </w:rPr>
        <w:t>&lt;</w:t>
        <w:tab/>
        <w:t>逻辑精选红宝书</w:t>
      </w:r>
      <w:bookmarkEnd w:id="33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715" w:lineRule="exact"/>
        <w:ind w:left="0" w:right="0" w:firstLine="0"/>
        <w:jc w:val="both"/>
      </w:pPr>
      <w:r>
        <w:rPr>
          <w:color w:val="DA914B"/>
          <w:spacing w:val="0"/>
          <w:w w:val="100"/>
          <w:position w:val="0"/>
          <w:shd w:val="clear" w:color="auto" w:fill="auto"/>
        </w:rPr>
        <w:t>隆华新材：产品销售规模增长，公司三季度业绩大增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533" w:lineRule="auto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事件：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日盘后消息，公司收入同增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43.83%;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1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归母净利润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1.76</w:t>
      </w:r>
      <w:r>
        <w:rPr>
          <w:spacing w:val="0"/>
          <w:w w:val="100"/>
          <w:position w:val="0"/>
          <w:shd w:val="clear" w:color="auto" w:fill="auto"/>
        </w:rPr>
        <w:t>亿，通增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73.13%</w:t>
      </w:r>
      <w:r>
        <w:rPr>
          <w:spacing w:val="0"/>
          <w:w w:val="100"/>
          <w:position w:val="0"/>
          <w:shd w:val="clear" w:color="auto" w:fill="auto"/>
        </w:rPr>
        <w:t>。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Q3</w:t>
      </w:r>
      <w:r>
        <w:rPr>
          <w:spacing w:val="0"/>
          <w:w w:val="100"/>
          <w:position w:val="0"/>
          <w:shd w:val="clear" w:color="auto" w:fill="auto"/>
        </w:rPr>
        <w:t>单季度归属净利润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0.96 </w:t>
      </w:r>
      <w:r>
        <w:rPr>
          <w:spacing w:val="0"/>
          <w:w w:val="100"/>
          <w:position w:val="0"/>
          <w:shd w:val="clear" w:color="auto" w:fill="auto"/>
        </w:rPr>
        <w:t>亿元，同比增长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273%,</w:t>
      </w:r>
      <w:r>
        <w:rPr>
          <w:spacing w:val="0"/>
          <w:w w:val="100"/>
          <w:position w:val="0"/>
          <w:shd w:val="clear" w:color="auto" w:fill="auto"/>
        </w:rPr>
        <w:t>环增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142%</w:t>
      </w:r>
      <w:r>
        <w:rPr>
          <w:spacing w:val="0"/>
          <w:w w:val="100"/>
          <w:position w:val="0"/>
          <w:shd w:val="clear" w:color="auto" w:fill="auto"/>
        </w:rPr>
        <w:t>。超市场预期。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13" w:lineRule="exact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增长原因：主系本期销售规模增长所致，报告期公司聚酶产 品销量为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37.17</w:t>
      </w:r>
      <w:r>
        <w:rPr>
          <w:spacing w:val="0"/>
          <w:w w:val="100"/>
          <w:position w:val="0"/>
          <w:shd w:val="clear" w:color="auto" w:fill="auto"/>
        </w:rPr>
        <w:t>万吨，同增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71.46%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280" w:line="713" w:lineRule="exact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主业：公司主要生产软泡用聚醛及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spacing w:val="0"/>
          <w:w w:val="100"/>
          <w:position w:val="0"/>
          <w:shd w:val="clear" w:color="auto" w:fill="auto"/>
        </w:rPr>
        <w:t>用聚酸。其中软泡 用聚醛为主要产品，包括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POP</w:t>
      </w:r>
      <w:r>
        <w:rPr>
          <w:spacing w:val="0"/>
          <w:w w:val="100"/>
          <w:position w:val="0"/>
          <w:shd w:val="clear" w:color="auto" w:fill="auto"/>
        </w:rPr>
        <w:t>及通用软泡聚醛系列产品。公司 软泡用聚醛产品用于生产软质聚氨酯泡沫塑料。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CASE</w:t>
      </w:r>
      <w:r>
        <w:rPr>
          <w:spacing w:val="0"/>
          <w:w w:val="100"/>
          <w:position w:val="0"/>
          <w:shd w:val="clear" w:color="auto" w:fill="auto"/>
        </w:rPr>
        <w:t>用聚酶主 要用于制备聚氨酯涂料、胶粘剂、密封剂、弹性体等。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15" w:lineRule="exact"/>
        <w:ind w:left="0" w:right="0" w:firstLine="0"/>
        <w:jc w:val="both"/>
      </w:pPr>
      <w:r>
        <w:rPr>
          <w:color w:val="DA914B"/>
          <w:spacing w:val="0"/>
          <w:w w:val="100"/>
          <w:position w:val="0"/>
          <w:shd w:val="clear" w:color="auto" w:fill="auto"/>
        </w:rPr>
        <w:t>天源迪科：华为存储代理商、超聚变总经销商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15" w:lineRule="exact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驱动：第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43</w:t>
      </w:r>
      <w:r>
        <w:rPr>
          <w:spacing w:val="0"/>
          <w:w w:val="100"/>
          <w:position w:val="0"/>
          <w:shd w:val="clear" w:color="auto" w:fill="auto"/>
        </w:rPr>
        <w:t>届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GITEX Global</w:t>
      </w:r>
      <w:r>
        <w:rPr>
          <w:spacing w:val="0"/>
          <w:w w:val="100"/>
          <w:position w:val="0"/>
          <w:shd w:val="clear" w:color="auto" w:fill="auto"/>
        </w:rPr>
        <w:t>于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16-20</w:t>
      </w:r>
      <w:r>
        <w:rPr>
          <w:spacing w:val="0"/>
          <w:w w:val="100"/>
          <w:position w:val="0"/>
          <w:shd w:val="clear" w:color="auto" w:fill="auto"/>
        </w:rPr>
        <w:t>日在迪拜举 办，华为将首次发布高性能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AI</w:t>
      </w:r>
      <w:r>
        <w:rPr>
          <w:spacing w:val="0"/>
          <w:w w:val="100"/>
          <w:position w:val="0"/>
          <w:shd w:val="clear" w:color="auto" w:fill="auto"/>
        </w:rPr>
        <w:t>知识库存储明星产品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OceanStor A310,</w:t>
      </w:r>
      <w:r>
        <w:rPr>
          <w:spacing w:val="0"/>
          <w:w w:val="100"/>
          <w:position w:val="0"/>
          <w:shd w:val="clear" w:color="auto" w:fill="auto"/>
        </w:rPr>
        <w:t>为基础模型训练和行业模型训练提供存储最优解。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06" w:lineRule="exact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华为存储：公司与华为云已建立长期合作关系，作为华为云 生态成员，目前在云基础设施、云管理、云计费、视频云等领 域已展开合作。子公司金华威代理华为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OceanStor</w:t>
      </w:r>
      <w:r>
        <w:rPr>
          <w:spacing w:val="0"/>
          <w:w w:val="100"/>
          <w:position w:val="0"/>
          <w:shd w:val="clear" w:color="auto" w:fill="auto"/>
        </w:rPr>
        <w:t>存储产品。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40" w:line="744" w:lineRule="exact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其他亮点：子公司金华威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2021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11</w:t>
      </w:r>
      <w:r>
        <w:rPr>
          <w:spacing w:val="0"/>
          <w:w w:val="100"/>
          <w:position w:val="0"/>
          <w:shd w:val="clear" w:color="auto" w:fill="auto"/>
        </w:rPr>
        <w:t>月获得超聚变总经销商资 格。</w:t>
      </w:r>
    </w:p>
    <w:p>
      <w:pPr>
        <w:pStyle w:val="Style38"/>
        <w:keepNext/>
        <w:keepLines/>
        <w:widowControl w:val="0"/>
        <w:shd w:val="clear" w:color="auto" w:fill="auto"/>
        <w:tabs>
          <w:tab w:pos="4272" w:val="left"/>
        </w:tabs>
        <w:bidi w:val="0"/>
        <w:spacing w:before="0" w:after="0" w:line="240" w:lineRule="auto"/>
        <w:ind w:left="0" w:right="0" w:firstLine="0"/>
        <w:jc w:val="center"/>
      </w:pPr>
      <w:bookmarkStart w:id="35" w:name="bookmark35"/>
      <w:r>
        <w:rPr>
          <w:spacing w:val="0"/>
          <w:w w:val="100"/>
          <w:position w:val="0"/>
          <w:shd w:val="clear" w:color="auto" w:fill="auto"/>
        </w:rPr>
        <w:t>，、位-蜡节</w:t>
        <w:tab/>
        <w:t>,、世里多节</w:t>
      </w:r>
      <w:bookmarkEnd w:id="35"/>
    </w:p>
    <w:p>
      <w:pPr>
        <w:pStyle w:val="Style46"/>
        <w:keepNext w:val="0"/>
        <w:keepLines w:val="0"/>
        <w:widowControl w:val="0"/>
        <w:shd w:val="clear" w:color="auto" w:fill="auto"/>
        <w:tabs>
          <w:tab w:pos="4714" w:val="left"/>
        </w:tabs>
        <w:bidi w:val="0"/>
        <w:spacing w:before="0" w:after="0" w:line="240" w:lineRule="auto"/>
        <w:ind w:left="0" w:right="0" w:firstLine="0"/>
        <w:jc w:val="left"/>
        <w:rPr>
          <w:sz w:val="38"/>
          <w:szCs w:val="38"/>
        </w:rPr>
      </w:pPr>
      <w:r>
        <w:rPr>
          <w:color w:val="DA914B"/>
          <w:spacing w:val="0"/>
          <w:w w:val="100"/>
          <w:position w:val="0"/>
          <w:sz w:val="28"/>
          <w:szCs w:val="28"/>
          <w:shd w:val="clear" w:color="auto" w:fill="auto"/>
        </w:rPr>
        <w:t>中愚猫:与华为开展算力合作</w:t>
        <w:tab/>
      </w:r>
      <w:r>
        <w:rPr>
          <w:rFonts w:ascii="SimSun" w:eastAsia="SimSun" w:hAnsi="SimSun" w:cs="SimSun"/>
          <w:i/>
          <w:iCs/>
          <w:color w:val="C9C9C9"/>
          <w:spacing w:val="0"/>
          <w:w w:val="100"/>
          <w:position w:val="0"/>
          <w:sz w:val="38"/>
          <w:szCs w:val="38"/>
          <w:shd w:val="clear" w:color="auto" w:fill="auto"/>
        </w:rPr>
        <w:t>鳏〉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0" w:line="715" w:lineRule="exact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事件：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日公司公众号盘后消息，其中包括</w:t>
      </w:r>
    </w:p>
    <w:p>
      <w:pPr>
        <w:pStyle w:val="Style49"/>
        <w:keepNext/>
        <w:keepLines/>
        <w:widowControl w:val="0"/>
        <w:shd w:val="clear" w:color="auto" w:fill="auto"/>
        <w:tabs>
          <w:tab w:pos="2597" w:val="left"/>
        </w:tabs>
        <w:bidi w:val="0"/>
        <w:spacing w:before="0" w:after="0" w:line="240" w:lineRule="auto"/>
        <w:ind w:left="0" w:right="0" w:firstLine="0"/>
        <w:jc w:val="both"/>
      </w:pPr>
      <w:bookmarkStart w:id="37" w:name="bookmark37"/>
      <w:r>
        <w:rPr>
          <w:color w:val="000000"/>
          <w:spacing w:val="0"/>
          <w:w w:val="100"/>
          <w:position w:val="0"/>
          <w:shd w:val="clear" w:color="auto" w:fill="auto"/>
        </w:rPr>
        <w:t>&lt;</w:t>
        <w:tab/>
        <w:t>逻辑精选红宝书</w:t>
      </w:r>
      <w:bookmarkEnd w:id="37"/>
    </w:p>
    <w:p>
      <w:pPr>
        <w:pStyle w:val="Style46"/>
        <w:keepNext w:val="0"/>
        <w:keepLines w:val="0"/>
        <w:widowControl w:val="0"/>
        <w:shd w:val="clear" w:color="auto" w:fill="auto"/>
        <w:tabs>
          <w:tab w:pos="4771" w:val="left"/>
        </w:tabs>
        <w:bidi w:val="0"/>
        <w:spacing w:before="0" w:after="0" w:line="723" w:lineRule="exact"/>
        <w:ind w:left="0" w:right="0" w:firstLine="0"/>
        <w:jc w:val="both"/>
        <w:rPr>
          <w:sz w:val="38"/>
          <w:szCs w:val="38"/>
        </w:rPr>
      </w:pPr>
      <w:r>
        <w:rPr>
          <w:b/>
          <w:bCs/>
          <w:color w:val="DA914B"/>
          <w:spacing w:val="0"/>
          <w:w w:val="100"/>
          <w:position w:val="0"/>
          <w:sz w:val="28"/>
          <w:szCs w:val="28"/>
          <w:shd w:val="clear" w:color="auto" w:fill="auto"/>
        </w:rPr>
        <w:t>中则</w:t>
      </w:r>
      <w:r>
        <w:rPr>
          <w:rFonts w:ascii="Arial" w:eastAsia="Arial" w:hAnsi="Arial" w:cs="Arial"/>
          <w:b/>
          <w:bCs/>
          <w:color w:val="DA914B"/>
          <w:spacing w:val="0"/>
          <w:w w:val="100"/>
          <w:position w:val="0"/>
          <w:sz w:val="28"/>
          <w:szCs w:val="28"/>
          <w:shd w:val="clear" w:color="auto" w:fill="auto"/>
        </w:rPr>
        <w:t>I</w:t>
      </w:r>
      <w:r>
        <w:rPr>
          <w:b/>
          <w:bCs/>
          <w:color w:val="DA914B"/>
          <w:spacing w:val="0"/>
          <w:w w:val="100"/>
          <w:position w:val="0"/>
          <w:sz w:val="28"/>
          <w:szCs w:val="28"/>
          <w:shd w:val="clear" w:color="auto" w:fill="auto"/>
        </w:rPr>
        <w:t>禧二与华为开展算力合作</w:t>
        <w:tab/>
      </w:r>
      <w:r>
        <w:rPr>
          <w:rFonts w:ascii="SimSun" w:eastAsia="SimSun" w:hAnsi="SimSun" w:cs="SimSun"/>
          <w:i/>
          <w:iCs/>
          <w:color w:val="C9C9C9"/>
          <w:spacing w:val="0"/>
          <w:w w:val="100"/>
          <w:position w:val="0"/>
          <w:sz w:val="38"/>
          <w:szCs w:val="38"/>
          <w:shd w:val="clear" w:color="auto" w:fill="auto"/>
        </w:rPr>
        <w:t>藜1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20" w:line="723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事件：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b/>
          <w:bCs/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10</w:t>
      </w:r>
      <w:r>
        <w:rPr>
          <w:b/>
          <w:bCs/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18</w:t>
      </w:r>
      <w:r>
        <w:rPr>
          <w:b/>
          <w:bCs/>
          <w:spacing w:val="0"/>
          <w:w w:val="100"/>
          <w:position w:val="0"/>
          <w:shd w:val="clear" w:color="auto" w:fill="auto"/>
        </w:rPr>
        <w:t>日公司公众号盘后消息，其中包括</w:t>
      </w:r>
    </w:p>
    <w:p>
      <w:pPr>
        <w:pStyle w:val="Style46"/>
        <w:keepNext w:val="0"/>
        <w:keepLines w:val="0"/>
        <w:widowControl w:val="0"/>
        <w:shd w:val="clear" w:color="auto" w:fill="auto"/>
        <w:tabs>
          <w:tab w:pos="4771" w:val="left"/>
        </w:tabs>
        <w:bidi w:val="0"/>
        <w:spacing w:before="0" w:after="0" w:line="413" w:lineRule="exact"/>
        <w:ind w:left="400" w:right="0" w:hanging="400"/>
        <w:jc w:val="both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1）</w:t>
      </w:r>
      <w:r>
        <w:rPr>
          <w:spacing w:val="0"/>
          <w:w w:val="100"/>
          <w:position w:val="0"/>
          <w:shd w:val="clear" w:color="auto" w:fill="auto"/>
        </w:rPr>
        <w:t>中秋国庆前夕，</w:t>
      </w:r>
      <w:r>
        <w:rPr>
          <w:b/>
          <w:bCs/>
          <w:spacing w:val="0"/>
          <w:w w:val="100"/>
          <w:position w:val="0"/>
          <w:shd w:val="clear" w:color="auto" w:fill="auto"/>
        </w:rPr>
        <w:t xml:space="preserve">中贝通信董事赴华为总部交流，与华为开 </w:t>
      </w:r>
      <w:r>
        <w:rPr>
          <w:color w:val="C9C9C9"/>
          <w:spacing w:val="0"/>
          <w:w w:val="100"/>
          <w:position w:val="0"/>
          <w:shd w:val="clear" w:color="auto" w:fill="auto"/>
        </w:rPr>
        <w:t>蚪许</w:t>
      </w:r>
      <w:r>
        <w:rPr>
          <w:rFonts w:ascii="Arial" w:eastAsia="Arial" w:hAnsi="Arial" w:cs="Arial"/>
          <w:color w:val="C9C9C9"/>
          <w:spacing w:val="0"/>
          <w:w w:val="100"/>
          <w:position w:val="0"/>
          <w:sz w:val="24"/>
          <w:szCs w:val="24"/>
          <w:shd w:val="clear" w:color="auto" w:fill="auto"/>
        </w:rPr>
        <w:t>〜</w:t>
      </w:r>
      <w:r>
        <w:rPr>
          <w:color w:val="C9C9C9"/>
          <w:spacing w:val="0"/>
          <w:w w:val="100"/>
          <w:position w:val="0"/>
          <w:shd w:val="clear" w:color="auto" w:fill="auto"/>
        </w:rPr>
        <w:tab/>
        <w:t>鼎港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2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</w:rPr>
        <w:t>展算力合作。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723" w:lineRule="exact"/>
        <w:ind w:left="0" w:right="0" w:firstLine="0"/>
        <w:jc w:val="both"/>
      </w:pPr>
      <w:bookmarkStart w:id="39" w:name="bookmark39"/>
      <w:r>
        <w:rPr>
          <w:rFonts w:ascii="Arial" w:eastAsia="Arial" w:hAnsi="Arial" w:cs="Arial"/>
          <w:b w:val="0"/>
          <w:bCs w:val="0"/>
          <w:color w:val="464646"/>
          <w:spacing w:val="0"/>
          <w:w w:val="100"/>
          <w:position w:val="0"/>
          <w:shd w:val="clear" w:color="auto" w:fill="auto"/>
        </w:rPr>
        <w:t>2）</w:t>
      </w:r>
      <w:r>
        <w:rPr>
          <w:b w:val="0"/>
          <w:bCs w:val="0"/>
          <w:color w:val="464646"/>
          <w:spacing w:val="0"/>
          <w:w w:val="100"/>
          <w:position w:val="0"/>
          <w:shd w:val="clear" w:color="auto" w:fill="auto"/>
        </w:rPr>
        <w:t>近期，</w:t>
      </w:r>
      <w:r>
        <w:rPr>
          <w:color w:val="464646"/>
          <w:spacing w:val="0"/>
          <w:w w:val="100"/>
          <w:position w:val="0"/>
          <w:shd w:val="clear" w:color="auto" w:fill="auto"/>
        </w:rPr>
        <w:t>中贝通信华中大区与华为湖北办事处、南方大区、</w:t>
      </w:r>
      <w:bookmarkEnd w:id="39"/>
    </w:p>
    <w:p>
      <w:pPr>
        <w:pStyle w:val="Style46"/>
        <w:keepNext w:val="0"/>
        <w:keepLines w:val="0"/>
        <w:widowControl w:val="0"/>
        <w:shd w:val="clear" w:color="auto" w:fill="auto"/>
        <w:tabs>
          <w:tab w:pos="6019" w:val="left"/>
        </w:tabs>
        <w:bidi w:val="0"/>
        <w:spacing w:before="0" w:after="0" w:line="723" w:lineRule="exact"/>
        <w:ind w:left="0" w:right="0" w:firstLine="0"/>
        <w:jc w:val="both"/>
      </w:pPr>
      <w:r>
        <w:rPr>
          <w:b/>
          <w:bCs/>
          <w:spacing w:val="0"/>
          <w:w w:val="100"/>
          <w:position w:val="0"/>
          <w:shd w:val="clear" w:color="auto" w:fill="auto"/>
        </w:rPr>
        <w:t>北京办事处在算</w:t>
      </w:r>
      <w:r>
        <w:rPr>
          <w:spacing w:val="0"/>
          <w:w w:val="100"/>
          <w:position w:val="0"/>
          <w:shd w:val="clear" w:color="auto" w:fill="auto"/>
        </w:rPr>
        <w:t>力服务器产品供应、平台搭建技术支付与算力 客户引入、搭建算力生态链、共同打造京津冀昇腾算力业务圈 等形成合作意向居</w:t>
        <w:tab/>
      </w:r>
      <w:r>
        <w:rPr>
          <w:color w:val="C9C9C9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color w:val="C9C9C9"/>
          <w:spacing w:val="0"/>
          <w:w w:val="100"/>
          <w:position w:val="0"/>
          <w:shd w:val="clear" w:color="auto" w:fill="auto"/>
        </w:rPr>
        <w:t>为</w:t>
      </w:r>
    </w:p>
    <w:p>
      <w:pPr>
        <w:pStyle w:val="Style46"/>
        <w:keepNext w:val="0"/>
        <w:keepLines w:val="0"/>
        <w:widowControl w:val="0"/>
        <w:shd w:val="clear" w:color="auto" w:fill="auto"/>
        <w:tabs>
          <w:tab w:pos="4771" w:val="left"/>
        </w:tabs>
        <w:bidi w:val="0"/>
        <w:spacing w:before="0" w:after="700" w:line="723" w:lineRule="exact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3）</w:t>
      </w:r>
      <w:r>
        <w:rPr>
          <w:b/>
          <w:bCs/>
          <w:spacing w:val="0"/>
          <w:w w:val="100"/>
          <w:position w:val="0"/>
          <w:shd w:val="clear" w:color="auto" w:fill="auto"/>
        </w:rPr>
        <w:t>近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1</w:t>
      </w:r>
      <w:r>
        <w:rPr>
          <w:b/>
          <w:bCs/>
          <w:spacing w:val="0"/>
          <w:w w:val="100"/>
          <w:position w:val="0"/>
          <w:shd w:val="clear" w:color="auto" w:fill="auto"/>
        </w:rPr>
        <w:t>个月在以下三个方面推进务实合作：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</w:rPr>
        <w:t>中贝通信加入华 为根技术生态联盟，围绕华为根技术共同联合方案创新以及市 场拓展，华为给予技术及市场支持，在基于鲸鹏/昇腾生态算力 领域达成一体机合作伙伴,筹建筹备组开始前期工作；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</w:rPr>
        <w:t>中贝深 圳分公司与华为深圳办事处双方整合资源，联合南山区政府拟 在深圳南山区建设一个鲤鹏+昇腾算力集群节点数据中心，为 大湾区客户提供高品质算力服务；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</w:rPr>
        <w:t>双方发挥各自的优势，在国 内外信息化领域开展深入合作，力争试点算力集群尽快落地提 供</w:t>
      </w:r>
      <w:r>
        <w:rPr>
          <w:color w:val="8A7C7B"/>
          <w:spacing w:val="0"/>
          <w:w w:val="100"/>
          <w:position w:val="0"/>
          <w:shd w:val="clear" w:color="auto" w:fill="auto"/>
        </w:rPr>
        <w:t>服务二</w:t>
      </w:r>
      <w:r>
        <w:rPr>
          <w:color w:val="C9C9C9"/>
          <w:spacing w:val="0"/>
          <w:w w:val="100"/>
          <w:position w:val="0"/>
          <w:shd w:val="clear" w:color="auto" w:fill="auto"/>
        </w:rPr>
        <w:t>%’</w:t>
        <w:tab/>
        <w:t>刎</w:t>
      </w:r>
      <w:r>
        <w:rPr>
          <w:rFonts w:ascii="Arial" w:eastAsia="Arial" w:hAnsi="Arial" w:cs="Arial"/>
          <w:color w:val="C9C9C9"/>
          <w:spacing w:val="0"/>
          <w:w w:val="100"/>
          <w:position w:val="0"/>
          <w:shd w:val="clear" w:color="auto" w:fill="auto"/>
          <w:lang w:val="en-US" w:eastAsia="en-US" w:bidi="en-US"/>
        </w:rPr>
        <w:t>w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bookmarkStart w:id="41" w:name="bookmark41"/>
      <w:r>
        <w:rPr>
          <w:color w:val="CD2327"/>
          <w:spacing w:val="0"/>
          <w:w w:val="100"/>
          <w:position w:val="0"/>
          <w:shd w:val="clear" w:color="auto" w:fill="auto"/>
        </w:rPr>
        <w:t>四、其他资讯</w:t>
      </w:r>
      <w:bookmarkEnd w:id="41"/>
    </w:p>
    <w:p>
      <w:pPr>
        <w:pStyle w:val="Style38"/>
        <w:keepNext/>
        <w:keepLines/>
        <w:widowControl w:val="0"/>
        <w:shd w:val="clear" w:color="auto" w:fill="auto"/>
        <w:tabs>
          <w:tab w:pos="5030" w:val="left"/>
        </w:tabs>
        <w:bidi w:val="0"/>
        <w:spacing w:before="0" w:after="0" w:line="240" w:lineRule="auto"/>
        <w:ind w:left="0" w:right="0" w:firstLine="700"/>
        <w:jc w:val="left"/>
      </w:pPr>
      <w:bookmarkStart w:id="43" w:name="bookmark43"/>
      <w:r>
        <w:rPr>
          <w:spacing w:val="0"/>
          <w:w w:val="100"/>
          <w:position w:val="0"/>
          <w:shd w:val="clear" w:color="auto" w:fill="auto"/>
        </w:rPr>
        <w:t>短般再毅</w:t>
        <w:tab/>
        <w:t>短涉身教</w:t>
      </w:r>
      <w:bookmarkEnd w:id="43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b/>
          <w:bCs/>
          <w:color w:val="DA914B"/>
          <w:spacing w:val="0"/>
          <w:w w:val="100"/>
          <w:position w:val="0"/>
          <w:shd w:val="clear" w:color="auto" w:fill="auto"/>
          <w:lang w:val="en-US" w:eastAsia="en-US" w:bidi="en-US"/>
        </w:rPr>
        <w:t>GD</w:t>
      </w:r>
      <w:r>
        <w:rPr>
          <w:b/>
          <w:bCs/>
          <w:color w:val="DA914B"/>
          <w:spacing w:val="0"/>
          <w:w w:val="100"/>
          <w:position w:val="0"/>
          <w:shd w:val="clear" w:color="auto" w:fill="auto"/>
        </w:rPr>
        <w:t>铲三季度</w:t>
      </w:r>
      <w:r>
        <w:rPr>
          <w:rFonts w:ascii="Arial" w:eastAsia="Arial" w:hAnsi="Arial" w:cs="Arial"/>
          <w:b/>
          <w:bCs/>
          <w:color w:val="DA914B"/>
          <w:spacing w:val="0"/>
          <w:w w:val="100"/>
          <w:position w:val="0"/>
          <w:shd w:val="clear" w:color="auto" w:fill="auto"/>
          <w:lang w:val="en-US" w:eastAsia="en-US" w:bidi="en-US"/>
        </w:rPr>
        <w:t>GDP</w:t>
      </w:r>
      <w:r>
        <w:rPr>
          <w:b/>
          <w:bCs/>
          <w:color w:val="DA914B"/>
          <w:spacing w:val="0"/>
          <w:w w:val="100"/>
          <w:position w:val="0"/>
          <w:shd w:val="clear" w:color="auto" w:fill="auto"/>
        </w:rPr>
        <w:t>增速高于预期，外资僦机构上调全年预期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驱动：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日盘中，国家统计局数据显示三季度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GDP</w:t>
      </w:r>
      <w:r>
        <w:rPr>
          <w:spacing w:val="0"/>
          <w:w w:val="100"/>
          <w:position w:val="0"/>
          <w:shd w:val="clear" w:color="auto" w:fill="auto"/>
        </w:rPr>
        <w:t>同比增长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4.9%,</w:t>
      </w:r>
      <w:r>
        <w:rPr>
          <w:spacing w:val="0"/>
          <w:w w:val="100"/>
          <w:position w:val="0"/>
          <w:shd w:val="clear" w:color="auto" w:fill="auto"/>
        </w:rPr>
        <w:t>高于彭博社预测的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4.5%</w:t>
      </w:r>
      <w:r>
        <w:rPr>
          <w:spacing w:val="0"/>
          <w:w w:val="100"/>
          <w:position w:val="0"/>
          <w:shd w:val="clear" w:color="auto" w:fill="auto"/>
        </w:rPr>
        <w:t>和路透社预测的</w:t>
      </w:r>
      <w:r>
        <w:br w:type="page"/>
      </w:r>
    </w:p>
    <w:p>
      <w:pPr>
        <w:pStyle w:val="Style49"/>
        <w:keepNext/>
        <w:keepLines/>
        <w:widowControl w:val="0"/>
        <w:shd w:val="clear" w:color="auto" w:fill="auto"/>
        <w:tabs>
          <w:tab w:pos="2592" w:val="left"/>
        </w:tabs>
        <w:bidi w:val="0"/>
        <w:spacing w:before="0" w:after="0" w:line="240" w:lineRule="auto"/>
        <w:ind w:left="0" w:right="0" w:firstLine="0"/>
        <w:jc w:val="left"/>
      </w:pPr>
      <w:bookmarkStart w:id="45" w:name="bookmark45"/>
      <w:r>
        <w:rPr>
          <w:color w:val="000000"/>
          <w:spacing w:val="0"/>
          <w:w w:val="100"/>
          <w:position w:val="0"/>
          <w:shd w:val="clear" w:color="auto" w:fill="auto"/>
        </w:rPr>
        <w:t>&lt;</w:t>
        <w:tab/>
        <w:t>逻辑精选红宝书</w:t>
      </w:r>
      <w:bookmarkEnd w:id="45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725" w:lineRule="exact"/>
        <w:ind w:left="0" w:right="0" w:firstLine="0"/>
        <w:jc w:val="left"/>
      </w:pPr>
      <w:bookmarkStart w:id="47" w:name="bookmark47"/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GD</w:t>
      </w:r>
      <w:r>
        <w:rPr>
          <w:color w:val="D0A57C"/>
          <w:spacing w:val="0"/>
          <w:w w:val="100"/>
          <w:position w:val="0"/>
          <w:shd w:val="clear" w:color="auto" w:fill="auto"/>
        </w:rPr>
        <w:t>声乎'</w:t>
      </w:r>
      <w:r>
        <w:rPr>
          <w:spacing w:val="0"/>
          <w:w w:val="100"/>
          <w:position w:val="0"/>
          <w:shd w:val="clear" w:color="auto" w:fill="auto"/>
        </w:rPr>
        <w:t>三季度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GDP</w:t>
      </w:r>
      <w:r>
        <w:rPr>
          <w:spacing w:val="0"/>
          <w:w w:val="100"/>
          <w:position w:val="0"/>
          <w:shd w:val="clear" w:color="auto" w:fill="auto"/>
        </w:rPr>
        <w:t>增速高于预期，外资翻完机构上调全年预期</w:t>
      </w:r>
      <w:bookmarkEnd w:id="47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25" w:lineRule="exact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驱动：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日盘中，国家统计局数据显示三季度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line="725" w:lineRule="exact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GDP</w:t>
      </w:r>
      <w:r>
        <w:rPr>
          <w:spacing w:val="0"/>
          <w:w w:val="100"/>
          <w:position w:val="0"/>
          <w:shd w:val="clear" w:color="auto" w:fill="auto"/>
        </w:rPr>
        <w:t>同比增长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4.9%,</w:t>
      </w:r>
      <w:r>
        <w:rPr>
          <w:b/>
          <w:bCs/>
          <w:spacing w:val="0"/>
          <w:w w:val="100"/>
          <w:position w:val="0"/>
          <w:shd w:val="clear" w:color="auto" w:fill="auto"/>
        </w:rPr>
        <w:t>高于</w:t>
      </w:r>
      <w:r>
        <w:rPr>
          <w:spacing w:val="0"/>
          <w:w w:val="100"/>
          <w:position w:val="0"/>
          <w:shd w:val="clear" w:color="auto" w:fill="auto"/>
        </w:rPr>
        <w:t>彭博社预测的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4.5%</w:t>
      </w:r>
      <w:r>
        <w:rPr>
          <w:spacing w:val="0"/>
          <w:w w:val="100"/>
          <w:position w:val="0"/>
          <w:shd w:val="clear" w:color="auto" w:fill="auto"/>
        </w:rPr>
        <w:t xml:space="preserve">和路透社预测的 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4.4%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46"/>
        <w:keepNext w:val="0"/>
        <w:keepLines w:val="0"/>
        <w:widowControl w:val="0"/>
        <w:shd w:val="clear" w:color="auto" w:fill="auto"/>
        <w:tabs>
          <w:tab w:pos="5429" w:val="left"/>
        </w:tabs>
        <w:bidi w:val="0"/>
        <w:spacing w:before="0" w:after="0" w:line="538" w:lineRule="exact"/>
        <w:ind w:left="1120" w:right="0" w:hanging="1120"/>
        <w:jc w:val="left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海外预期：</w:t>
      </w:r>
      <w:r>
        <w:rPr>
          <w:spacing w:val="0"/>
          <w:w w:val="100"/>
          <w:position w:val="0"/>
          <w:shd w:val="clear" w:color="auto" w:fill="auto"/>
        </w:rPr>
        <w:t>摩根大通预计中国今年的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GDP</w:t>
      </w:r>
      <w:r>
        <w:rPr>
          <w:spacing w:val="0"/>
          <w:w w:val="100"/>
          <w:position w:val="0"/>
          <w:shd w:val="clear" w:color="auto" w:fill="auto"/>
        </w:rPr>
        <w:t>将增长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5.2%,</w:t>
      </w:r>
      <w:r>
        <w:rPr>
          <w:spacing w:val="0"/>
          <w:w w:val="100"/>
          <w:position w:val="0"/>
          <w:shd w:val="clear" w:color="auto" w:fill="auto"/>
        </w:rPr>
        <w:t xml:space="preserve">高于 </w:t>
      </w:r>
      <w:r>
        <w:rPr>
          <w:color w:val="ABAAA8"/>
          <w:spacing w:val="0"/>
          <w:w w:val="100"/>
          <w:position w:val="0"/>
          <w:shd w:val="clear" w:color="auto" w:fill="auto"/>
        </w:rPr>
        <w:t>出外</w:t>
      </w:r>
      <w:r>
        <w:rPr>
          <w:color w:val="C9C9C9"/>
          <w:spacing w:val="0"/>
          <w:w w:val="100"/>
          <w:position w:val="0"/>
          <w:shd w:val="clear" w:color="auto" w:fill="auto"/>
        </w:rPr>
        <w:t>■多第</w:t>
        <w:tab/>
      </w:r>
      <w:r>
        <w:rPr>
          <w:color w:val="ABAAA8"/>
          <w:spacing w:val="0"/>
          <w:w w:val="100"/>
          <w:position w:val="0"/>
          <w:shd w:val="clear" w:color="auto" w:fill="auto"/>
        </w:rPr>
        <w:t>虬-科</w:t>
      </w:r>
      <w:r>
        <w:rPr>
          <w:color w:val="C9C9C9"/>
          <w:spacing w:val="0"/>
          <w:w w:val="100"/>
          <w:position w:val="0"/>
          <w:shd w:val="clear" w:color="auto" w:fill="auto"/>
        </w:rPr>
        <w:t>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之前预测的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5.0%</w:t>
      </w:r>
      <w:r>
        <w:rPr>
          <w:spacing w:val="0"/>
          <w:w w:val="100"/>
          <w:position w:val="0"/>
          <w:shd w:val="clear" w:color="auto" w:fill="auto"/>
        </w:rPr>
        <w:t>。野村证券则将其预测从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4.8%</w:t>
      </w:r>
      <w:r>
        <w:rPr>
          <w:b/>
          <w:bCs/>
          <w:spacing w:val="0"/>
          <w:w w:val="100"/>
          <w:position w:val="0"/>
          <w:shd w:val="clear" w:color="auto" w:fill="auto"/>
        </w:rPr>
        <w:t>上调至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</w:rPr>
        <w:t>5.1%</w:t>
      </w:r>
      <w:r>
        <w:rPr>
          <w:spacing w:val="0"/>
          <w:w w:val="100"/>
          <w:position w:val="0"/>
          <w:shd w:val="clear" w:color="auto" w:fill="auto"/>
        </w:rPr>
        <w:t>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bookmarkStart w:id="49" w:name="bookmark49"/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ASML:</w:t>
      </w:r>
      <w:r>
        <w:rPr>
          <w:spacing w:val="0"/>
          <w:w w:val="100"/>
          <w:position w:val="0"/>
          <w:shd w:val="clear" w:color="auto" w:fill="auto"/>
        </w:rPr>
        <w:t>三季度新增订单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26</w:t>
      </w:r>
      <w:r>
        <w:rPr>
          <w:spacing w:val="0"/>
          <w:w w:val="100"/>
          <w:position w:val="0"/>
          <w:shd w:val="clear" w:color="auto" w:fill="auto"/>
        </w:rPr>
        <w:t>亿欧元</w:t>
      </w:r>
      <w:bookmarkEnd w:id="49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spacing w:val="0"/>
          <w:w w:val="100"/>
          <w:position w:val="0"/>
          <w:shd w:val="clear" w:color="auto" w:fill="auto"/>
        </w:rPr>
        <w:t>事件：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ASML</w:t>
      </w:r>
      <w:r>
        <w:rPr>
          <w:spacing w:val="0"/>
          <w:w w:val="100"/>
          <w:position w:val="0"/>
          <w:shd w:val="clear" w:color="auto" w:fill="auto"/>
        </w:rPr>
        <w:t>发布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年第三季度财报，实现净销售额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66.73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亿欧元，同比增长约比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.51%,</w:t>
      </w:r>
      <w:r>
        <w:rPr>
          <w:spacing w:val="0"/>
          <w:w w:val="100"/>
          <w:position w:val="0"/>
          <w:shd w:val="clear" w:color="auto" w:fill="auto"/>
        </w:rPr>
        <w:t>环比下跌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3.3%;</w:t>
      </w:r>
      <w:r>
        <w:rPr>
          <w:spacing w:val="0"/>
          <w:w w:val="100"/>
          <w:position w:val="0"/>
          <w:shd w:val="clear" w:color="auto" w:fill="auto"/>
        </w:rPr>
        <w:t>净利润为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18.93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65100" distB="0" distL="0" distR="0" simplePos="0" relativeHeight="125829451" behindDoc="0" locked="0" layoutInCell="1" allowOverlap="1">
                <wp:simplePos x="0" y="0"/>
                <wp:positionH relativeFrom="page">
                  <wp:posOffset>1233170</wp:posOffset>
                </wp:positionH>
                <wp:positionV relativeFrom="paragraph">
                  <wp:posOffset>165100</wp:posOffset>
                </wp:positionV>
                <wp:extent cx="2392680" cy="682625"/>
                <wp:wrapTopAndBottom/>
                <wp:docPr id="78" name="Shape 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392680" cy="682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8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亿欧元，同比增长约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11.76%,</w:t>
                            </w:r>
                          </w:p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350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亿欧元未交付订单。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97.100000000000009pt;margin-top:13.pt;width:188.40000000000001pt;height:53.75pt;z-index:-125829302;mso-wrap-distance-left:0;mso-wrap-distance-top:13.pt;mso-wrap-distance-right:0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8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亿欧元，同比增长约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11.76%,</w:t>
                      </w:r>
                    </w:p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350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亿欧元未交付订单。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165100" distB="432435" distL="0" distR="0" simplePos="0" relativeHeight="125829453" behindDoc="0" locked="0" layoutInCell="1" allowOverlap="1">
                <wp:simplePos x="0" y="0"/>
                <wp:positionH relativeFrom="page">
                  <wp:posOffset>3720465</wp:posOffset>
                </wp:positionH>
                <wp:positionV relativeFrom="paragraph">
                  <wp:posOffset>165100</wp:posOffset>
                </wp:positionV>
                <wp:extent cx="2597150" cy="250190"/>
                <wp:wrapTopAndBottom/>
                <wp:docPr id="80" name="Shape 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97150" cy="2501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环比下跌约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2.52%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。目前仍有超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6" type="#_x0000_t202" style="position:absolute;margin-left:292.94999999999999pt;margin-top:13.pt;width:204.5pt;height:19.699999999999999pt;z-index:-125829300;mso-wrap-distance-left:0;mso-wrap-distance-top:13.pt;mso-wrap-distance-right:0;mso-wrap-distance-bottom:34.049999999999997pt;mso-position-horizontal-relative:page" filled="f" stroked="f">
                <v:textbox inset="0,0,0,0">
                  <w:txbxContent>
                    <w:p>
                      <w:pPr>
                        <w:pStyle w:val="Style4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环比下跌约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2.52%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。目前仍有超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出口限制影响：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ASML1</w:t>
      </w:r>
      <w:r>
        <w:rPr>
          <w:spacing w:val="0"/>
          <w:w w:val="100"/>
          <w:position w:val="0"/>
          <w:shd w:val="clear" w:color="auto" w:fill="auto"/>
        </w:rPr>
        <w:t>。月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日表示将向美国政府进一步澄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22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清这些新规的适用范围，根据目前收到的信息，认为适用该新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0" w:line="722" w:lineRule="exact"/>
        <w:ind w:left="0" w:right="0" w:firstLine="0"/>
        <w:jc w:val="both"/>
      </w:pPr>
      <w:bookmarkStart w:id="51" w:name="bookmark51"/>
      <w:r>
        <w:rPr>
          <w:color w:val="464646"/>
          <w:spacing w:val="0"/>
          <w:w w:val="100"/>
          <w:position w:val="0"/>
          <w:shd w:val="clear" w:color="auto" w:fill="auto"/>
        </w:rPr>
        <w:t>规的涉及先进芯片制造的中国晶圆厂数量有限。</w:t>
      </w:r>
      <w:bookmarkEnd w:id="51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680" w:line="722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长期影响：</w:t>
      </w:r>
      <w:r>
        <w:rPr>
          <w:spacing w:val="0"/>
          <w:w w:val="100"/>
          <w:position w:val="0"/>
          <w:shd w:val="clear" w:color="auto" w:fill="auto"/>
        </w:rPr>
        <w:t xml:space="preserve">公司预测从中长期角度来看，出口管制措施可能 </w:t>
      </w:r>
      <w:r>
        <w:rPr>
          <w:b/>
          <w:bCs/>
          <w:spacing w:val="0"/>
          <w:w w:val="100"/>
          <w:position w:val="0"/>
          <w:shd w:val="clear" w:color="auto" w:fill="auto"/>
        </w:rPr>
        <w:t>会影响到不同的光刻机在各区域间销售量的配比</w:t>
      </w:r>
      <w:r>
        <w:rPr>
          <w:spacing w:val="0"/>
          <w:w w:val="100"/>
          <w:position w:val="0"/>
          <w:shd w:val="clear" w:color="auto" w:fill="auto"/>
        </w:rPr>
        <w:t>，但不会对公 司今财务情况产生重大影响。</w:t>
      </w:r>
    </w:p>
    <w:p>
      <w:pPr>
        <w:pStyle w:val="Style35"/>
        <w:keepNext/>
        <w:keepLines/>
        <w:widowControl w:val="0"/>
        <w:shd w:val="clear" w:color="auto" w:fill="auto"/>
        <w:tabs>
          <w:tab w:pos="5942" w:val="left"/>
        </w:tabs>
        <w:bidi w:val="0"/>
        <w:spacing w:before="0" w:after="260" w:line="240" w:lineRule="auto"/>
        <w:ind w:left="0" w:right="0" w:firstLine="0"/>
        <w:jc w:val="left"/>
      </w:pPr>
      <w:bookmarkStart w:id="53" w:name="bookmark53"/>
      <w:r>
        <w:rPr>
          <w:spacing w:val="0"/>
          <w:w w:val="100"/>
          <w:position w:val="0"/>
          <w:shd w:val="clear" w:color="auto" w:fill="auto"/>
        </w:rPr>
        <w:t>科技要闻</w:t>
      </w:r>
      <w:r>
        <w:rPr>
          <w:color w:val="C9C9C9"/>
          <w:spacing w:val="0"/>
          <w:w w:val="100"/>
          <w:position w:val="0"/>
          <w:shd w:val="clear" w:color="auto" w:fill="auto"/>
        </w:rPr>
        <w:t>癖节</w:t>
        <w:tab/>
        <w:t>小节</w:t>
      </w:r>
      <w:bookmarkEnd w:id="53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OChiplet:</w:t>
      </w:r>
      <w:r>
        <w:rPr>
          <w:color w:val="464646"/>
          <w:spacing w:val="0"/>
          <w:w w:val="100"/>
          <w:position w:val="0"/>
          <w:shd w:val="clear" w:color="auto" w:fill="auto"/>
        </w:rPr>
        <w:t>日本芯片龙头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Socionext</w:t>
      </w:r>
      <w:r>
        <w:rPr>
          <w:color w:val="464646"/>
          <w:spacing w:val="0"/>
          <w:w w:val="100"/>
          <w:position w:val="0"/>
          <w:shd w:val="clear" w:color="auto" w:fill="auto"/>
        </w:rPr>
        <w:t>宣布，与台积电、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Arm</w:t>
      </w:r>
      <w:r>
        <w:rPr>
          <w:color w:val="464646"/>
          <w:spacing w:val="0"/>
          <w:w w:val="100"/>
          <w:position w:val="0"/>
          <w:shd w:val="clear" w:color="auto" w:fill="auto"/>
        </w:rPr>
        <w:t>合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color w:val="464646"/>
          <w:spacing w:val="0"/>
          <w:w w:val="100"/>
          <w:position w:val="0"/>
          <w:shd w:val="clear" w:color="auto" w:fill="auto"/>
        </w:rPr>
        <w:t>作开发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</w:rPr>
        <w:t>32</w:t>
      </w:r>
      <w:r>
        <w:rPr>
          <w:color w:val="464646"/>
          <w:spacing w:val="0"/>
          <w:w w:val="100"/>
          <w:position w:val="0"/>
          <w:shd w:val="clear" w:color="auto" w:fill="auto"/>
        </w:rPr>
        <w:t>核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CPU Chiplet</w:t>
      </w:r>
      <w:r>
        <w:rPr>
          <w:color w:val="464646"/>
          <w:spacing w:val="0"/>
          <w:w w:val="100"/>
          <w:position w:val="0"/>
          <w:shd w:val="clear" w:color="auto" w:fill="auto"/>
        </w:rPr>
        <w:t>产品，</w:t>
      </w:r>
      <w:r>
        <w:rPr>
          <w:b w:val="0"/>
          <w:bCs w:val="0"/>
          <w:color w:val="464646"/>
          <w:spacing w:val="0"/>
          <w:w w:val="100"/>
          <w:position w:val="0"/>
          <w:shd w:val="clear" w:color="auto" w:fill="auto"/>
        </w:rPr>
        <w:t>计划采用</w:t>
      </w:r>
      <w:r>
        <w:rPr>
          <w:color w:val="464646"/>
          <w:spacing w:val="0"/>
          <w:w w:val="100"/>
          <w:position w:val="0"/>
          <w:shd w:val="clear" w:color="auto" w:fill="auto"/>
        </w:rPr>
        <w:t>台积电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2nm</w:t>
      </w:r>
      <w:r>
        <w:rPr>
          <w:color w:val="464646"/>
          <w:spacing w:val="0"/>
          <w:w w:val="100"/>
          <w:position w:val="0"/>
          <w:shd w:val="clear" w:color="auto" w:fill="auto"/>
        </w:rPr>
        <w:t>工艺制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程。该产品将为超大规模数据中心、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5/6G</w:t>
      </w:r>
      <w:r>
        <w:rPr>
          <w:spacing w:val="0"/>
          <w:w w:val="100"/>
          <w:position w:val="0"/>
          <w:shd w:val="clear" w:color="auto" w:fill="auto"/>
        </w:rPr>
        <w:t>基建、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DPU</w:t>
      </w:r>
      <w:r>
        <w:rPr>
          <w:spacing w:val="0"/>
          <w:w w:val="100"/>
          <w:position w:val="0"/>
          <w:shd w:val="clear" w:color="auto" w:fill="auto"/>
        </w:rPr>
        <w:t>和边缘网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0" w:firstLine="400"/>
        <w:jc w:val="left"/>
      </w:pPr>
      <w:r>
        <w:rPr>
          <w:color w:val="C9C9C9"/>
          <w:spacing w:val="0"/>
          <w:w w:val="100"/>
          <w:position w:val="0"/>
          <w:shd w:val="clear" w:color="auto" w:fill="auto"/>
        </w:rPr>
        <w:t>解塞琳方</w:t>
      </w:r>
    </w:p>
    <w:p>
      <w:pPr>
        <w:pStyle w:val="Style49"/>
        <w:keepNext/>
        <w:keepLines/>
        <w:widowControl w:val="0"/>
        <w:shd w:val="clear" w:color="auto" w:fill="auto"/>
        <w:tabs>
          <w:tab w:pos="2592" w:val="left"/>
        </w:tabs>
        <w:bidi w:val="0"/>
        <w:spacing w:before="0" w:after="260" w:line="240" w:lineRule="auto"/>
        <w:ind w:left="0" w:right="0" w:firstLine="0"/>
        <w:jc w:val="left"/>
      </w:pPr>
      <w:bookmarkStart w:id="57" w:name="bookmark57"/>
      <w:r>
        <w:rPr>
          <w:color w:val="000000"/>
          <w:spacing w:val="0"/>
          <w:w w:val="100"/>
          <w:position w:val="0"/>
          <w:shd w:val="clear" w:color="auto" w:fill="auto"/>
        </w:rPr>
        <w:t>&lt;</w:t>
        <w:tab/>
        <w:t>逻辑精选红宝书</w:t>
      </w:r>
      <w:bookmarkEnd w:id="57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721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出口限制影响：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ASML10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 xml:space="preserve">日表示将向美国政府进一步澄 清这些新规的适用范围，根据目前收到的信息，认为适用该新 </w:t>
      </w:r>
      <w:r>
        <w:rPr>
          <w:b/>
          <w:bCs/>
          <w:spacing w:val="0"/>
          <w:w w:val="100"/>
          <w:position w:val="0"/>
          <w:shd w:val="clear" w:color="auto" w:fill="auto"/>
        </w:rPr>
        <w:t>规的涉及先进芯片制造的中国晶圆厂数量有限。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1380" w:line="721" w:lineRule="exact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长期影响：</w:t>
      </w:r>
      <w:r>
        <w:rPr>
          <w:spacing w:val="0"/>
          <w:w w:val="100"/>
          <w:position w:val="0"/>
          <w:shd w:val="clear" w:color="auto" w:fill="auto"/>
        </w:rPr>
        <w:t xml:space="preserve">公司预测从中长期角度来看，出口管制措施可能 </w:t>
      </w:r>
      <w:r>
        <w:rPr>
          <w:b/>
          <w:bCs/>
          <w:spacing w:val="0"/>
          <w:w w:val="100"/>
          <w:position w:val="0"/>
          <w:shd w:val="clear" w:color="auto" w:fill="auto"/>
        </w:rPr>
        <w:t>会影响到不同的光刻机在各区域间销售量的配比</w:t>
      </w:r>
      <w:r>
        <w:rPr>
          <w:spacing w:val="0"/>
          <w:w w:val="100"/>
          <w:position w:val="0"/>
          <w:shd w:val="clear" w:color="auto" w:fill="auto"/>
        </w:rPr>
        <w:t>，但不会对公 司今财务情况产生重大影响。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bookmarkStart w:id="59" w:name="bookmark59"/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OChiplet:</w:t>
      </w:r>
      <w:r>
        <w:rPr>
          <w:color w:val="464646"/>
          <w:spacing w:val="0"/>
          <w:w w:val="100"/>
          <w:position w:val="0"/>
          <w:shd w:val="clear" w:color="auto" w:fill="auto"/>
        </w:rPr>
        <w:t>日本芯片龙头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Socionext</w:t>
      </w:r>
      <w:r>
        <w:rPr>
          <w:color w:val="464646"/>
          <w:spacing w:val="0"/>
          <w:w w:val="100"/>
          <w:position w:val="0"/>
          <w:shd w:val="clear" w:color="auto" w:fill="auto"/>
        </w:rPr>
        <w:t>宣布，与台积电、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Arm</w:t>
      </w:r>
      <w:r>
        <w:rPr>
          <w:color w:val="464646"/>
          <w:spacing w:val="0"/>
          <w:w w:val="100"/>
          <w:position w:val="0"/>
          <w:shd w:val="clear" w:color="auto" w:fill="auto"/>
        </w:rPr>
        <w:t>合</w:t>
      </w:r>
      <w:bookmarkEnd w:id="59"/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color w:val="464646"/>
          <w:spacing w:val="0"/>
          <w:w w:val="100"/>
          <w:position w:val="0"/>
          <w:shd w:val="clear" w:color="auto" w:fill="auto"/>
        </w:rPr>
        <w:t>作开发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</w:rPr>
        <w:t>32</w:t>
      </w:r>
      <w:r>
        <w:rPr>
          <w:color w:val="464646"/>
          <w:spacing w:val="0"/>
          <w:w w:val="100"/>
          <w:position w:val="0"/>
          <w:shd w:val="clear" w:color="auto" w:fill="auto"/>
        </w:rPr>
        <w:t>核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CPU Chiplet</w:t>
      </w:r>
      <w:r>
        <w:rPr>
          <w:color w:val="464646"/>
          <w:spacing w:val="0"/>
          <w:w w:val="100"/>
          <w:position w:val="0"/>
          <w:shd w:val="clear" w:color="auto" w:fill="auto"/>
        </w:rPr>
        <w:t>产品，计划采用台积电</w:t>
      </w:r>
      <w:r>
        <w:rPr>
          <w:rFonts w:ascii="Arial" w:eastAsia="Arial" w:hAnsi="Arial" w:cs="Arial"/>
          <w:color w:val="464646"/>
          <w:spacing w:val="0"/>
          <w:w w:val="100"/>
          <w:position w:val="0"/>
          <w:shd w:val="clear" w:color="auto" w:fill="auto"/>
          <w:lang w:val="en-US" w:eastAsia="en-US" w:bidi="en-US"/>
        </w:rPr>
        <w:t>2nm</w:t>
      </w:r>
      <w:r>
        <w:rPr>
          <w:color w:val="464646"/>
          <w:spacing w:val="0"/>
          <w:w w:val="100"/>
          <w:position w:val="0"/>
          <w:shd w:val="clear" w:color="auto" w:fill="auto"/>
        </w:rPr>
        <w:t>工艺制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程。该产品将为超大规模数据中心、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5/6G</w:t>
      </w:r>
      <w:r>
        <w:rPr>
          <w:spacing w:val="0"/>
          <w:w w:val="100"/>
          <w:position w:val="0"/>
          <w:shd w:val="clear" w:color="auto" w:fill="auto"/>
        </w:rPr>
        <w:t>基建、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DPU</w:t>
      </w:r>
      <w:r>
        <w:rPr>
          <w:spacing w:val="0"/>
          <w:w w:val="100"/>
          <w:position w:val="0"/>
          <w:shd w:val="clear" w:color="auto" w:fill="auto"/>
        </w:rPr>
        <w:t>和边缘网</w:t>
      </w:r>
    </w:p>
    <w:p>
      <w:pPr>
        <w:pStyle w:val="Style38"/>
        <w:keepNext/>
        <w:keepLines/>
        <w:widowControl w:val="0"/>
        <w:shd w:val="clear" w:color="auto" w:fill="auto"/>
        <w:tabs>
          <w:tab w:pos="4720" w:val="left"/>
        </w:tabs>
        <w:bidi w:val="0"/>
        <w:spacing w:before="0" w:after="120" w:line="240" w:lineRule="auto"/>
        <w:ind w:left="0" w:right="0" w:firstLine="400"/>
        <w:jc w:val="both"/>
        <w:rPr>
          <w:sz w:val="38"/>
          <w:szCs w:val="38"/>
        </w:rPr>
      </w:pPr>
      <w:bookmarkStart w:id="62" w:name="bookmark62"/>
      <w:r>
        <w:rPr>
          <w:rFonts w:ascii="SimHei" w:eastAsia="SimHei" w:hAnsi="SimHei" w:cs="SimHei"/>
          <w:spacing w:val="0"/>
          <w:w w:val="100"/>
          <w:position w:val="0"/>
          <w:sz w:val="28"/>
          <w:szCs w:val="28"/>
          <w:shd w:val="clear" w:color="auto" w:fill="auto"/>
        </w:rPr>
        <w:t>二八</w:t>
        <w:tab/>
      </w:r>
      <w:r>
        <w:rPr>
          <w:i/>
          <w:iCs/>
          <w:spacing w:val="0"/>
          <w:w w:val="100"/>
          <w:position w:val="0"/>
          <w:sz w:val="38"/>
          <w:szCs w:val="38"/>
          <w:shd w:val="clear" w:color="auto" w:fill="auto"/>
        </w:rPr>
        <w:t>鳏</w:t>
      </w:r>
      <w:r>
        <w:rPr>
          <w:i/>
          <w:iCs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a</w:t>
      </w:r>
      <w:bookmarkEnd w:id="62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络市场提供可拓展的性能。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英伟达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Al: 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CEO</w:t>
      </w:r>
      <w:r>
        <w:rPr>
          <w:spacing w:val="0"/>
          <w:w w:val="100"/>
          <w:position w:val="0"/>
          <w:shd w:val="clear" w:color="auto" w:fill="auto"/>
        </w:rPr>
        <w:t>黄仁勋现身鸿海科技，双方宣布将共建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AI</w:t>
      </w:r>
      <w:r>
        <w:rPr>
          <w:spacing w:val="0"/>
          <w:w w:val="100"/>
          <w:position w:val="0"/>
          <w:shd w:val="clear" w:color="auto" w:fill="auto"/>
        </w:rPr>
        <w:t>工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r,</w:t>
      </w:r>
      <w:r>
        <w:rPr>
          <w:spacing w:val="0"/>
          <w:w w:val="100"/>
          <w:position w:val="0"/>
          <w:shd w:val="clear" w:color="auto" w:fill="auto"/>
        </w:rPr>
        <w:t>并把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Al</w:t>
      </w:r>
      <w:r>
        <w:rPr>
          <w:spacing w:val="0"/>
          <w:w w:val="100"/>
          <w:position w:val="0"/>
          <w:shd w:val="clear" w:color="auto" w:fill="auto"/>
        </w:rPr>
        <w:t>工厂应用到各个产业。据了解，与英</w:t>
      </w:r>
      <w:r>
        <w:rPr>
          <w:b/>
          <w:bCs/>
          <w:spacing w:val="0"/>
          <w:w w:val="100"/>
          <w:position w:val="0"/>
          <w:shd w:val="clear" w:color="auto" w:fill="auto"/>
        </w:rPr>
        <w:t>伟达的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AI</w:t>
      </w:r>
      <w:r>
        <w:rPr>
          <w:b/>
          <w:bCs/>
          <w:spacing w:val="0"/>
          <w:w w:val="100"/>
          <w:position w:val="0"/>
          <w:shd w:val="clear" w:color="auto" w:fill="auto"/>
        </w:rPr>
        <w:t xml:space="preserve">工厂 </w:t>
      </w:r>
      <w:r>
        <w:rPr>
          <w:b/>
          <w:bCs/>
          <w:spacing w:val="0"/>
          <w:w w:val="100"/>
          <w:position w:val="0"/>
          <w:shd w:val="clear" w:color="auto" w:fill="auto"/>
        </w:rPr>
        <w:t>共建项</w:t>
      </w:r>
      <w:r>
        <w:rPr>
          <w:spacing w:val="0"/>
          <w:w w:val="100"/>
          <w:position w:val="0"/>
          <w:shd w:val="clear" w:color="auto" w:fill="auto"/>
        </w:rPr>
        <w:t>目将由鸿海科技旗下子公司</w:t>
      </w:r>
      <w:r>
        <w:rPr>
          <w:b/>
          <w:bCs/>
          <w:spacing w:val="0"/>
          <w:w w:val="100"/>
          <w:position w:val="0"/>
          <w:shd w:val="clear" w:color="auto" w:fill="auto"/>
        </w:rPr>
        <w:t>工业富联具</w:t>
      </w:r>
      <w:r>
        <w:rPr>
          <w:spacing w:val="0"/>
          <w:w w:val="100"/>
          <w:position w:val="0"/>
          <w:shd w:val="clear" w:color="auto" w:fill="auto"/>
        </w:rPr>
        <w:t>体推进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rPr>
          <w:sz w:val="38"/>
          <w:szCs w:val="38"/>
        </w:rPr>
      </w:pPr>
      <w:bookmarkStart w:id="64" w:name="bookmark64"/>
      <w:r>
        <w:rPr>
          <w:spacing w:val="0"/>
          <w:w w:val="100"/>
          <w:position w:val="0"/>
          <w:sz w:val="28"/>
          <w:szCs w:val="28"/>
          <w:shd w:val="clear" w:color="auto" w:fill="auto"/>
        </w:rPr>
        <w:t>显卡靖圉财率禁售</w:t>
      </w:r>
      <w:r>
        <w:rPr>
          <w:rFonts w:ascii="Arial" w:eastAsia="Arial" w:hAnsi="Arial" w:cs="Arial"/>
          <w:spacing w:val="0"/>
          <w:w w:val="100"/>
          <w:position w:val="0"/>
          <w:sz w:val="28"/>
          <w:szCs w:val="28"/>
          <w:shd w:val="clear" w:color="auto" w:fill="auto"/>
          <w:lang w:val="en-US" w:eastAsia="en-US" w:bidi="en-US"/>
        </w:rPr>
        <w:t xml:space="preserve">RTX </w:t>
      </w:r>
      <w:r>
        <w:rPr>
          <w:rFonts w:ascii="Arial" w:eastAsia="Arial" w:hAnsi="Arial" w:cs="Arial"/>
          <w:spacing w:val="0"/>
          <w:w w:val="100"/>
          <w:position w:val="0"/>
          <w:sz w:val="28"/>
          <w:szCs w:val="28"/>
          <w:shd w:val="clear" w:color="auto" w:fill="auto"/>
        </w:rPr>
        <w:t>4090</w:t>
      </w:r>
      <w:r>
        <w:rPr>
          <w:spacing w:val="0"/>
          <w:w w:val="100"/>
          <w:position w:val="0"/>
          <w:sz w:val="28"/>
          <w:szCs w:val="28"/>
          <w:shd w:val="clear" w:color="auto" w:fill="auto"/>
        </w:rPr>
        <w:t>显卡</w:t>
      </w:r>
      <w:r>
        <w:rPr>
          <w:rFonts w:ascii="SimSun" w:eastAsia="SimSun" w:hAnsi="SimSun" w:cs="SimSun"/>
          <w:b w:val="0"/>
          <w:bCs w:val="0"/>
          <w:i/>
          <w:iCs/>
          <w:color w:val="C9C9C9"/>
          <w:spacing w:val="0"/>
          <w:w w:val="100"/>
          <w:position w:val="0"/>
          <w:sz w:val="38"/>
          <w:szCs w:val="38"/>
          <w:shd w:val="clear" w:color="auto" w:fill="auto"/>
        </w:rPr>
        <w:t>押萍*</w:t>
      </w:r>
      <w:bookmarkEnd w:id="64"/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b/>
          <w:bCs/>
          <w:spacing w:val="0"/>
          <w:w w:val="100"/>
          <w:position w:val="0"/>
          <w:shd w:val="clear" w:color="auto" w:fill="auto"/>
        </w:rPr>
        <w:t>驱</w:t>
      </w:r>
      <w:r>
        <w:rPr>
          <w:spacing w:val="0"/>
          <w:w w:val="100"/>
          <w:position w:val="0"/>
          <w:shd w:val="clear" w:color="auto" w:fill="auto"/>
        </w:rPr>
        <w:t>动：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2023</w:t>
      </w:r>
      <w:r>
        <w:rPr>
          <w:spacing w:val="0"/>
          <w:w w:val="100"/>
          <w:position w:val="0"/>
          <w:shd w:val="clear" w:color="auto" w:fill="auto"/>
        </w:rPr>
        <w:t>年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18</w:t>
      </w:r>
      <w:r>
        <w:rPr>
          <w:spacing w:val="0"/>
          <w:w w:val="100"/>
          <w:position w:val="0"/>
          <w:shd w:val="clear" w:color="auto" w:fill="auto"/>
        </w:rPr>
        <w:t>日盘前消息，美国新禁令，实行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RTX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4090</w:t>
      </w:r>
      <w:r>
        <w:rPr>
          <w:spacing w:val="0"/>
          <w:w w:val="100"/>
          <w:position w:val="0"/>
          <w:shd w:val="clear" w:color="auto" w:fill="auto"/>
        </w:rPr>
        <w:t>对华禁售。目前，国内英伟达官方已下架英伟达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RTX4090</w:t>
      </w:r>
    </w:p>
    <w:p>
      <w:pPr>
        <w:pStyle w:val="Style46"/>
        <w:keepNext w:val="0"/>
        <w:keepLines w:val="0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显卡，华硕等显卡合作方也同步下架非公版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</w:rPr>
        <w:t>4090</w:t>
      </w:r>
      <w:r>
        <w:rPr>
          <w:spacing w:val="0"/>
          <w:w w:val="100"/>
          <w:position w:val="0"/>
          <w:shd w:val="clear" w:color="auto" w:fill="auto"/>
        </w:rPr>
        <w:t xml:space="preserve">显卡，相关店 </w:t>
      </w:r>
      <w:r>
        <w:rPr>
          <w:spacing w:val="0"/>
          <w:w w:val="100"/>
          <w:position w:val="0"/>
          <w:shd w:val="clear" w:color="auto" w:fill="auto"/>
        </w:rPr>
        <w:t>铺显示无货状态。</w:t>
      </w:r>
    </w:p>
    <w:p>
      <w:pPr>
        <w:pStyle w:val="Style35"/>
        <w:keepNext/>
        <w:keepLines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bookmarkStart w:id="66" w:name="bookmark66"/>
      <w:r>
        <w:rPr>
          <w:rFonts w:ascii="Arial" w:eastAsia="Arial" w:hAnsi="Arial" w:cs="Arial"/>
          <w:color w:val="464646"/>
          <w:spacing w:val="0"/>
          <w:w w:val="100"/>
          <w:position w:val="0"/>
          <w:sz w:val="24"/>
          <w:szCs w:val="24"/>
          <w:shd w:val="clear" w:color="auto" w:fill="auto"/>
        </w:rPr>
        <w:t>◊</w:t>
      </w:r>
      <w:r>
        <w:rPr>
          <w:color w:val="464646"/>
          <w:spacing w:val="0"/>
          <w:w w:val="100"/>
          <w:position w:val="0"/>
          <w:shd w:val="clear" w:color="auto" w:fill="auto"/>
        </w:rPr>
        <w:t>相关公司：景嘉微、龙芯中科等。</w:t>
      </w:r>
      <w:bookmarkEnd w:id="66"/>
    </w:p>
    <w:sectPr>
      <w:footnotePr>
        <w:pos w:val="pageBottom"/>
        <w:numFmt w:val="decimal"/>
        <w:numRestart w:val="continuous"/>
      </w:footnotePr>
      <w:pgSz w:w="11900" w:h="16840"/>
      <w:pgMar w:top="248" w:right="1933" w:bottom="0" w:left="191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2992120</wp:posOffset>
              </wp:positionH>
              <wp:positionV relativeFrom="page">
                <wp:posOffset>43180</wp:posOffset>
              </wp:positionV>
              <wp:extent cx="1566545" cy="210185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66545" cy="2101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SimHei" w:eastAsia="SimHei" w:hAnsi="SimHei" w:cs="SimHei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</w:rPr>
                            <w:t>逻辑精选红宝书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35.59999999999999pt;margin-top:3.3999999999999999pt;width:123.35000000000001pt;height:16.5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SimHei" w:eastAsia="SimHei" w:hAnsi="SimHei" w:cs="SimHei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</w:rPr>
                      <w:t>逻辑精选红宝书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&lt;"/>
      <w:rPr>
        <w:rFonts w:ascii="SimHei" w:eastAsia="SimHei" w:hAnsi="SimHei" w:cs="SimHe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4"/>
        <w:szCs w:val="34"/>
        <w:u w:val="none"/>
        <w:shd w:val="clear" w:color="auto" w:fill="auto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ngLiU_HKSCS" w:eastAsia="MingLiU_HKSCS" w:hAnsi="MingLiU_HKSCS" w:cs="MingLiU_HKSC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ngLiU_HKSCS" w:eastAsia="MingLiU_HKSCS" w:hAnsi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ngLiU_HKSCS" w:eastAsia="MingLiU_HKSCS" w:hAnsi="MingLiU_HKSCS" w:cs="MingLiU_HKSC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图片标题_"/>
    <w:basedOn w:val="DefaultParagraphFont"/>
    <w:link w:val="Style2"/>
    <w:rPr>
      <w:rFonts w:ascii="SimHei" w:eastAsia="SimHei" w:hAnsi="SimHei" w:cs="SimHei"/>
      <w:b w:val="0"/>
      <w:bCs w:val="0"/>
      <w:i w:val="0"/>
      <w:iCs w:val="0"/>
      <w:smallCaps w:val="0"/>
      <w:strike w:val="0"/>
      <w:color w:val="262120"/>
      <w:sz w:val="19"/>
      <w:szCs w:val="19"/>
      <w:u w:val="none"/>
      <w:lang w:val="zh-CN" w:eastAsia="zh-CN" w:bidi="zh-CN"/>
    </w:rPr>
  </w:style>
  <w:style w:type="character" w:customStyle="1" w:styleId="CharStyle22">
    <w:name w:val="页眉或页脚 (2)_"/>
    <w:basedOn w:val="DefaultParagraphFont"/>
    <w:link w:val="Style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25">
    <w:name w:val="正文文本 (3)_"/>
    <w:basedOn w:val="DefaultParagraphFont"/>
    <w:link w:val="Style24"/>
    <w:rPr>
      <w:rFonts w:ascii="SimHei" w:eastAsia="SimHei" w:hAnsi="SimHei" w:cs="SimHei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34">
    <w:name w:val="正文文本 (2)_"/>
    <w:basedOn w:val="DefaultParagraphFont"/>
    <w:link w:val="Style33"/>
    <w:rPr>
      <w:rFonts w:ascii="SimHei" w:eastAsia="SimHei" w:hAnsi="SimHei" w:cs="SimHei"/>
      <w:b w:val="0"/>
      <w:bCs w:val="0"/>
      <w:i w:val="0"/>
      <w:iCs w:val="0"/>
      <w:smallCaps w:val="0"/>
      <w:strike w:val="0"/>
      <w:color w:val="464646"/>
      <w:sz w:val="28"/>
      <w:szCs w:val="28"/>
      <w:u w:val="none"/>
      <w:lang w:val="zh-CN" w:eastAsia="zh-CN" w:bidi="zh-CN"/>
    </w:rPr>
  </w:style>
  <w:style w:type="character" w:customStyle="1" w:styleId="CharStyle36">
    <w:name w:val="标题 #3_"/>
    <w:basedOn w:val="DefaultParagraphFont"/>
    <w:link w:val="Style35"/>
    <w:rPr>
      <w:rFonts w:ascii="SimHei" w:eastAsia="SimHei" w:hAnsi="SimHei" w:cs="SimHei"/>
      <w:b/>
      <w:bCs/>
      <w:i w:val="0"/>
      <w:iCs w:val="0"/>
      <w:smallCaps w:val="0"/>
      <w:strike w:val="0"/>
      <w:color w:val="DA914B"/>
      <w:sz w:val="28"/>
      <w:szCs w:val="28"/>
      <w:u w:val="none"/>
      <w:lang w:val="zh-CN" w:eastAsia="zh-CN" w:bidi="zh-CN"/>
    </w:rPr>
  </w:style>
  <w:style w:type="character" w:customStyle="1" w:styleId="CharStyle39">
    <w:name w:val="标题 #2_"/>
    <w:basedOn w:val="DefaultParagraphFont"/>
    <w:link w:val="Style38"/>
    <w:rPr>
      <w:rFonts w:ascii="SimSun" w:eastAsia="SimSun" w:hAnsi="SimSun" w:cs="SimSun"/>
      <w:b w:val="0"/>
      <w:bCs w:val="0"/>
      <w:i w:val="0"/>
      <w:iCs w:val="0"/>
      <w:smallCaps w:val="0"/>
      <w:strike w:val="0"/>
      <w:color w:val="C9C9C9"/>
      <w:sz w:val="32"/>
      <w:szCs w:val="32"/>
      <w:u w:val="none"/>
      <w:lang w:val="zh-CN" w:eastAsia="zh-CN" w:bidi="zh-CN"/>
    </w:rPr>
  </w:style>
  <w:style w:type="character" w:customStyle="1" w:styleId="CharStyle43">
    <w:name w:val="正文文本 (5)_"/>
    <w:basedOn w:val="DefaultParagraphFont"/>
    <w:link w:val="Style4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C9C9C9"/>
      <w:sz w:val="40"/>
      <w:szCs w:val="40"/>
      <w:u w:val="none"/>
      <w:lang w:val="zh-CN" w:eastAsia="zh-CN" w:bidi="zh-CN"/>
    </w:rPr>
  </w:style>
  <w:style w:type="character" w:customStyle="1" w:styleId="CharStyle47">
    <w:name w:val="正文文本_"/>
    <w:basedOn w:val="DefaultParagraphFont"/>
    <w:link w:val="Style46"/>
    <w:rPr>
      <w:rFonts w:ascii="SimHei" w:eastAsia="SimHei" w:hAnsi="SimHei" w:cs="SimHei"/>
      <w:b w:val="0"/>
      <w:bCs w:val="0"/>
      <w:i w:val="0"/>
      <w:iCs w:val="0"/>
      <w:smallCaps w:val="0"/>
      <w:strike w:val="0"/>
      <w:color w:val="464646"/>
      <w:sz w:val="28"/>
      <w:szCs w:val="28"/>
      <w:u w:val="none"/>
      <w:lang w:val="zh-CN" w:eastAsia="zh-CN" w:bidi="zh-CN"/>
    </w:rPr>
  </w:style>
  <w:style w:type="character" w:customStyle="1" w:styleId="CharStyle50">
    <w:name w:val="标题 #1_"/>
    <w:basedOn w:val="DefaultParagraphFont"/>
    <w:link w:val="Style49"/>
    <w:rPr>
      <w:rFonts w:ascii="SimHei" w:eastAsia="SimHei" w:hAnsi="SimHei" w:cs="SimHei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81">
    <w:name w:val="正文文本 (6)_"/>
    <w:basedOn w:val="DefaultParagraphFont"/>
    <w:link w:val="Style80"/>
    <w:rPr>
      <w:rFonts w:ascii="SimSun" w:eastAsia="SimSun" w:hAnsi="SimSun" w:cs="SimSun"/>
      <w:b w:val="0"/>
      <w:bCs w:val="0"/>
      <w:i w:val="0"/>
      <w:iCs w:val="0"/>
      <w:smallCaps w:val="0"/>
      <w:strike w:val="0"/>
      <w:color w:val="C9C9C9"/>
      <w:sz w:val="19"/>
      <w:szCs w:val="19"/>
      <w:u w:val="none"/>
      <w:lang w:val="zh-CN" w:eastAsia="zh-CN" w:bidi="zh-CN"/>
    </w:rPr>
  </w:style>
  <w:style w:type="character" w:customStyle="1" w:styleId="CharStyle83">
    <w:name w:val="正文文本 (4)_"/>
    <w:basedOn w:val="DefaultParagraphFont"/>
    <w:link w:val="Style82"/>
    <w:rPr>
      <w:rFonts w:ascii="Arial" w:eastAsia="Arial" w:hAnsi="Arial" w:cs="Arial"/>
      <w:b w:val="0"/>
      <w:bCs w:val="0"/>
      <w:i w:val="0"/>
      <w:iCs w:val="0"/>
      <w:smallCaps w:val="0"/>
      <w:strike w:val="0"/>
      <w:color w:val="464646"/>
      <w:sz w:val="28"/>
      <w:szCs w:val="28"/>
      <w:u w:val="none"/>
      <w:lang w:val="zh-CN" w:eastAsia="zh-CN" w:bidi="zh-CN"/>
    </w:rPr>
  </w:style>
  <w:style w:type="paragraph" w:customStyle="1" w:styleId="Style2">
    <w:name w:val="图片标题"/>
    <w:basedOn w:val="Normal"/>
    <w:link w:val="CharStyle3"/>
    <w:pPr>
      <w:widowControl w:val="0"/>
      <w:shd w:val="clear" w:color="auto" w:fill="auto"/>
    </w:pPr>
    <w:rPr>
      <w:rFonts w:ascii="SimHei" w:eastAsia="SimHei" w:hAnsi="SimHei" w:cs="SimHei"/>
      <w:b w:val="0"/>
      <w:bCs w:val="0"/>
      <w:i w:val="0"/>
      <w:iCs w:val="0"/>
      <w:smallCaps w:val="0"/>
      <w:strike w:val="0"/>
      <w:color w:val="262120"/>
      <w:sz w:val="19"/>
      <w:szCs w:val="19"/>
      <w:u w:val="none"/>
      <w:lang w:val="zh-CN" w:eastAsia="zh-CN" w:bidi="zh-CN"/>
    </w:rPr>
  </w:style>
  <w:style w:type="paragraph" w:customStyle="1" w:styleId="Style21">
    <w:name w:val="页眉或页脚 (2)"/>
    <w:basedOn w:val="Normal"/>
    <w:link w:val="CharStyle22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4">
    <w:name w:val="正文文本 (3)"/>
    <w:basedOn w:val="Normal"/>
    <w:link w:val="CharStyle25"/>
    <w:pPr>
      <w:widowControl w:val="0"/>
      <w:shd w:val="clear" w:color="auto" w:fill="auto"/>
      <w:spacing w:after="100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33">
    <w:name w:val="正文文本 (2)"/>
    <w:basedOn w:val="Normal"/>
    <w:link w:val="CharStyle34"/>
    <w:pPr>
      <w:widowControl w:val="0"/>
      <w:shd w:val="clear" w:color="auto" w:fill="auto"/>
      <w:spacing w:line="623" w:lineRule="exact"/>
    </w:pPr>
    <w:rPr>
      <w:rFonts w:ascii="SimHei" w:eastAsia="SimHei" w:hAnsi="SimHei" w:cs="SimHei"/>
      <w:b w:val="0"/>
      <w:bCs w:val="0"/>
      <w:i w:val="0"/>
      <w:iCs w:val="0"/>
      <w:smallCaps w:val="0"/>
      <w:strike w:val="0"/>
      <w:color w:val="464646"/>
      <w:sz w:val="28"/>
      <w:szCs w:val="28"/>
      <w:u w:val="none"/>
      <w:lang w:val="zh-CN" w:eastAsia="zh-CN" w:bidi="zh-CN"/>
    </w:rPr>
  </w:style>
  <w:style w:type="paragraph" w:customStyle="1" w:styleId="Style35">
    <w:name w:val="标题 #3"/>
    <w:basedOn w:val="Normal"/>
    <w:link w:val="CharStyle36"/>
    <w:pPr>
      <w:widowControl w:val="0"/>
      <w:shd w:val="clear" w:color="auto" w:fill="auto"/>
      <w:spacing w:after="320"/>
      <w:outlineLvl w:val="2"/>
    </w:pPr>
    <w:rPr>
      <w:rFonts w:ascii="SimHei" w:eastAsia="SimHei" w:hAnsi="SimHei" w:cs="SimHei"/>
      <w:b/>
      <w:bCs/>
      <w:i w:val="0"/>
      <w:iCs w:val="0"/>
      <w:smallCaps w:val="0"/>
      <w:strike w:val="0"/>
      <w:color w:val="DA914B"/>
      <w:sz w:val="28"/>
      <w:szCs w:val="28"/>
      <w:u w:val="none"/>
      <w:lang w:val="zh-CN" w:eastAsia="zh-CN" w:bidi="zh-CN"/>
    </w:rPr>
  </w:style>
  <w:style w:type="paragraph" w:customStyle="1" w:styleId="Style38">
    <w:name w:val="标题 #2"/>
    <w:basedOn w:val="Normal"/>
    <w:link w:val="CharStyle39"/>
    <w:pPr>
      <w:widowControl w:val="0"/>
      <w:shd w:val="clear" w:color="auto" w:fill="auto"/>
      <w:ind w:firstLine="20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C9C9C9"/>
      <w:sz w:val="32"/>
      <w:szCs w:val="32"/>
      <w:u w:val="none"/>
      <w:lang w:val="zh-CN" w:eastAsia="zh-CN" w:bidi="zh-CN"/>
    </w:rPr>
  </w:style>
  <w:style w:type="paragraph" w:customStyle="1" w:styleId="Style42">
    <w:name w:val="正文文本 (5)"/>
    <w:basedOn w:val="Normal"/>
    <w:link w:val="CharStyle43"/>
    <w:pPr>
      <w:widowControl w:val="0"/>
      <w:shd w:val="clear" w:color="auto" w:fill="auto"/>
      <w:ind w:firstLine="67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C9C9C9"/>
      <w:sz w:val="40"/>
      <w:szCs w:val="40"/>
      <w:u w:val="none"/>
      <w:lang w:val="zh-CN" w:eastAsia="zh-CN" w:bidi="zh-CN"/>
    </w:rPr>
  </w:style>
  <w:style w:type="paragraph" w:customStyle="1" w:styleId="Style46">
    <w:name w:val="正文文本"/>
    <w:basedOn w:val="Normal"/>
    <w:link w:val="CharStyle47"/>
    <w:pPr>
      <w:widowControl w:val="0"/>
      <w:shd w:val="clear" w:color="auto" w:fill="auto"/>
      <w:spacing w:after="180" w:line="480" w:lineRule="auto"/>
    </w:pPr>
    <w:rPr>
      <w:rFonts w:ascii="SimHei" w:eastAsia="SimHei" w:hAnsi="SimHei" w:cs="SimHei"/>
      <w:b w:val="0"/>
      <w:bCs w:val="0"/>
      <w:i w:val="0"/>
      <w:iCs w:val="0"/>
      <w:smallCaps w:val="0"/>
      <w:strike w:val="0"/>
      <w:color w:val="464646"/>
      <w:sz w:val="28"/>
      <w:szCs w:val="28"/>
      <w:u w:val="none"/>
      <w:lang w:val="zh-CN" w:eastAsia="zh-CN" w:bidi="zh-CN"/>
    </w:rPr>
  </w:style>
  <w:style w:type="paragraph" w:customStyle="1" w:styleId="Style49">
    <w:name w:val="标题 #1"/>
    <w:basedOn w:val="Normal"/>
    <w:link w:val="CharStyle50"/>
    <w:pPr>
      <w:widowControl w:val="0"/>
      <w:shd w:val="clear" w:color="auto" w:fill="auto"/>
      <w:outlineLvl w:val="0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80">
    <w:name w:val="正文文本 (6)"/>
    <w:basedOn w:val="Normal"/>
    <w:link w:val="CharStyle81"/>
    <w:pPr>
      <w:widowControl w:val="0"/>
      <w:shd w:val="clear" w:color="auto" w:fill="auto"/>
      <w:ind w:right="142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C9C9C9"/>
      <w:sz w:val="19"/>
      <w:szCs w:val="19"/>
      <w:u w:val="none"/>
      <w:lang w:val="zh-CN" w:eastAsia="zh-CN" w:bidi="zh-CN"/>
    </w:rPr>
  </w:style>
  <w:style w:type="paragraph" w:customStyle="1" w:styleId="Style82">
    <w:name w:val="正文文本 (4)"/>
    <w:basedOn w:val="Normal"/>
    <w:link w:val="CharStyle83"/>
    <w:pPr>
      <w:widowControl w:val="0"/>
      <w:shd w:val="clear" w:color="auto" w:fill="auto"/>
      <w:spacing w:after="380" w:line="326" w:lineRule="exact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464646"/>
      <w:sz w:val="28"/>
      <w:szCs w:val="28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/Relationships>
</file>