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7B89" w14:textId="77777777" w:rsidR="00A1340F" w:rsidRDefault="00A1340F">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340F" w14:paraId="78A007F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2348A"/>
            <w:tcMar>
              <w:top w:w="160" w:type="dxa"/>
              <w:left w:w="160" w:type="dxa"/>
              <w:bottom w:w="160" w:type="dxa"/>
              <w:right w:w="160" w:type="dxa"/>
            </w:tcMar>
          </w:tcPr>
          <w:p w14:paraId="7269FC73" w14:textId="77777777" w:rsidR="00A1340F" w:rsidRDefault="00000000">
            <w:pPr>
              <w:jc w:val="center"/>
            </w:pPr>
            <w:r>
              <w:rPr>
                <w:b/>
                <w:bCs/>
                <w:color w:val="FFFFFF"/>
                <w:sz w:val="48"/>
                <w:szCs w:val="48"/>
              </w:rPr>
              <w:t>■</w:t>
            </w:r>
          </w:p>
        </w:tc>
        <w:tc>
          <w:tcPr>
            <w:tcW w:w="3120" w:type="dxa"/>
            <w:tcBorders>
              <w:top w:val="none" w:sz="0" w:space="0" w:color="FFFFFF"/>
              <w:left w:val="none" w:sz="0" w:space="0" w:color="FFFFFF"/>
              <w:bottom w:val="none" w:sz="0" w:space="0" w:color="FFFFFF"/>
              <w:right w:val="none" w:sz="0" w:space="0" w:color="FFFFFF"/>
            </w:tcBorders>
            <w:shd w:val="clear" w:color="auto" w:fill="1A99D6"/>
            <w:tcMar>
              <w:top w:w="160" w:type="dxa"/>
              <w:left w:w="160" w:type="dxa"/>
              <w:bottom w:w="160" w:type="dxa"/>
              <w:right w:w="160" w:type="dxa"/>
            </w:tcMar>
          </w:tcPr>
          <w:p w14:paraId="6706C521" w14:textId="77777777" w:rsidR="00A1340F" w:rsidRDefault="00000000">
            <w:pPr>
              <w:jc w:val="center"/>
            </w:pPr>
            <w:r>
              <w:rPr>
                <w:b/>
                <w:bCs/>
                <w:color w:val="FFFFFF"/>
                <w:sz w:val="48"/>
                <w:szCs w:val="48"/>
              </w:rPr>
              <w:t>■</w:t>
            </w:r>
          </w:p>
        </w:tc>
        <w:tc>
          <w:tcPr>
            <w:tcW w:w="3120" w:type="dxa"/>
            <w:tcBorders>
              <w:top w:val="none" w:sz="0" w:space="0" w:color="FFFFFF"/>
              <w:left w:val="none" w:sz="0" w:space="0" w:color="FFFFFF"/>
              <w:bottom w:val="none" w:sz="0" w:space="0" w:color="FFFFFF"/>
              <w:right w:val="none" w:sz="0" w:space="0" w:color="FFFFFF"/>
            </w:tcBorders>
            <w:shd w:val="clear" w:color="auto" w:fill="F0E532"/>
            <w:tcMar>
              <w:top w:w="160" w:type="dxa"/>
              <w:left w:w="160" w:type="dxa"/>
              <w:bottom w:w="160" w:type="dxa"/>
              <w:right w:w="160" w:type="dxa"/>
            </w:tcMar>
          </w:tcPr>
          <w:p w14:paraId="09C57ED9" w14:textId="77777777" w:rsidR="00A1340F" w:rsidRDefault="00000000">
            <w:pPr>
              <w:jc w:val="center"/>
            </w:pPr>
            <w:r>
              <w:rPr>
                <w:b/>
                <w:bCs/>
                <w:color w:val="FFFFFF"/>
                <w:sz w:val="48"/>
                <w:szCs w:val="48"/>
              </w:rPr>
              <w:t>■</w:t>
            </w:r>
          </w:p>
        </w:tc>
      </w:tr>
    </w:tbl>
    <w:p w14:paraId="2E5EBDB0" w14:textId="77777777" w:rsidR="00A1340F" w:rsidRDefault="00A1340F">
      <w:pPr>
        <w:spacing w:before="120"/>
      </w:pPr>
    </w:p>
    <w:p w14:paraId="039FE7E0" w14:textId="77777777" w:rsidR="00A1340F" w:rsidRDefault="00000000">
      <w:pPr>
        <w:spacing w:before="80" w:after="20"/>
      </w:pPr>
      <w:r>
        <w:rPr>
          <w:b/>
          <w:bCs/>
          <w:sz w:val="80"/>
          <w:szCs w:val="80"/>
        </w:rPr>
        <w:t>BRIEF CRÉATIF</w:t>
      </w:r>
    </w:p>
    <w:p w14:paraId="288F352C" w14:textId="77777777" w:rsidR="00A1340F" w:rsidRDefault="00000000">
      <w:pPr>
        <w:spacing w:after="40"/>
      </w:pPr>
      <w:r>
        <w:rPr>
          <w:color w:val="555555"/>
          <w:sz w:val="32"/>
          <w:szCs w:val="32"/>
        </w:rPr>
        <w:t>Hackathon EIG × Akili Script Toolkit</w:t>
      </w:r>
    </w:p>
    <w:p w14:paraId="18F7A6B0" w14:textId="77777777" w:rsidR="00A1340F" w:rsidRDefault="00A1340F">
      <w:pPr>
        <w:spacing w:before="80"/>
      </w:pPr>
    </w:p>
    <w:p w14:paraId="6FC26F46" w14:textId="77777777" w:rsidR="00A1340F" w:rsidRDefault="00000000">
      <w:pPr>
        <w:spacing w:after="200"/>
      </w:pPr>
      <w:r>
        <w:rPr>
          <w:i/>
          <w:iCs/>
          <w:color w:val="555555"/>
          <w:sz w:val="24"/>
          <w:szCs w:val="24"/>
        </w:rPr>
        <w:t>À destination des équipes Design Graphique &amp; UI/UX</w:t>
      </w:r>
    </w:p>
    <w:p w14:paraId="1133B942" w14:textId="77777777" w:rsidR="00A1340F" w:rsidRDefault="00A1340F">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340F" w14:paraId="11A65F8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2348A"/>
            <w:tcMar>
              <w:top w:w="160" w:type="dxa"/>
              <w:left w:w="200" w:type="dxa"/>
              <w:bottom w:w="160" w:type="dxa"/>
              <w:right w:w="200" w:type="dxa"/>
            </w:tcMar>
          </w:tcPr>
          <w:p w14:paraId="0856D0F4" w14:textId="77777777" w:rsidR="00A1340F" w:rsidRDefault="00000000">
            <w:pPr>
              <w:jc w:val="center"/>
            </w:pPr>
            <w:r>
              <w:rPr>
                <w:b/>
                <w:bCs/>
                <w:color w:val="FFFFFF"/>
                <w:sz w:val="26"/>
                <w:szCs w:val="26"/>
              </w:rPr>
              <w:t>Design Graphique</w:t>
            </w:r>
          </w:p>
          <w:p w14:paraId="059AC80F" w14:textId="77777777" w:rsidR="00A1340F" w:rsidRDefault="00000000">
            <w:pPr>
              <w:jc w:val="center"/>
            </w:pPr>
            <w:r>
              <w:rPr>
                <w:color w:val="FFFFFF"/>
                <w:sz w:val="20"/>
                <w:szCs w:val="20"/>
              </w:rPr>
              <w:t>Identité Visuelle &amp; Charte</w:t>
            </w:r>
          </w:p>
        </w:tc>
        <w:tc>
          <w:tcPr>
            <w:tcW w:w="4680" w:type="dxa"/>
            <w:tcBorders>
              <w:top w:val="none" w:sz="0" w:space="0" w:color="FFFFFF"/>
              <w:left w:val="none" w:sz="0" w:space="0" w:color="FFFFFF"/>
              <w:bottom w:val="none" w:sz="0" w:space="0" w:color="FFFFFF"/>
              <w:right w:val="none" w:sz="0" w:space="0" w:color="FFFFFF"/>
            </w:tcBorders>
            <w:shd w:val="clear" w:color="auto" w:fill="1A99D6"/>
            <w:tcMar>
              <w:top w:w="160" w:type="dxa"/>
              <w:left w:w="200" w:type="dxa"/>
              <w:bottom w:w="160" w:type="dxa"/>
              <w:right w:w="200" w:type="dxa"/>
            </w:tcMar>
          </w:tcPr>
          <w:p w14:paraId="1DF98965" w14:textId="77777777" w:rsidR="00A1340F" w:rsidRDefault="00000000">
            <w:pPr>
              <w:jc w:val="center"/>
            </w:pPr>
            <w:r>
              <w:rPr>
                <w:b/>
                <w:bCs/>
                <w:color w:val="FFFFFF"/>
                <w:sz w:val="26"/>
                <w:szCs w:val="26"/>
              </w:rPr>
              <w:t>UI/UX Design</w:t>
            </w:r>
          </w:p>
          <w:p w14:paraId="0918A609" w14:textId="77777777" w:rsidR="00A1340F" w:rsidRDefault="00000000">
            <w:pPr>
              <w:jc w:val="center"/>
            </w:pPr>
            <w:r>
              <w:rPr>
                <w:color w:val="FFFFFF"/>
                <w:sz w:val="20"/>
                <w:szCs w:val="20"/>
              </w:rPr>
              <w:t>Design System &amp; Maquettes</w:t>
            </w:r>
          </w:p>
        </w:tc>
      </w:tr>
    </w:tbl>
    <w:p w14:paraId="36AC1AC8" w14:textId="77777777" w:rsidR="00A1340F" w:rsidRDefault="00A1340F">
      <w:pPr>
        <w:spacing w:before="200"/>
      </w:pPr>
    </w:p>
    <w:p w14:paraId="038C48D8" w14:textId="77777777" w:rsidR="00A1340F" w:rsidRDefault="00000000">
      <w:r>
        <w:br w:type="page"/>
      </w:r>
    </w:p>
    <w:p w14:paraId="37D3464F" w14:textId="77777777" w:rsidR="00A1340F" w:rsidRDefault="00000000">
      <w:pPr>
        <w:pBdr>
          <w:bottom w:val="single" w:sz="8" w:space="4" w:color="E2348A"/>
        </w:pBdr>
        <w:spacing w:before="400" w:after="140"/>
      </w:pPr>
      <w:r>
        <w:rPr>
          <w:b/>
          <w:bCs/>
          <w:color w:val="E2348A"/>
          <w:sz w:val="40"/>
          <w:szCs w:val="40"/>
        </w:rPr>
        <w:lastRenderedPageBreak/>
        <w:t>L'ESSENTIEL À RETENIR</w:t>
      </w:r>
    </w:p>
    <w:p w14:paraId="3F3D153F" w14:textId="77777777" w:rsidR="00A1340F" w:rsidRDefault="00A13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5D01CB2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2348A"/>
            <w:tcMar>
              <w:top w:w="80" w:type="dxa"/>
              <w:left w:w="60" w:type="dxa"/>
              <w:bottom w:w="80" w:type="dxa"/>
              <w:right w:w="60" w:type="dxa"/>
            </w:tcMar>
          </w:tcPr>
          <w:p w14:paraId="2564F5D8"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FCE8F3"/>
            <w:tcMar>
              <w:top w:w="120" w:type="dxa"/>
              <w:left w:w="240" w:type="dxa"/>
              <w:bottom w:w="120" w:type="dxa"/>
              <w:right w:w="240" w:type="dxa"/>
            </w:tcMar>
          </w:tcPr>
          <w:p w14:paraId="2D381EC9" w14:textId="77777777" w:rsidR="00A1340F" w:rsidRDefault="00000000">
            <w:r>
              <w:rPr>
                <w:i/>
                <w:iCs/>
                <w:color w:val="555555"/>
                <w:sz w:val="24"/>
                <w:szCs w:val="24"/>
              </w:rPr>
              <w:t>Akili est une boîte à outils qui exécute automatiquement les tâches informatiques répétitives — en appuyant sur un bouton ou en tapant une commande.</w:t>
            </w:r>
          </w:p>
        </w:tc>
      </w:tr>
    </w:tbl>
    <w:p w14:paraId="28DB719C" w14:textId="77777777" w:rsidR="00A1340F" w:rsidRDefault="00A1340F">
      <w:pPr>
        <w:spacing w:before="80"/>
      </w:pPr>
    </w:p>
    <w:p w14:paraId="05A22A5E" w14:textId="77777777" w:rsidR="00A1340F" w:rsidRDefault="00000000">
      <w:pPr>
        <w:spacing w:before="60" w:after="60"/>
      </w:pPr>
      <w:r>
        <w:t>Son nom vient du swahili. Akili signifie intelligence, sagesse, savoir-faire. Ce nom n'est pas un hasard — il incarne la philosophie du projet : mettre la puissance de l'automatisation à la portée de tous, avec la sagesse pour guide.</w:t>
      </w:r>
    </w:p>
    <w:p w14:paraId="39401092" w14:textId="77777777" w:rsidR="00A1340F" w:rsidRDefault="00A1340F">
      <w:pPr>
        <w:spacing w:before="80"/>
      </w:pPr>
    </w:p>
    <w:p w14:paraId="69C88242" w14:textId="77777777" w:rsidR="00A1340F" w:rsidRDefault="00000000">
      <w:pPr>
        <w:spacing w:before="280" w:after="100"/>
      </w:pPr>
      <w:r>
        <w:rPr>
          <w:b/>
          <w:bCs/>
          <w:sz w:val="28"/>
          <w:szCs w:val="28"/>
        </w:rPr>
        <w:t>Le problème qu'Akili résout</w:t>
      </w:r>
    </w:p>
    <w:p w14:paraId="4C3A1A48" w14:textId="77777777" w:rsidR="00A1340F" w:rsidRDefault="00000000">
      <w:pPr>
        <w:spacing w:before="60" w:after="60"/>
      </w:pPr>
      <w:r>
        <w:t>Chaque semaine, des milliers de personnes perdent des heures sur des tâches informatiques répétitives : uploader des fichiers manuellement, remplir des factures identiques, configurer les mêmes environnements depuis zéro. Akili automatise tout ça. En un clic ou une commande.</w:t>
      </w:r>
    </w:p>
    <w:p w14:paraId="6C0F231B" w14:textId="77777777" w:rsidR="00A1340F" w:rsidRDefault="00A1340F">
      <w:pPr>
        <w:spacing w:before="80"/>
      </w:pPr>
    </w:p>
    <w:p w14:paraId="1BC2B2AE" w14:textId="77777777" w:rsidR="00A1340F" w:rsidRDefault="00000000">
      <w:pPr>
        <w:spacing w:before="280" w:after="100"/>
      </w:pPr>
      <w:r>
        <w:rPr>
          <w:b/>
          <w:bCs/>
          <w:sz w:val="28"/>
          <w:szCs w:val="28"/>
        </w:rPr>
        <w:t>Les 3 mots qui résument Akili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340F" w14:paraId="4753989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2348A"/>
            <w:tcMar>
              <w:top w:w="160" w:type="dxa"/>
              <w:left w:w="160" w:type="dxa"/>
              <w:bottom w:w="160" w:type="dxa"/>
              <w:right w:w="160" w:type="dxa"/>
            </w:tcMar>
          </w:tcPr>
          <w:p w14:paraId="174D7808" w14:textId="77777777" w:rsidR="00A1340F" w:rsidRDefault="00000000">
            <w:pPr>
              <w:jc w:val="center"/>
            </w:pPr>
            <w:r>
              <w:rPr>
                <w:b/>
                <w:bCs/>
                <w:color w:val="FFFFFF"/>
                <w:sz w:val="28"/>
                <w:szCs w:val="28"/>
              </w:rPr>
              <w:t>INTELLIGENT</w:t>
            </w:r>
          </w:p>
          <w:p w14:paraId="120294F0" w14:textId="77777777" w:rsidR="00A1340F" w:rsidRDefault="00000000">
            <w:pPr>
              <w:jc w:val="center"/>
            </w:pPr>
            <w:r>
              <w:rPr>
                <w:color w:val="FFFFFF"/>
                <w:sz w:val="20"/>
                <w:szCs w:val="20"/>
              </w:rPr>
              <w:t>Automatise sans effort</w:t>
            </w:r>
          </w:p>
        </w:tc>
        <w:tc>
          <w:tcPr>
            <w:tcW w:w="3120" w:type="dxa"/>
            <w:tcBorders>
              <w:top w:val="none" w:sz="0" w:space="0" w:color="FFFFFF"/>
              <w:left w:val="none" w:sz="0" w:space="0" w:color="FFFFFF"/>
              <w:bottom w:val="none" w:sz="0" w:space="0" w:color="FFFFFF"/>
              <w:right w:val="none" w:sz="0" w:space="0" w:color="FFFFFF"/>
            </w:tcBorders>
            <w:shd w:val="clear" w:color="auto" w:fill="1A99D6"/>
            <w:tcMar>
              <w:top w:w="160" w:type="dxa"/>
              <w:left w:w="160" w:type="dxa"/>
              <w:bottom w:w="160" w:type="dxa"/>
              <w:right w:w="160" w:type="dxa"/>
            </w:tcMar>
          </w:tcPr>
          <w:p w14:paraId="0818805A" w14:textId="77777777" w:rsidR="00A1340F" w:rsidRDefault="00000000">
            <w:pPr>
              <w:jc w:val="center"/>
            </w:pPr>
            <w:r>
              <w:rPr>
                <w:b/>
                <w:bCs/>
                <w:color w:val="FFFFFF"/>
                <w:sz w:val="28"/>
                <w:szCs w:val="28"/>
              </w:rPr>
              <w:t>ACCESSIBLE</w:t>
            </w:r>
          </w:p>
          <w:p w14:paraId="2F00A2E9" w14:textId="77777777" w:rsidR="00A1340F" w:rsidRDefault="00000000">
            <w:pPr>
              <w:jc w:val="center"/>
            </w:pPr>
            <w:r>
              <w:rPr>
                <w:color w:val="FFFFFF"/>
                <w:sz w:val="20"/>
                <w:szCs w:val="20"/>
              </w:rPr>
              <w:t>0 ligne de code requis</w:t>
            </w:r>
          </w:p>
        </w:tc>
        <w:tc>
          <w:tcPr>
            <w:tcW w:w="3120" w:type="dxa"/>
            <w:tcBorders>
              <w:top w:val="none" w:sz="0" w:space="0" w:color="FFFFFF"/>
              <w:left w:val="none" w:sz="0" w:space="0" w:color="FFFFFF"/>
              <w:bottom w:val="none" w:sz="0" w:space="0" w:color="FFFFFF"/>
              <w:right w:val="none" w:sz="0" w:space="0" w:color="FFFFFF"/>
            </w:tcBorders>
            <w:shd w:val="clear" w:color="auto" w:fill="1A1A1A"/>
            <w:tcMar>
              <w:top w:w="160" w:type="dxa"/>
              <w:left w:w="160" w:type="dxa"/>
              <w:bottom w:w="160" w:type="dxa"/>
              <w:right w:w="160" w:type="dxa"/>
            </w:tcMar>
          </w:tcPr>
          <w:p w14:paraId="4676908C" w14:textId="77777777" w:rsidR="00A1340F" w:rsidRDefault="00000000">
            <w:pPr>
              <w:jc w:val="center"/>
            </w:pPr>
            <w:r>
              <w:rPr>
                <w:b/>
                <w:bCs/>
                <w:color w:val="FFFFFF"/>
                <w:sz w:val="28"/>
                <w:szCs w:val="28"/>
              </w:rPr>
              <w:t>AFRICAIN</w:t>
            </w:r>
          </w:p>
          <w:p w14:paraId="4D9424C6" w14:textId="77777777" w:rsidR="00A1340F" w:rsidRDefault="00000000">
            <w:pPr>
              <w:jc w:val="center"/>
            </w:pPr>
            <w:r>
              <w:rPr>
                <w:color w:val="FFFFFF"/>
                <w:sz w:val="20"/>
                <w:szCs w:val="20"/>
              </w:rPr>
              <w:t>Ancré dans la culture</w:t>
            </w:r>
          </w:p>
        </w:tc>
      </w:tr>
    </w:tbl>
    <w:p w14:paraId="6D10EE4E" w14:textId="77777777" w:rsidR="00A1340F" w:rsidRDefault="00A1340F">
      <w:pPr>
        <w:spacing w:before="160"/>
      </w:pPr>
    </w:p>
    <w:p w14:paraId="3D931B4D" w14:textId="77777777" w:rsidR="00A1340F" w:rsidRDefault="00000000">
      <w:r>
        <w:br w:type="page"/>
      </w:r>
    </w:p>
    <w:p w14:paraId="4F8B2147" w14:textId="77777777" w:rsidR="00A1340F" w:rsidRDefault="00000000">
      <w:pPr>
        <w:pBdr>
          <w:bottom w:val="single" w:sz="8" w:space="4" w:color="E2348A"/>
        </w:pBdr>
        <w:spacing w:before="400" w:after="140"/>
      </w:pPr>
      <w:r>
        <w:rPr>
          <w:b/>
          <w:bCs/>
          <w:color w:val="E2348A"/>
          <w:sz w:val="40"/>
          <w:szCs w:val="40"/>
        </w:rPr>
        <w:lastRenderedPageBreak/>
        <w:t>BRIEF — DESIGN GRAPHIQUE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0F" w14:paraId="3B7637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348A"/>
            <w:tcMar>
              <w:top w:w="200" w:type="dxa"/>
              <w:left w:w="280" w:type="dxa"/>
              <w:bottom w:w="200" w:type="dxa"/>
              <w:right w:w="280" w:type="dxa"/>
            </w:tcMar>
          </w:tcPr>
          <w:p w14:paraId="27888580" w14:textId="77777777" w:rsidR="00A1340F" w:rsidRDefault="00000000">
            <w:pPr>
              <w:jc w:val="center"/>
            </w:pPr>
            <w:r>
              <w:rPr>
                <w:b/>
                <w:bCs/>
                <w:color w:val="FFFFFF"/>
                <w:sz w:val="28"/>
                <w:szCs w:val="28"/>
              </w:rPr>
              <w:t>Concevoir l'identité visuelle qui donnera vie à Akili</w:t>
            </w:r>
          </w:p>
        </w:tc>
      </w:tr>
    </w:tbl>
    <w:p w14:paraId="41466A37" w14:textId="77777777" w:rsidR="00A1340F" w:rsidRDefault="00A1340F">
      <w:pPr>
        <w:spacing w:before="120"/>
      </w:pPr>
    </w:p>
    <w:p w14:paraId="45659E2A" w14:textId="77777777" w:rsidR="00A1340F" w:rsidRDefault="00000000">
      <w:pPr>
        <w:spacing w:before="280" w:after="100"/>
      </w:pPr>
      <w:r>
        <w:rPr>
          <w:b/>
          <w:bCs/>
          <w:sz w:val="28"/>
          <w:szCs w:val="28"/>
        </w:rPr>
        <w:t>Le défi créatif</w:t>
      </w:r>
    </w:p>
    <w:p w14:paraId="66719775" w14:textId="77777777" w:rsidR="00A1340F" w:rsidRDefault="00000000">
      <w:pPr>
        <w:spacing w:before="60" w:after="60"/>
      </w:pPr>
      <w:r>
        <w:t>Vous avez en main un logo. Votre mission est de lui donner une famille. Construire autour de lui un système graphique complet qui soit aussi reconnaissable sur un t-shirt que sur une interface, aussi impactant en couleur qu'en noir et blanc, aussi moderne que culturellement ancré.</w:t>
      </w:r>
    </w:p>
    <w:p w14:paraId="2ECC5A6B" w14:textId="77777777" w:rsidR="00A1340F" w:rsidRDefault="00A13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7F48BD1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2348A"/>
            <w:tcMar>
              <w:top w:w="80" w:type="dxa"/>
              <w:left w:w="60" w:type="dxa"/>
              <w:bottom w:w="80" w:type="dxa"/>
              <w:right w:w="60" w:type="dxa"/>
            </w:tcMar>
          </w:tcPr>
          <w:p w14:paraId="70B57876"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FCE8F3"/>
            <w:tcMar>
              <w:top w:w="120" w:type="dxa"/>
              <w:left w:w="240" w:type="dxa"/>
              <w:bottom w:w="120" w:type="dxa"/>
              <w:right w:w="240" w:type="dxa"/>
            </w:tcMar>
          </w:tcPr>
          <w:p w14:paraId="7CDB2C8B" w14:textId="77777777" w:rsidR="00A1340F" w:rsidRDefault="00000000">
            <w:r>
              <w:rPr>
                <w:i/>
                <w:iCs/>
                <w:color w:val="555555"/>
                <w:sz w:val="24"/>
                <w:szCs w:val="24"/>
              </w:rPr>
              <w:t>Ce n'est pas juste une charte graphique. C'est la voix visuelle d'un outil qui veut changer la façon dont les gens travaillent.</w:t>
            </w:r>
          </w:p>
        </w:tc>
      </w:tr>
    </w:tbl>
    <w:p w14:paraId="248A16A9" w14:textId="77777777" w:rsidR="00A1340F" w:rsidRDefault="00A1340F">
      <w:pPr>
        <w:spacing w:before="80"/>
      </w:pPr>
    </w:p>
    <w:p w14:paraId="60941102" w14:textId="77777777" w:rsidR="00A1340F" w:rsidRDefault="00000000">
      <w:pPr>
        <w:spacing w:before="280" w:after="100"/>
      </w:pPr>
      <w:r>
        <w:rPr>
          <w:b/>
          <w:bCs/>
          <w:sz w:val="28"/>
          <w:szCs w:val="28"/>
        </w:rPr>
        <w:t>Ce que vous avez comme point de départ</w:t>
      </w:r>
    </w:p>
    <w:p w14:paraId="2B5D5BBC" w14:textId="77777777" w:rsidR="00A1340F" w:rsidRDefault="00000000">
      <w:pPr>
        <w:spacing w:before="60" w:after="60"/>
      </w:pPr>
      <w:r>
        <w:t>Le logo Akili existe. Il est composé de lettres en typographie personnalisée et d'un élément graphique distinctif : des blocs rectangulaires en trois couleurs. Ces trois couleurs sont les piliers de l'identité.</w:t>
      </w:r>
    </w:p>
    <w:p w14:paraId="37950540" w14:textId="77777777" w:rsidR="00A1340F" w:rsidRDefault="00A13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340F" w14:paraId="18CEDE0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2348A"/>
            <w:tcMar>
              <w:top w:w="160" w:type="dxa"/>
              <w:left w:w="160" w:type="dxa"/>
              <w:bottom w:w="160" w:type="dxa"/>
              <w:right w:w="160" w:type="dxa"/>
            </w:tcMar>
          </w:tcPr>
          <w:p w14:paraId="6AF74CCD" w14:textId="77777777" w:rsidR="00A1340F" w:rsidRDefault="00000000">
            <w:pPr>
              <w:jc w:val="center"/>
            </w:pPr>
            <w:r>
              <w:rPr>
                <w:b/>
                <w:bCs/>
                <w:color w:val="FFFFFF"/>
                <w:sz w:val="26"/>
                <w:szCs w:val="26"/>
              </w:rPr>
              <w:t>#E2348A</w:t>
            </w:r>
          </w:p>
          <w:p w14:paraId="2C4A4B89" w14:textId="77777777" w:rsidR="00A1340F" w:rsidRDefault="00000000">
            <w:pPr>
              <w:jc w:val="center"/>
            </w:pPr>
            <w:r>
              <w:rPr>
                <w:color w:val="FFFFFF"/>
                <w:sz w:val="20"/>
                <w:szCs w:val="20"/>
              </w:rPr>
              <w:t>Rose — Énergie</w:t>
            </w:r>
          </w:p>
          <w:p w14:paraId="3940925F" w14:textId="77777777" w:rsidR="00A1340F" w:rsidRDefault="00000000">
            <w:pPr>
              <w:jc w:val="center"/>
            </w:pPr>
            <w:r>
              <w:rPr>
                <w:color w:val="FFFFFF"/>
                <w:sz w:val="18"/>
                <w:szCs w:val="18"/>
              </w:rPr>
              <w:t>Action, innovation</w:t>
            </w:r>
          </w:p>
        </w:tc>
        <w:tc>
          <w:tcPr>
            <w:tcW w:w="3120" w:type="dxa"/>
            <w:tcBorders>
              <w:top w:val="none" w:sz="0" w:space="0" w:color="FFFFFF"/>
              <w:left w:val="none" w:sz="0" w:space="0" w:color="FFFFFF"/>
              <w:bottom w:val="none" w:sz="0" w:space="0" w:color="FFFFFF"/>
              <w:right w:val="none" w:sz="0" w:space="0" w:color="FFFFFF"/>
            </w:tcBorders>
            <w:shd w:val="clear" w:color="auto" w:fill="1A99D6"/>
            <w:tcMar>
              <w:top w:w="160" w:type="dxa"/>
              <w:left w:w="160" w:type="dxa"/>
              <w:bottom w:w="160" w:type="dxa"/>
              <w:right w:w="160" w:type="dxa"/>
            </w:tcMar>
          </w:tcPr>
          <w:p w14:paraId="7D3C2AEA" w14:textId="77777777" w:rsidR="00A1340F" w:rsidRDefault="00000000">
            <w:pPr>
              <w:jc w:val="center"/>
            </w:pPr>
            <w:r>
              <w:rPr>
                <w:b/>
                <w:bCs/>
                <w:color w:val="FFFFFF"/>
                <w:sz w:val="26"/>
                <w:szCs w:val="26"/>
              </w:rPr>
              <w:t>#1A99D6</w:t>
            </w:r>
          </w:p>
          <w:p w14:paraId="08473C23" w14:textId="77777777" w:rsidR="00A1340F" w:rsidRDefault="00000000">
            <w:pPr>
              <w:jc w:val="center"/>
            </w:pPr>
            <w:r>
              <w:rPr>
                <w:color w:val="FFFFFF"/>
                <w:sz w:val="20"/>
                <w:szCs w:val="20"/>
              </w:rPr>
              <w:t>Bleu — Confiance</w:t>
            </w:r>
          </w:p>
          <w:p w14:paraId="2FDAB833" w14:textId="77777777" w:rsidR="00A1340F" w:rsidRDefault="00000000">
            <w:pPr>
              <w:jc w:val="center"/>
            </w:pPr>
            <w:r>
              <w:rPr>
                <w:color w:val="FFFFFF"/>
                <w:sz w:val="18"/>
                <w:szCs w:val="18"/>
              </w:rPr>
              <w:t>Technologie, clarté</w:t>
            </w:r>
          </w:p>
        </w:tc>
        <w:tc>
          <w:tcPr>
            <w:tcW w:w="3120" w:type="dxa"/>
            <w:tcBorders>
              <w:top w:val="none" w:sz="0" w:space="0" w:color="FFFFFF"/>
              <w:left w:val="none" w:sz="0" w:space="0" w:color="FFFFFF"/>
              <w:bottom w:val="none" w:sz="0" w:space="0" w:color="FFFFFF"/>
              <w:right w:val="none" w:sz="0" w:space="0" w:color="FFFFFF"/>
            </w:tcBorders>
            <w:shd w:val="clear" w:color="auto" w:fill="B8900F"/>
            <w:tcMar>
              <w:top w:w="160" w:type="dxa"/>
              <w:left w:w="160" w:type="dxa"/>
              <w:bottom w:w="160" w:type="dxa"/>
              <w:right w:w="160" w:type="dxa"/>
            </w:tcMar>
          </w:tcPr>
          <w:p w14:paraId="74D939D1" w14:textId="77777777" w:rsidR="00A1340F" w:rsidRDefault="00000000">
            <w:pPr>
              <w:jc w:val="center"/>
            </w:pPr>
            <w:r>
              <w:rPr>
                <w:b/>
                <w:bCs/>
                <w:color w:val="FFFFFF"/>
                <w:sz w:val="26"/>
                <w:szCs w:val="26"/>
              </w:rPr>
              <w:t>#F0E532</w:t>
            </w:r>
          </w:p>
          <w:p w14:paraId="4C8BF718" w14:textId="77777777" w:rsidR="00A1340F" w:rsidRDefault="00000000">
            <w:pPr>
              <w:jc w:val="center"/>
            </w:pPr>
            <w:r>
              <w:rPr>
                <w:color w:val="FFFFFF"/>
                <w:sz w:val="20"/>
                <w:szCs w:val="20"/>
              </w:rPr>
              <w:t>Jaune — Lumière</w:t>
            </w:r>
          </w:p>
          <w:p w14:paraId="30932A69" w14:textId="77777777" w:rsidR="00A1340F" w:rsidRDefault="00000000">
            <w:pPr>
              <w:jc w:val="center"/>
            </w:pPr>
            <w:r>
              <w:rPr>
                <w:color w:val="FFFFFF"/>
                <w:sz w:val="18"/>
                <w:szCs w:val="18"/>
              </w:rPr>
              <w:t>Intelligence, optimisme</w:t>
            </w:r>
          </w:p>
        </w:tc>
      </w:tr>
    </w:tbl>
    <w:p w14:paraId="532985BE" w14:textId="77777777" w:rsidR="00A1340F" w:rsidRDefault="00A1340F">
      <w:pPr>
        <w:spacing w:before="80"/>
      </w:pPr>
    </w:p>
    <w:p w14:paraId="7AFCAEE0" w14:textId="77777777" w:rsidR="00A1340F" w:rsidRDefault="00000000">
      <w:pPr>
        <w:spacing w:before="280" w:after="100"/>
      </w:pPr>
      <w:r>
        <w:rPr>
          <w:b/>
          <w:bCs/>
          <w:sz w:val="28"/>
          <w:szCs w:val="28"/>
        </w:rPr>
        <w:t>Ce qu'on attend de votre direction créative</w:t>
      </w:r>
    </w:p>
    <w:p w14:paraId="4ACDB3F2" w14:textId="77777777" w:rsidR="00A1340F" w:rsidRDefault="00000000">
      <w:pPr>
        <w:spacing w:before="200" w:after="80"/>
      </w:pPr>
      <w:r>
        <w:rPr>
          <w:b/>
          <w:bCs/>
          <w:color w:val="1A99D6"/>
          <w:sz w:val="24"/>
          <w:szCs w:val="24"/>
        </w:rPr>
        <w:t>Ambiance &amp; ton visuel</w:t>
      </w:r>
    </w:p>
    <w:p w14:paraId="507D2C65" w14:textId="77777777" w:rsidR="00A1340F" w:rsidRDefault="00000000">
      <w:pPr>
        <w:pStyle w:val="Paragraphedeliste"/>
        <w:numPr>
          <w:ilvl w:val="0"/>
          <w:numId w:val="2"/>
        </w:numPr>
        <w:spacing w:before="40" w:after="40"/>
      </w:pPr>
      <w:r>
        <w:t>Moderne sans être froid</w:t>
      </w:r>
    </w:p>
    <w:p w14:paraId="6D1D0497" w14:textId="77777777" w:rsidR="00A1340F" w:rsidRDefault="00000000">
      <w:pPr>
        <w:pStyle w:val="Paragraphedeliste"/>
        <w:numPr>
          <w:ilvl w:val="0"/>
          <w:numId w:val="2"/>
        </w:numPr>
        <w:spacing w:before="40" w:after="40"/>
      </w:pPr>
      <w:r>
        <w:t>Tech sans être inaccessible</w:t>
      </w:r>
    </w:p>
    <w:p w14:paraId="0D461643" w14:textId="77777777" w:rsidR="00A1340F" w:rsidRDefault="00000000">
      <w:pPr>
        <w:pStyle w:val="Paragraphedeliste"/>
        <w:numPr>
          <w:ilvl w:val="0"/>
          <w:numId w:val="2"/>
        </w:numPr>
        <w:spacing w:before="40" w:after="40"/>
      </w:pPr>
      <w:r>
        <w:t>Africain contemporain — penser aux motifs, à la couleur, à la forme géométrique comme dans l'art africain modernisé</w:t>
      </w:r>
    </w:p>
    <w:p w14:paraId="54D0B020" w14:textId="77777777" w:rsidR="00A1340F" w:rsidRDefault="00000000">
      <w:pPr>
        <w:pStyle w:val="Paragraphedeliste"/>
        <w:numPr>
          <w:ilvl w:val="0"/>
          <w:numId w:val="2"/>
        </w:numPr>
        <w:spacing w:before="40" w:after="40"/>
      </w:pPr>
      <w:r>
        <w:t>Dynamique — le mouvement et l'énergie doivent transparaître</w:t>
      </w:r>
    </w:p>
    <w:p w14:paraId="6501A6C5" w14:textId="77777777" w:rsidR="00A1340F" w:rsidRDefault="00A1340F">
      <w:pPr>
        <w:spacing w:before="60"/>
      </w:pPr>
    </w:p>
    <w:p w14:paraId="0B67CA08" w14:textId="77777777" w:rsidR="00A1340F" w:rsidRDefault="00000000">
      <w:pPr>
        <w:spacing w:before="200" w:after="80"/>
      </w:pPr>
      <w:r>
        <w:rPr>
          <w:b/>
          <w:bCs/>
          <w:color w:val="1A99D6"/>
          <w:sz w:val="24"/>
          <w:szCs w:val="24"/>
        </w:rPr>
        <w:t>Ce qu'on veut ÉVITER</w:t>
      </w:r>
    </w:p>
    <w:p w14:paraId="27BE4F0D" w14:textId="77777777" w:rsidR="00A1340F" w:rsidRDefault="00000000">
      <w:pPr>
        <w:pStyle w:val="Paragraphedeliste"/>
        <w:numPr>
          <w:ilvl w:val="0"/>
          <w:numId w:val="2"/>
        </w:numPr>
        <w:spacing w:before="40" w:after="40"/>
      </w:pPr>
      <w:r>
        <w:t>Les clichés du design africain (masques, kente évident, afro caricaturale)</w:t>
      </w:r>
    </w:p>
    <w:p w14:paraId="4AEB7DC3" w14:textId="77777777" w:rsidR="00A1340F" w:rsidRDefault="00000000">
      <w:pPr>
        <w:pStyle w:val="Paragraphedeliste"/>
        <w:numPr>
          <w:ilvl w:val="0"/>
          <w:numId w:val="2"/>
        </w:numPr>
        <w:spacing w:before="40" w:after="40"/>
      </w:pPr>
      <w:r>
        <w:t>L'identité tech générique (bleu corporate + blanc + police sans-serif banale)</w:t>
      </w:r>
    </w:p>
    <w:p w14:paraId="47448C17" w14:textId="77777777" w:rsidR="00A1340F" w:rsidRDefault="00000000">
      <w:pPr>
        <w:pStyle w:val="Paragraphedeliste"/>
        <w:numPr>
          <w:ilvl w:val="0"/>
          <w:numId w:val="2"/>
        </w:numPr>
        <w:spacing w:before="40" w:after="40"/>
      </w:pPr>
      <w:r>
        <w:t>La surcharge : Akili est un outil de simplification — son identité doit l'être aussi</w:t>
      </w:r>
    </w:p>
    <w:p w14:paraId="2BBF1790" w14:textId="77777777" w:rsidR="00A1340F" w:rsidRDefault="00000000">
      <w:pPr>
        <w:pStyle w:val="Paragraphedeliste"/>
        <w:numPr>
          <w:ilvl w:val="0"/>
          <w:numId w:val="2"/>
        </w:numPr>
        <w:spacing w:before="40" w:after="40"/>
      </w:pPr>
      <w:r>
        <w:t>Les dégradés mal maîtrisés ou les effets 3D non assumés</w:t>
      </w:r>
    </w:p>
    <w:p w14:paraId="5CF7B48B" w14:textId="77777777" w:rsidR="00A1340F" w:rsidRDefault="00A1340F">
      <w:pPr>
        <w:spacing w:before="80"/>
      </w:pPr>
    </w:p>
    <w:p w14:paraId="25D63268" w14:textId="77777777" w:rsidR="00A1340F" w:rsidRDefault="00000000">
      <w:pPr>
        <w:spacing w:before="280" w:after="100"/>
      </w:pPr>
      <w:r>
        <w:rPr>
          <w:b/>
          <w:bCs/>
          <w:sz w:val="28"/>
          <w:szCs w:val="28"/>
        </w:rPr>
        <w:t>Questions créatives à explorer</w:t>
      </w:r>
    </w:p>
    <w:p w14:paraId="25588791" w14:textId="77777777" w:rsidR="00A1340F" w:rsidRDefault="00000000">
      <w:pPr>
        <w:spacing w:before="60" w:after="60"/>
      </w:pPr>
      <w:r>
        <w:t>Pour nourrir votre réflexion, voici des pistes à explorer avant de vous lancer :</w:t>
      </w:r>
    </w:p>
    <w:p w14:paraId="5055799A" w14:textId="77777777" w:rsidR="00A1340F" w:rsidRDefault="00000000">
      <w:pPr>
        <w:pStyle w:val="Paragraphedeliste"/>
        <w:numPr>
          <w:ilvl w:val="0"/>
          <w:numId w:val="2"/>
        </w:numPr>
        <w:spacing w:before="40" w:after="40"/>
      </w:pPr>
      <w:r>
        <w:t>Comment les formes géométriques du logo peuvent-elles devenir des motifs, des textures, des éléments de décoration ?</w:t>
      </w:r>
    </w:p>
    <w:p w14:paraId="7A26DE10" w14:textId="77777777" w:rsidR="00A1340F" w:rsidRDefault="00000000">
      <w:pPr>
        <w:pStyle w:val="Paragraphedeliste"/>
        <w:numPr>
          <w:ilvl w:val="0"/>
          <w:numId w:val="2"/>
        </w:numPr>
        <w:spacing w:before="40" w:after="40"/>
      </w:pPr>
      <w:r>
        <w:t>Quelle typographie incarne à la fois la rigueur technique et la chaleur humaine ?</w:t>
      </w:r>
    </w:p>
    <w:p w14:paraId="4021F2D7" w14:textId="77777777" w:rsidR="00A1340F" w:rsidRDefault="00000000">
      <w:pPr>
        <w:pStyle w:val="Paragraphedeliste"/>
        <w:numPr>
          <w:ilvl w:val="0"/>
          <w:numId w:val="2"/>
        </w:numPr>
        <w:spacing w:before="40" w:after="40"/>
      </w:pPr>
      <w:r>
        <w:t>Comment le jaune peut-il être utilisé avec finesse sans devenir agressif ?</w:t>
      </w:r>
    </w:p>
    <w:p w14:paraId="716DF2A7" w14:textId="77777777" w:rsidR="00A1340F" w:rsidRDefault="00000000">
      <w:pPr>
        <w:pStyle w:val="Paragraphedeliste"/>
        <w:numPr>
          <w:ilvl w:val="0"/>
          <w:numId w:val="2"/>
        </w:numPr>
        <w:spacing w:before="40" w:after="40"/>
      </w:pPr>
      <w:r>
        <w:t>Quels photographes ou illustrateurs contemporains africains vous inspirent pour définir la direction photo/illustration ?</w:t>
      </w:r>
    </w:p>
    <w:p w14:paraId="2202D4A0" w14:textId="77777777" w:rsidR="00A1340F" w:rsidRDefault="00A1340F">
      <w:pPr>
        <w:spacing w:before="80"/>
      </w:pPr>
    </w:p>
    <w:p w14:paraId="61A3BD96" w14:textId="77777777" w:rsidR="00A1340F" w:rsidRDefault="00000000">
      <w:pPr>
        <w:spacing w:before="280" w:after="100"/>
      </w:pPr>
      <w:r>
        <w:rPr>
          <w:b/>
          <w:bCs/>
          <w:sz w:val="28"/>
          <w:szCs w:val="28"/>
        </w:rPr>
        <w:t>Benchmarks recommandés</w:t>
      </w:r>
    </w:p>
    <w:p w14:paraId="61AD1DEC" w14:textId="77777777" w:rsidR="00A1340F" w:rsidRDefault="00000000">
      <w:pPr>
        <w:pStyle w:val="Paragraphedeliste"/>
        <w:numPr>
          <w:ilvl w:val="0"/>
          <w:numId w:val="2"/>
        </w:numPr>
        <w:spacing w:before="40" w:after="40"/>
      </w:pPr>
      <w:r>
        <w:t>Paystack, Flutterwave — startups africaines avec une identité forte</w:t>
      </w:r>
    </w:p>
    <w:p w14:paraId="4961DF4B" w14:textId="77777777" w:rsidR="00A1340F" w:rsidRDefault="00000000">
      <w:pPr>
        <w:pStyle w:val="Paragraphedeliste"/>
        <w:numPr>
          <w:ilvl w:val="0"/>
          <w:numId w:val="2"/>
        </w:numPr>
        <w:spacing w:before="40" w:after="40"/>
      </w:pPr>
      <w:r>
        <w:t>Notion, Linear, Vercel — design minimaliste et élégant</w:t>
      </w:r>
    </w:p>
    <w:p w14:paraId="4AC0240D" w14:textId="77777777" w:rsidR="00A1340F" w:rsidRDefault="00000000">
      <w:pPr>
        <w:pStyle w:val="Paragraphedeliste"/>
        <w:numPr>
          <w:ilvl w:val="0"/>
          <w:numId w:val="2"/>
        </w:numPr>
        <w:spacing w:before="40" w:after="40"/>
      </w:pPr>
      <w:r>
        <w:t>Duolingo — couleur et personnalité en SaaS</w:t>
      </w:r>
    </w:p>
    <w:p w14:paraId="4833DE77" w14:textId="77777777" w:rsidR="00A1340F" w:rsidRDefault="00000000">
      <w:pPr>
        <w:pStyle w:val="Paragraphedeliste"/>
        <w:numPr>
          <w:ilvl w:val="0"/>
          <w:numId w:val="2"/>
        </w:numPr>
        <w:spacing w:before="40" w:after="40"/>
      </w:pPr>
      <w:r>
        <w:t>Studio Malwande Louw, Osarumen Osamuyi — designers africains contemporains</w:t>
      </w:r>
    </w:p>
    <w:p w14:paraId="08EA499C" w14:textId="77777777" w:rsidR="00A1340F" w:rsidRDefault="00A1340F">
      <w:pPr>
        <w:spacing w:before="80"/>
      </w:pPr>
    </w:p>
    <w:p w14:paraId="1F169900" w14:textId="77777777" w:rsidR="00A1340F" w:rsidRDefault="00000000">
      <w:pPr>
        <w:spacing w:before="280" w:after="100"/>
      </w:pPr>
      <w:r>
        <w:rPr>
          <w:b/>
          <w:bCs/>
          <w:sz w:val="28"/>
          <w:szCs w:val="28"/>
        </w:rPr>
        <w:t>La question à vous poser avant chaque décision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14FD48F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A99D6"/>
            <w:tcMar>
              <w:top w:w="80" w:type="dxa"/>
              <w:left w:w="60" w:type="dxa"/>
              <w:bottom w:w="80" w:type="dxa"/>
              <w:right w:w="60" w:type="dxa"/>
            </w:tcMar>
          </w:tcPr>
          <w:p w14:paraId="40F858BC"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E8F5FC"/>
            <w:tcMar>
              <w:top w:w="120" w:type="dxa"/>
              <w:left w:w="240" w:type="dxa"/>
              <w:bottom w:w="120" w:type="dxa"/>
              <w:right w:w="240" w:type="dxa"/>
            </w:tcMar>
          </w:tcPr>
          <w:p w14:paraId="127105EE" w14:textId="77777777" w:rsidR="00A1340F" w:rsidRDefault="00000000">
            <w:r>
              <w:rPr>
                <w:i/>
                <w:iCs/>
                <w:color w:val="555555"/>
                <w:sz w:val="24"/>
                <w:szCs w:val="24"/>
              </w:rPr>
              <w:t>Si Akili était une personne, est-ce qu'elle ressemblerait à ça ? Est-ce qu'elle parlerait comme ça ?</w:t>
            </w:r>
          </w:p>
        </w:tc>
      </w:tr>
    </w:tbl>
    <w:p w14:paraId="53E3F1FB" w14:textId="77777777" w:rsidR="00A1340F" w:rsidRDefault="00A1340F">
      <w:pPr>
        <w:spacing w:before="160"/>
      </w:pPr>
    </w:p>
    <w:p w14:paraId="6AC71F5F" w14:textId="77777777" w:rsidR="00A1340F" w:rsidRDefault="00000000">
      <w:r>
        <w:br w:type="page"/>
      </w:r>
    </w:p>
    <w:p w14:paraId="740B5CA5" w14:textId="77777777" w:rsidR="00A1340F" w:rsidRDefault="00000000">
      <w:pPr>
        <w:pBdr>
          <w:bottom w:val="single" w:sz="8" w:space="4" w:color="1A99D6"/>
        </w:pBdr>
        <w:spacing w:before="400" w:after="140"/>
      </w:pPr>
      <w:r>
        <w:rPr>
          <w:b/>
          <w:bCs/>
          <w:color w:val="1A99D6"/>
          <w:sz w:val="40"/>
          <w:szCs w:val="40"/>
        </w:rPr>
        <w:t>BRIEF — UI/UX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0F" w14:paraId="33F839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99D6"/>
            <w:tcMar>
              <w:top w:w="200" w:type="dxa"/>
              <w:left w:w="280" w:type="dxa"/>
              <w:bottom w:w="200" w:type="dxa"/>
              <w:right w:w="280" w:type="dxa"/>
            </w:tcMar>
          </w:tcPr>
          <w:p w14:paraId="72EE1DC0" w14:textId="77777777" w:rsidR="00A1340F" w:rsidRDefault="00000000">
            <w:pPr>
              <w:jc w:val="center"/>
            </w:pPr>
            <w:r>
              <w:rPr>
                <w:b/>
                <w:bCs/>
                <w:color w:val="FFFFFF"/>
                <w:sz w:val="28"/>
                <w:szCs w:val="28"/>
              </w:rPr>
              <w:t>Concevoir l'expérience qui rend Akili irrésistible à utiliser</w:t>
            </w:r>
          </w:p>
        </w:tc>
      </w:tr>
    </w:tbl>
    <w:p w14:paraId="54C95D1D" w14:textId="77777777" w:rsidR="00A1340F" w:rsidRDefault="00A1340F">
      <w:pPr>
        <w:spacing w:before="120"/>
      </w:pPr>
    </w:p>
    <w:p w14:paraId="4C061560" w14:textId="77777777" w:rsidR="00A1340F" w:rsidRDefault="00000000">
      <w:pPr>
        <w:spacing w:before="280" w:after="100"/>
      </w:pPr>
      <w:r>
        <w:rPr>
          <w:b/>
          <w:bCs/>
          <w:sz w:val="28"/>
          <w:szCs w:val="28"/>
        </w:rPr>
        <w:t>Le défi créatif</w:t>
      </w:r>
    </w:p>
    <w:p w14:paraId="206ED6AC" w14:textId="77777777" w:rsidR="00A1340F" w:rsidRDefault="00000000">
      <w:pPr>
        <w:spacing w:before="60" w:after="60"/>
      </w:pPr>
      <w:r>
        <w:t>Votre mission est double. D'abord, construire le design system d'Akili : la bibliothèque de composants qui permettra à toute une équipe de construire des interfaces cohérentes. Ensuite, appliquer ce système pour concevoir deux pages cruciales : la landing page qui convainc, et la page de connexion qui rassure.</w:t>
      </w:r>
    </w:p>
    <w:p w14:paraId="572E534F" w14:textId="77777777" w:rsidR="00A1340F" w:rsidRDefault="00A13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015CDD6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A99D6"/>
            <w:tcMar>
              <w:top w:w="80" w:type="dxa"/>
              <w:left w:w="60" w:type="dxa"/>
              <w:bottom w:w="80" w:type="dxa"/>
              <w:right w:w="60" w:type="dxa"/>
            </w:tcMar>
          </w:tcPr>
          <w:p w14:paraId="273EDAD6"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E8F5FC"/>
            <w:tcMar>
              <w:top w:w="120" w:type="dxa"/>
              <w:left w:w="240" w:type="dxa"/>
              <w:bottom w:w="120" w:type="dxa"/>
              <w:right w:w="240" w:type="dxa"/>
            </w:tcMar>
          </w:tcPr>
          <w:p w14:paraId="315E151E" w14:textId="77777777" w:rsidR="00A1340F" w:rsidRDefault="00000000">
            <w:r>
              <w:rPr>
                <w:i/>
                <w:iCs/>
                <w:color w:val="555555"/>
                <w:sz w:val="24"/>
                <w:szCs w:val="24"/>
              </w:rPr>
              <w:t>Une bonne interface, c'est celle qu'on ne remarque pas. On remarque ce qu'elle permet de faire.</w:t>
            </w:r>
          </w:p>
        </w:tc>
      </w:tr>
    </w:tbl>
    <w:p w14:paraId="62A70A37" w14:textId="77777777" w:rsidR="00A1340F" w:rsidRDefault="00A1340F">
      <w:pPr>
        <w:spacing w:before="80"/>
      </w:pPr>
    </w:p>
    <w:p w14:paraId="3D3FD099" w14:textId="77777777" w:rsidR="00A1340F" w:rsidRDefault="00000000">
      <w:pPr>
        <w:spacing w:before="280" w:after="100"/>
      </w:pPr>
      <w:r>
        <w:rPr>
          <w:b/>
          <w:bCs/>
          <w:sz w:val="28"/>
          <w:szCs w:val="28"/>
        </w:rPr>
        <w:t>Le contexte utilisateur</w:t>
      </w:r>
    </w:p>
    <w:p w14:paraId="5432631C" w14:textId="77777777" w:rsidR="00A1340F" w:rsidRDefault="00000000">
      <w:pPr>
        <w:spacing w:before="60" w:after="60"/>
      </w:pPr>
      <w:r>
        <w:t>Akili s'adresse à des personnes qui ne savent pas forcément coder. Un freelance graphiste qui veut uploader ses fichiers automatiquement. Une assistante de PME qui doit générer des factures chaque semaine. Un étudiant en informatique qui veut automatiser ses deployments sans se souvenir de toutes les commandes. L'interface doit parler à tous ces profils sans condescendance ni technicité excessive.</w:t>
      </w:r>
    </w:p>
    <w:p w14:paraId="2C1107BC" w14:textId="77777777" w:rsidR="00A1340F" w:rsidRDefault="00A1340F">
      <w:pPr>
        <w:spacing w:before="80"/>
      </w:pPr>
    </w:p>
    <w:p w14:paraId="2462739E" w14:textId="77777777" w:rsidR="00A1340F" w:rsidRDefault="00000000">
      <w:pPr>
        <w:spacing w:before="280" w:after="100"/>
      </w:pPr>
      <w:r>
        <w:rPr>
          <w:b/>
          <w:bCs/>
          <w:sz w:val="28"/>
          <w:szCs w:val="28"/>
        </w:rPr>
        <w:t>Ce qu'on attend de votre direction créative</w:t>
      </w:r>
    </w:p>
    <w:p w14:paraId="6FFA3057" w14:textId="77777777" w:rsidR="00A1340F" w:rsidRDefault="00000000">
      <w:pPr>
        <w:spacing w:before="200" w:after="80"/>
      </w:pPr>
      <w:r>
        <w:rPr>
          <w:b/>
          <w:bCs/>
          <w:color w:val="1A99D6"/>
          <w:sz w:val="24"/>
          <w:szCs w:val="24"/>
        </w:rPr>
        <w:t>Pour le Design System</w:t>
      </w:r>
    </w:p>
    <w:p w14:paraId="6C1D5F6E" w14:textId="77777777" w:rsidR="00A1340F" w:rsidRDefault="00000000">
      <w:pPr>
        <w:pStyle w:val="Paragraphedeliste"/>
        <w:numPr>
          <w:ilvl w:val="0"/>
          <w:numId w:val="2"/>
        </w:numPr>
        <w:spacing w:before="40" w:after="40"/>
      </w:pPr>
      <w:r>
        <w:t>Des composants vivants : chaque bouton, chaque champ doit avoir une personnalité — pas juste un rectangle avec du texte</w:t>
      </w:r>
    </w:p>
    <w:p w14:paraId="3DE2F978" w14:textId="77777777" w:rsidR="00A1340F" w:rsidRDefault="00000000">
      <w:pPr>
        <w:pStyle w:val="Paragraphedeliste"/>
        <w:numPr>
          <w:ilvl w:val="0"/>
          <w:numId w:val="2"/>
        </w:numPr>
        <w:spacing w:before="40" w:after="40"/>
      </w:pPr>
      <w:r>
        <w:t>De la cohérence émotionnelle : le système doit transmettre les mêmes sensations que l'identité graphique</w:t>
      </w:r>
    </w:p>
    <w:p w14:paraId="478949D5" w14:textId="77777777" w:rsidR="00A1340F" w:rsidRDefault="00000000">
      <w:pPr>
        <w:pStyle w:val="Paragraphedeliste"/>
        <w:numPr>
          <w:ilvl w:val="0"/>
          <w:numId w:val="2"/>
        </w:numPr>
        <w:spacing w:before="40" w:after="40"/>
      </w:pPr>
      <w:r>
        <w:t>De l'accessibilité intégrée : contraste WCAG AA minimum, pas en option</w:t>
      </w:r>
    </w:p>
    <w:p w14:paraId="78E25707" w14:textId="77777777" w:rsidR="00A1340F" w:rsidRDefault="00000000">
      <w:pPr>
        <w:pStyle w:val="Paragraphedeliste"/>
        <w:numPr>
          <w:ilvl w:val="0"/>
          <w:numId w:val="2"/>
        </w:numPr>
        <w:spacing w:before="40" w:after="40"/>
      </w:pPr>
      <w:r>
        <w:t>De la documentation réelle : un design system sans doc, c'est une promesse non tenue</w:t>
      </w:r>
    </w:p>
    <w:p w14:paraId="1E31A1E7" w14:textId="77777777" w:rsidR="00A1340F" w:rsidRDefault="00A1340F">
      <w:pPr>
        <w:spacing w:before="60"/>
      </w:pPr>
    </w:p>
    <w:p w14:paraId="711CE638" w14:textId="77777777" w:rsidR="00A1340F" w:rsidRDefault="00000000">
      <w:pPr>
        <w:spacing w:before="200" w:after="80"/>
      </w:pPr>
      <w:r>
        <w:rPr>
          <w:b/>
          <w:bCs/>
          <w:color w:val="1A99D6"/>
          <w:sz w:val="24"/>
          <w:szCs w:val="24"/>
        </w:rPr>
        <w:t>Pour la Landing Page</w:t>
      </w:r>
    </w:p>
    <w:p w14:paraId="7CB8E13C" w14:textId="77777777" w:rsidR="00A1340F" w:rsidRDefault="00000000">
      <w:pPr>
        <w:pStyle w:val="Paragraphedeliste"/>
        <w:numPr>
          <w:ilvl w:val="0"/>
          <w:numId w:val="2"/>
        </w:numPr>
        <w:spacing w:before="40" w:after="40"/>
      </w:pPr>
      <w:r>
        <w:t>Le visiteur doit comprendre ce qu'est Akili en 5 secondes — pas 10, pas 30 : 5</w:t>
      </w:r>
    </w:p>
    <w:p w14:paraId="5BA5B467" w14:textId="77777777" w:rsidR="00A1340F" w:rsidRDefault="00000000">
      <w:pPr>
        <w:pStyle w:val="Paragraphedeliste"/>
        <w:numPr>
          <w:ilvl w:val="0"/>
          <w:numId w:val="2"/>
        </w:numPr>
        <w:spacing w:before="40" w:after="40"/>
      </w:pPr>
      <w:r>
        <w:t>La hiérarchie visuelle doit guider le regard naturellement vers l'action (CTA)</w:t>
      </w:r>
    </w:p>
    <w:p w14:paraId="7F06CC20" w14:textId="77777777" w:rsidR="00A1340F" w:rsidRDefault="00000000">
      <w:pPr>
        <w:pStyle w:val="Paragraphedeliste"/>
        <w:numPr>
          <w:ilvl w:val="0"/>
          <w:numId w:val="2"/>
        </w:numPr>
        <w:spacing w:before="40" w:after="40"/>
      </w:pPr>
      <w:r>
        <w:t>Chaque section doit répondre à une objection : 'Mais est-ce que c'est pour moi ? Mais est-ce que ça marche vraiment ?'</w:t>
      </w:r>
    </w:p>
    <w:p w14:paraId="42D1D95E" w14:textId="77777777" w:rsidR="00A1340F" w:rsidRDefault="00000000">
      <w:pPr>
        <w:pStyle w:val="Paragraphedeliste"/>
        <w:numPr>
          <w:ilvl w:val="0"/>
          <w:numId w:val="2"/>
        </w:numPr>
        <w:spacing w:before="40" w:after="40"/>
      </w:pPr>
      <w:r>
        <w:t>L'animation et le micro-interaction sont encouragés — là où ils ajoutent du sens, pas de la distraction</w:t>
      </w:r>
    </w:p>
    <w:p w14:paraId="078CBACD" w14:textId="77777777" w:rsidR="00A1340F" w:rsidRDefault="00A1340F">
      <w:pPr>
        <w:spacing w:before="60"/>
      </w:pPr>
    </w:p>
    <w:p w14:paraId="3CE7012C" w14:textId="77777777" w:rsidR="00A1340F" w:rsidRDefault="00000000">
      <w:pPr>
        <w:spacing w:before="200" w:after="80"/>
      </w:pPr>
      <w:r>
        <w:rPr>
          <w:b/>
          <w:bCs/>
          <w:color w:val="1A99D6"/>
          <w:sz w:val="24"/>
          <w:szCs w:val="24"/>
        </w:rPr>
        <w:t>Pour la Page de Connexion</w:t>
      </w:r>
    </w:p>
    <w:p w14:paraId="0524BF64" w14:textId="77777777" w:rsidR="00A1340F" w:rsidRDefault="00000000">
      <w:pPr>
        <w:pStyle w:val="Paragraphedeliste"/>
        <w:numPr>
          <w:ilvl w:val="0"/>
          <w:numId w:val="2"/>
        </w:numPr>
        <w:spacing w:before="40" w:after="40"/>
      </w:pPr>
      <w:r>
        <w:t>La connexion est un moment de confiance — tout doit rassurer</w:t>
      </w:r>
    </w:p>
    <w:p w14:paraId="6DCF20F6" w14:textId="77777777" w:rsidR="00A1340F" w:rsidRDefault="00000000">
      <w:pPr>
        <w:pStyle w:val="Paragraphedeliste"/>
        <w:numPr>
          <w:ilvl w:val="0"/>
          <w:numId w:val="2"/>
        </w:numPr>
        <w:spacing w:before="40" w:after="40"/>
      </w:pPr>
      <w:r>
        <w:t>Moins de 3 champs visibles au premier regard</w:t>
      </w:r>
    </w:p>
    <w:p w14:paraId="3E308211" w14:textId="77777777" w:rsidR="00A1340F" w:rsidRDefault="00000000">
      <w:pPr>
        <w:pStyle w:val="Paragraphedeliste"/>
        <w:numPr>
          <w:ilvl w:val="0"/>
          <w:numId w:val="2"/>
        </w:numPr>
        <w:spacing w:before="40" w:after="40"/>
      </w:pPr>
      <w:r>
        <w:t>Les états d'erreur doivent être clairs, humains, pas alarmants</w:t>
      </w:r>
    </w:p>
    <w:p w14:paraId="65FA9406" w14:textId="77777777" w:rsidR="00A1340F" w:rsidRDefault="00000000">
      <w:pPr>
        <w:pStyle w:val="Paragraphedeliste"/>
        <w:numPr>
          <w:ilvl w:val="0"/>
          <w:numId w:val="2"/>
        </w:numPr>
        <w:spacing w:before="40" w:after="40"/>
      </w:pPr>
      <w:r>
        <w:t>Le logo doit être présent mais pas écrasant</w:t>
      </w:r>
    </w:p>
    <w:p w14:paraId="590D9FD1" w14:textId="77777777" w:rsidR="00A1340F" w:rsidRDefault="00A1340F">
      <w:pPr>
        <w:spacing w:before="80"/>
      </w:pPr>
    </w:p>
    <w:p w14:paraId="7AB8F581" w14:textId="77777777" w:rsidR="00A1340F" w:rsidRDefault="00000000">
      <w:pPr>
        <w:spacing w:before="280" w:after="100"/>
      </w:pPr>
      <w:r>
        <w:rPr>
          <w:b/>
          <w:bCs/>
          <w:sz w:val="28"/>
          <w:szCs w:val="28"/>
        </w:rPr>
        <w:t>Ce qu'on veut ÉVITER</w:t>
      </w:r>
    </w:p>
    <w:p w14:paraId="24AF5B3D" w14:textId="77777777" w:rsidR="00A1340F" w:rsidRDefault="00000000">
      <w:pPr>
        <w:pStyle w:val="Paragraphedeliste"/>
        <w:numPr>
          <w:ilvl w:val="0"/>
          <w:numId w:val="2"/>
        </w:numPr>
        <w:spacing w:before="40" w:after="40"/>
      </w:pPr>
      <w:r>
        <w:t>Les grilles trop rigides qui étouffent la créativité</w:t>
      </w:r>
    </w:p>
    <w:p w14:paraId="764BF2EC" w14:textId="77777777" w:rsidR="00A1340F" w:rsidRDefault="00000000">
      <w:pPr>
        <w:pStyle w:val="Paragraphedeliste"/>
        <w:numPr>
          <w:ilvl w:val="0"/>
          <w:numId w:val="2"/>
        </w:numPr>
        <w:spacing w:before="40" w:after="40"/>
      </w:pPr>
      <w:r>
        <w:t>Les landing pages avec 12 CTA différents — un seul objectif primaire</w:t>
      </w:r>
    </w:p>
    <w:p w14:paraId="5AB337AD" w14:textId="77777777" w:rsidR="00A1340F" w:rsidRDefault="00000000">
      <w:pPr>
        <w:pStyle w:val="Paragraphedeliste"/>
        <w:numPr>
          <w:ilvl w:val="0"/>
          <w:numId w:val="2"/>
        </w:numPr>
        <w:spacing w:before="40" w:after="40"/>
      </w:pPr>
      <w:r>
        <w:t>Les formulaires de connexion génériques copiés de Bootstrap</w:t>
      </w:r>
    </w:p>
    <w:p w14:paraId="286BD013" w14:textId="77777777" w:rsidR="00A1340F" w:rsidRDefault="00000000">
      <w:pPr>
        <w:pStyle w:val="Paragraphedeliste"/>
        <w:numPr>
          <w:ilvl w:val="0"/>
          <w:numId w:val="2"/>
        </w:numPr>
        <w:spacing w:before="40" w:after="40"/>
      </w:pPr>
      <w:r>
        <w:t>Les modals et popups intempestifs</w:t>
      </w:r>
    </w:p>
    <w:p w14:paraId="4B1A35C7" w14:textId="77777777" w:rsidR="00A1340F" w:rsidRDefault="00000000">
      <w:pPr>
        <w:pStyle w:val="Paragraphedeliste"/>
        <w:numPr>
          <w:ilvl w:val="0"/>
          <w:numId w:val="2"/>
        </w:numPr>
        <w:spacing w:before="40" w:after="40"/>
      </w:pPr>
      <w:r>
        <w:t>Les animations pour le plaisir — chaque mouvement doit avoir un sens</w:t>
      </w:r>
    </w:p>
    <w:p w14:paraId="478DFB12" w14:textId="77777777" w:rsidR="00A1340F" w:rsidRDefault="00A1340F">
      <w:pPr>
        <w:spacing w:before="80"/>
      </w:pPr>
    </w:p>
    <w:p w14:paraId="2CE5AAF8" w14:textId="77777777" w:rsidR="00A1340F" w:rsidRDefault="00000000">
      <w:pPr>
        <w:spacing w:before="280" w:after="100"/>
      </w:pPr>
      <w:r>
        <w:rPr>
          <w:b/>
          <w:bCs/>
          <w:sz w:val="28"/>
          <w:szCs w:val="28"/>
        </w:rPr>
        <w:t>Approche UX recommandée</w:t>
      </w:r>
    </w:p>
    <w:p w14:paraId="01DCC63D" w14:textId="77777777" w:rsidR="00A1340F" w:rsidRDefault="00000000">
      <w:pPr>
        <w:spacing w:before="60" w:after="60"/>
      </w:pPr>
      <w:r>
        <w:t>Avant de toucher à Figma, répondez à ces questions :</w:t>
      </w:r>
    </w:p>
    <w:p w14:paraId="0DADB2FB" w14:textId="77777777" w:rsidR="00A1340F" w:rsidRDefault="00000000">
      <w:pPr>
        <w:pStyle w:val="Paragraphedeliste"/>
        <w:numPr>
          <w:ilvl w:val="0"/>
          <w:numId w:val="2"/>
        </w:numPr>
        <w:spacing w:before="40" w:after="40"/>
      </w:pPr>
      <w:r>
        <w:t>Qui est l'utilisateur de la landing page ? (Profil, objectif, doute principal)</w:t>
      </w:r>
    </w:p>
    <w:p w14:paraId="5BB81017" w14:textId="77777777" w:rsidR="00A1340F" w:rsidRDefault="00000000">
      <w:pPr>
        <w:pStyle w:val="Paragraphedeliste"/>
        <w:numPr>
          <w:ilvl w:val="0"/>
          <w:numId w:val="2"/>
        </w:numPr>
        <w:spacing w:before="40" w:after="40"/>
      </w:pPr>
      <w:r>
        <w:t>Quel est le job-to-be-done principal ? ('Quand je... je veux... pour que...')</w:t>
      </w:r>
    </w:p>
    <w:p w14:paraId="3F4E2915" w14:textId="77777777" w:rsidR="00A1340F" w:rsidRDefault="00000000">
      <w:pPr>
        <w:pStyle w:val="Paragraphedeliste"/>
        <w:numPr>
          <w:ilvl w:val="0"/>
          <w:numId w:val="2"/>
        </w:numPr>
        <w:spacing w:before="40" w:after="40"/>
      </w:pPr>
      <w:r>
        <w:t>Quelle émotion l'utilisateur doit-il ressentir en arrivant sur la page ?</w:t>
      </w:r>
    </w:p>
    <w:p w14:paraId="348AE598" w14:textId="77777777" w:rsidR="00A1340F" w:rsidRDefault="00000000">
      <w:pPr>
        <w:pStyle w:val="Paragraphedeliste"/>
        <w:numPr>
          <w:ilvl w:val="0"/>
          <w:numId w:val="2"/>
        </w:numPr>
        <w:spacing w:before="40" w:after="40"/>
      </w:pPr>
      <w:r>
        <w:t>Quelle est l'action principale qu'on veut qu'il fasse ?</w:t>
      </w:r>
    </w:p>
    <w:p w14:paraId="4F96BF53" w14:textId="77777777" w:rsidR="00A1340F" w:rsidRDefault="00A1340F">
      <w:pPr>
        <w:spacing w:before="80"/>
      </w:pPr>
    </w:p>
    <w:p w14:paraId="6536BB73" w14:textId="77777777" w:rsidR="00A1340F" w:rsidRDefault="00000000">
      <w:pPr>
        <w:spacing w:before="280" w:after="100"/>
      </w:pPr>
      <w:r>
        <w:rPr>
          <w:b/>
          <w:bCs/>
          <w:sz w:val="28"/>
          <w:szCs w:val="28"/>
        </w:rPr>
        <w:t>L'expérience de connexion idéale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014783D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2348A"/>
            <w:tcMar>
              <w:top w:w="80" w:type="dxa"/>
              <w:left w:w="60" w:type="dxa"/>
              <w:bottom w:w="80" w:type="dxa"/>
              <w:right w:w="60" w:type="dxa"/>
            </w:tcMar>
          </w:tcPr>
          <w:p w14:paraId="7FC224FB"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FCE8F3"/>
            <w:tcMar>
              <w:top w:w="120" w:type="dxa"/>
              <w:left w:w="240" w:type="dxa"/>
              <w:bottom w:w="120" w:type="dxa"/>
              <w:right w:w="240" w:type="dxa"/>
            </w:tcMar>
          </w:tcPr>
          <w:p w14:paraId="5611BB33" w14:textId="77777777" w:rsidR="00A1340F" w:rsidRDefault="00000000">
            <w:r>
              <w:rPr>
                <w:i/>
                <w:iCs/>
                <w:color w:val="555555"/>
                <w:sz w:val="24"/>
                <w:szCs w:val="24"/>
              </w:rPr>
              <w:t>Je vois le logo, je me sens au bon endroit. Je tape mon email et mon mot de passe. C'est simple. Je clique. Je suis dans l'app. Rien ne m'a bloqué, rien ne m'a inquiété.</w:t>
            </w:r>
          </w:p>
        </w:tc>
      </w:tr>
    </w:tbl>
    <w:p w14:paraId="2F99DA06" w14:textId="77777777" w:rsidR="00A1340F" w:rsidRDefault="00A1340F">
      <w:pPr>
        <w:spacing w:before="80"/>
      </w:pPr>
    </w:p>
    <w:p w14:paraId="3C4DE8E1" w14:textId="77777777" w:rsidR="00A1340F" w:rsidRDefault="00000000">
      <w:pPr>
        <w:spacing w:before="280" w:after="100"/>
      </w:pPr>
      <w:r>
        <w:rPr>
          <w:b/>
          <w:bCs/>
          <w:sz w:val="28"/>
          <w:szCs w:val="28"/>
        </w:rPr>
        <w:t>Benchmarks recommandés</w:t>
      </w:r>
    </w:p>
    <w:p w14:paraId="13EBD6C5" w14:textId="77777777" w:rsidR="00A1340F" w:rsidRDefault="00000000">
      <w:pPr>
        <w:pStyle w:val="Paragraphedeliste"/>
        <w:numPr>
          <w:ilvl w:val="0"/>
          <w:numId w:val="2"/>
        </w:numPr>
        <w:spacing w:before="40" w:after="40"/>
      </w:pPr>
      <w:r>
        <w:t>Linear, Vercel, Supabase — login pages exemplaires en SaaS</w:t>
      </w:r>
    </w:p>
    <w:p w14:paraId="599B0940" w14:textId="77777777" w:rsidR="00A1340F" w:rsidRDefault="00000000">
      <w:pPr>
        <w:pStyle w:val="Paragraphedeliste"/>
        <w:numPr>
          <w:ilvl w:val="0"/>
          <w:numId w:val="2"/>
        </w:numPr>
        <w:spacing w:before="40" w:after="40"/>
      </w:pPr>
      <w:r>
        <w:t>Stripe, Intercom — landing pages SaaS de référence</w:t>
      </w:r>
    </w:p>
    <w:p w14:paraId="2BBEB33E" w14:textId="77777777" w:rsidR="00A1340F" w:rsidRDefault="00000000">
      <w:pPr>
        <w:pStyle w:val="Paragraphedeliste"/>
        <w:numPr>
          <w:ilvl w:val="0"/>
          <w:numId w:val="2"/>
        </w:numPr>
        <w:spacing w:before="40" w:after="40"/>
      </w:pPr>
      <w:r>
        <w:t>Apple.com — hiérarchie visuelle et storytelling produit</w:t>
      </w:r>
    </w:p>
    <w:p w14:paraId="4DEF26F1" w14:textId="77777777" w:rsidR="00A1340F" w:rsidRDefault="00000000">
      <w:pPr>
        <w:pStyle w:val="Paragraphedeliste"/>
        <w:numPr>
          <w:ilvl w:val="0"/>
          <w:numId w:val="2"/>
        </w:numPr>
        <w:spacing w:before="40" w:after="40"/>
      </w:pPr>
      <w:r>
        <w:t>Awwwards, Mobbin, Screenlane — inspiration UI contemporaine</w:t>
      </w:r>
    </w:p>
    <w:p w14:paraId="6AB5C816" w14:textId="77777777" w:rsidR="00A1340F" w:rsidRDefault="00A1340F">
      <w:pPr>
        <w:spacing w:before="160"/>
      </w:pPr>
    </w:p>
    <w:p w14:paraId="5AC9DA58" w14:textId="77777777" w:rsidR="00A1340F" w:rsidRDefault="00000000">
      <w:r>
        <w:br w:type="page"/>
      </w:r>
    </w:p>
    <w:p w14:paraId="0CCA4075" w14:textId="77777777" w:rsidR="00A1340F" w:rsidRDefault="00A1340F">
      <w:pPr>
        <w:spacing w:before="160"/>
      </w:pPr>
    </w:p>
    <w:p w14:paraId="46177DDA" w14:textId="77777777" w:rsidR="00A1340F" w:rsidRDefault="00000000">
      <w:r>
        <w:br w:type="page"/>
      </w:r>
    </w:p>
    <w:p w14:paraId="0E43FAA0" w14:textId="77777777" w:rsidR="00A1340F" w:rsidRDefault="00000000">
      <w:pPr>
        <w:pBdr>
          <w:bottom w:val="single" w:sz="8" w:space="4" w:color="2D6A4F"/>
        </w:pBdr>
        <w:spacing w:before="400" w:after="140"/>
      </w:pPr>
      <w:r>
        <w:rPr>
          <w:b/>
          <w:bCs/>
          <w:color w:val="2D6A4F"/>
          <w:sz w:val="40"/>
          <w:szCs w:val="40"/>
        </w:rPr>
        <w:t>BRIEF — DÉVELOPPEMENT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0F" w14:paraId="53D394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200" w:type="dxa"/>
              <w:left w:w="280" w:type="dxa"/>
              <w:bottom w:w="200" w:type="dxa"/>
              <w:right w:w="280" w:type="dxa"/>
            </w:tcMar>
          </w:tcPr>
          <w:p w14:paraId="60F28B37" w14:textId="77777777" w:rsidR="00A1340F" w:rsidRDefault="00000000">
            <w:pPr>
              <w:jc w:val="center"/>
            </w:pPr>
            <w:r>
              <w:rPr>
                <w:b/>
                <w:bCs/>
                <w:color w:val="FFFFFF"/>
                <w:sz w:val="28"/>
                <w:szCs w:val="28"/>
              </w:rPr>
              <w:t>Transformer les maquettes en pages vivantes et fonctionnelles</w:t>
            </w:r>
          </w:p>
        </w:tc>
      </w:tr>
    </w:tbl>
    <w:p w14:paraId="76F78BD6" w14:textId="77777777" w:rsidR="00A1340F" w:rsidRDefault="00A1340F">
      <w:pPr>
        <w:spacing w:before="120"/>
      </w:pPr>
    </w:p>
    <w:p w14:paraId="11BC990A" w14:textId="77777777" w:rsidR="00A1340F" w:rsidRDefault="00000000">
      <w:pPr>
        <w:spacing w:before="280" w:after="100"/>
      </w:pPr>
      <w:r>
        <w:rPr>
          <w:b/>
          <w:bCs/>
          <w:sz w:val="28"/>
          <w:szCs w:val="28"/>
        </w:rPr>
        <w:t>Le défi technique</w:t>
      </w:r>
    </w:p>
    <w:p w14:paraId="0B47D7B2" w14:textId="77777777" w:rsidR="00A1340F" w:rsidRDefault="00000000">
      <w:pPr>
        <w:spacing w:before="60" w:after="60"/>
      </w:pPr>
      <w:r>
        <w:t>Votre rôle dans ce hackathon est crucial et souvent sous-estimé : vous êtes le pont entre l'imaginaire et le réel. Les designers créent, vous donnez vie. Une maquette parfaite qui reste en PDF n'existe pas pour les utilisateurs. Votre code, lui, existera dans leurs navigateurs.</w:t>
      </w:r>
    </w:p>
    <w:p w14:paraId="5E2A90F1" w14:textId="77777777" w:rsidR="00A1340F" w:rsidRDefault="00A13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4BA0EE4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A99D6"/>
            <w:tcMar>
              <w:top w:w="80" w:type="dxa"/>
              <w:left w:w="60" w:type="dxa"/>
              <w:bottom w:w="80" w:type="dxa"/>
              <w:right w:w="60" w:type="dxa"/>
            </w:tcMar>
          </w:tcPr>
          <w:p w14:paraId="2207601E"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E8F5FC"/>
            <w:tcMar>
              <w:top w:w="120" w:type="dxa"/>
              <w:left w:w="240" w:type="dxa"/>
              <w:bottom w:w="120" w:type="dxa"/>
              <w:right w:w="240" w:type="dxa"/>
            </w:tcMar>
          </w:tcPr>
          <w:p w14:paraId="0FFF2E53" w14:textId="77777777" w:rsidR="00A1340F" w:rsidRDefault="00000000">
            <w:r>
              <w:rPr>
                <w:i/>
                <w:iCs/>
                <w:color w:val="555555"/>
                <w:sz w:val="24"/>
                <w:szCs w:val="24"/>
              </w:rPr>
              <w:t>Un bon développeur ne se contente pas de copier une maquette. Il en comprend l'intention, et sait comment la rendre vivante — avec les bons comportements, les bons états, les bons détails.</w:t>
            </w:r>
          </w:p>
        </w:tc>
      </w:tr>
    </w:tbl>
    <w:p w14:paraId="77E32377" w14:textId="77777777" w:rsidR="00A1340F" w:rsidRDefault="00A1340F">
      <w:pPr>
        <w:spacing w:before="80"/>
      </w:pPr>
    </w:p>
    <w:p w14:paraId="5FD4731B" w14:textId="77777777" w:rsidR="00A1340F" w:rsidRDefault="00000000">
      <w:pPr>
        <w:spacing w:before="280" w:after="100"/>
      </w:pPr>
      <w:r>
        <w:rPr>
          <w:b/>
          <w:bCs/>
          <w:sz w:val="28"/>
          <w:szCs w:val="28"/>
        </w:rPr>
        <w:t>Ce que vous intégrez</w:t>
      </w:r>
    </w:p>
    <w:p w14:paraId="7450BBC8" w14:textId="77777777" w:rsidR="00A1340F" w:rsidRDefault="00000000">
      <w:pPr>
        <w:spacing w:before="60" w:after="60"/>
      </w:pPr>
      <w:r>
        <w:t>Votre mission porte sur deux pages essentielles d'Akili :</w:t>
      </w:r>
    </w:p>
    <w:p w14:paraId="5840D3DA" w14:textId="77777777" w:rsidR="00A1340F" w:rsidRDefault="00000000">
      <w:pPr>
        <w:pStyle w:val="Paragraphedeliste"/>
        <w:numPr>
          <w:ilvl w:val="0"/>
          <w:numId w:val="2"/>
        </w:numPr>
        <w:spacing w:before="40" w:after="40"/>
      </w:pPr>
      <w:r>
        <w:t>La landing page : page de présentation publique d'Akili — elle doit convaincre un visiteur en quelques secondes</w:t>
      </w:r>
    </w:p>
    <w:p w14:paraId="4A0C3720" w14:textId="77777777" w:rsidR="00A1340F" w:rsidRDefault="00000000">
      <w:pPr>
        <w:pStyle w:val="Paragraphedeliste"/>
        <w:numPr>
          <w:ilvl w:val="0"/>
          <w:numId w:val="2"/>
        </w:numPr>
        <w:spacing w:before="40" w:after="40"/>
      </w:pPr>
      <w:r>
        <w:t>La page de connexion : première interaction réelle de l'utilisateur avec le produit — elle doit rassurer et guider</w:t>
      </w:r>
    </w:p>
    <w:p w14:paraId="51AB93CD" w14:textId="77777777" w:rsidR="00A1340F" w:rsidRDefault="00A1340F">
      <w:pPr>
        <w:spacing w:before="80"/>
      </w:pPr>
    </w:p>
    <w:p w14:paraId="3E51FCC2" w14:textId="77777777" w:rsidR="00A1340F" w:rsidRDefault="00000000">
      <w:pPr>
        <w:spacing w:before="60" w:after="60"/>
      </w:pPr>
      <w:r>
        <w:t>Vous travaillez à partir des maquettes livrées par l'équipe UI/UX. Mais votre rôle ne se limite pas à 'reproduire' — vous devez aussi penser à ce qui ne se voit pas dans une maquette : les animations, les micro-interactions, les états d'erreur, la performance.</w:t>
      </w:r>
    </w:p>
    <w:p w14:paraId="6A5A7DC8" w14:textId="77777777" w:rsidR="00A1340F" w:rsidRDefault="00A1340F">
      <w:pPr>
        <w:spacing w:before="80"/>
      </w:pPr>
    </w:p>
    <w:p w14:paraId="2C9863A9" w14:textId="77777777" w:rsidR="00A1340F" w:rsidRDefault="00000000">
      <w:pPr>
        <w:spacing w:before="280" w:after="100"/>
      </w:pPr>
      <w:r>
        <w:rPr>
          <w:b/>
          <w:bCs/>
          <w:sz w:val="28"/>
          <w:szCs w:val="28"/>
        </w:rPr>
        <w:t>Ce qu'on attend de votre approche</w:t>
      </w:r>
    </w:p>
    <w:p w14:paraId="6D34037D" w14:textId="77777777" w:rsidR="00A1340F" w:rsidRDefault="00000000">
      <w:pPr>
        <w:spacing w:before="200" w:after="80"/>
      </w:pPr>
      <w:r>
        <w:rPr>
          <w:b/>
          <w:bCs/>
          <w:color w:val="1A99D6"/>
          <w:sz w:val="24"/>
          <w:szCs w:val="24"/>
        </w:rPr>
        <w:t>La fidélité d'abord</w:t>
      </w:r>
    </w:p>
    <w:p w14:paraId="7F76BBFB" w14:textId="77777777" w:rsidR="00A1340F" w:rsidRDefault="00000000">
      <w:pPr>
        <w:pStyle w:val="Paragraphedeliste"/>
        <w:numPr>
          <w:ilvl w:val="0"/>
          <w:numId w:val="2"/>
        </w:numPr>
        <w:spacing w:before="40" w:after="40"/>
      </w:pPr>
      <w:r>
        <w:t>La maquette est votre contrat. Respectez les espacements, les couleurs, les typographies</w:t>
      </w:r>
    </w:p>
    <w:p w14:paraId="091689D8" w14:textId="77777777" w:rsidR="00A1340F" w:rsidRDefault="00000000">
      <w:pPr>
        <w:pStyle w:val="Paragraphedeliste"/>
        <w:numPr>
          <w:ilvl w:val="0"/>
          <w:numId w:val="2"/>
        </w:numPr>
        <w:spacing w:before="40" w:after="40"/>
      </w:pPr>
      <w:r>
        <w:t>Utilisez les variables CSS ou tokens pour chaque valeur — jamais de valeurs magiques en dur</w:t>
      </w:r>
    </w:p>
    <w:p w14:paraId="40B2C81C" w14:textId="77777777" w:rsidR="00A1340F" w:rsidRDefault="00000000">
      <w:pPr>
        <w:pStyle w:val="Paragraphedeliste"/>
        <w:numPr>
          <w:ilvl w:val="0"/>
          <w:numId w:val="2"/>
        </w:numPr>
        <w:spacing w:before="40" w:after="40"/>
      </w:pPr>
      <w:r>
        <w:t>Vérifiez sur mobile et desktop avant de considérer quelque chose comme terminé</w:t>
      </w:r>
    </w:p>
    <w:p w14:paraId="25B3AD32" w14:textId="77777777" w:rsidR="00A1340F" w:rsidRDefault="00A1340F">
      <w:pPr>
        <w:spacing w:before="60"/>
      </w:pPr>
    </w:p>
    <w:p w14:paraId="79081487" w14:textId="77777777" w:rsidR="00A1340F" w:rsidRDefault="00000000">
      <w:pPr>
        <w:spacing w:before="200" w:after="80"/>
      </w:pPr>
      <w:r>
        <w:rPr>
          <w:b/>
          <w:bCs/>
          <w:color w:val="1A99D6"/>
          <w:sz w:val="24"/>
          <w:szCs w:val="24"/>
        </w:rPr>
        <w:t>La qualité du code ensuite</w:t>
      </w:r>
    </w:p>
    <w:p w14:paraId="4608762E" w14:textId="77777777" w:rsidR="00A1340F" w:rsidRDefault="00000000">
      <w:pPr>
        <w:pStyle w:val="Paragraphedeliste"/>
        <w:numPr>
          <w:ilvl w:val="0"/>
          <w:numId w:val="2"/>
        </w:numPr>
        <w:spacing w:before="40" w:after="40"/>
      </w:pPr>
      <w:r>
        <w:t>Un composant = une responsabilité claire. Ne pas mélanger logique et présentation</w:t>
      </w:r>
    </w:p>
    <w:p w14:paraId="4DAA955B" w14:textId="77777777" w:rsidR="00A1340F" w:rsidRDefault="00000000">
      <w:pPr>
        <w:pStyle w:val="Paragraphedeliste"/>
        <w:numPr>
          <w:ilvl w:val="0"/>
          <w:numId w:val="2"/>
        </w:numPr>
        <w:spacing w:before="40" w:after="40"/>
      </w:pPr>
      <w:r>
        <w:t>Nommez vos variables, fonctions et composants de façon explicite — le code se lit à voix haute</w:t>
      </w:r>
    </w:p>
    <w:p w14:paraId="2430AB50" w14:textId="77777777" w:rsidR="00A1340F" w:rsidRDefault="00000000">
      <w:pPr>
        <w:pStyle w:val="Paragraphedeliste"/>
        <w:numPr>
          <w:ilvl w:val="0"/>
          <w:numId w:val="2"/>
        </w:numPr>
        <w:spacing w:before="40" w:after="40"/>
      </w:pPr>
      <w:r>
        <w:t>Commentez ce qui n'est pas évident. Le jury lira votre code.</w:t>
      </w:r>
    </w:p>
    <w:p w14:paraId="7A28DB13" w14:textId="77777777" w:rsidR="00A1340F" w:rsidRDefault="00000000">
      <w:pPr>
        <w:pStyle w:val="Paragraphedeliste"/>
        <w:numPr>
          <w:ilvl w:val="0"/>
          <w:numId w:val="2"/>
        </w:numPr>
        <w:spacing w:before="40" w:after="40"/>
      </w:pPr>
      <w:r>
        <w:t>Un README soigné est aussi un livrable — traitez-le comme tel</w:t>
      </w:r>
    </w:p>
    <w:p w14:paraId="0C695EE4" w14:textId="77777777" w:rsidR="00A1340F" w:rsidRDefault="00A1340F">
      <w:pPr>
        <w:spacing w:before="60"/>
      </w:pPr>
    </w:p>
    <w:p w14:paraId="416A1563" w14:textId="77777777" w:rsidR="00A1340F" w:rsidRDefault="00000000">
      <w:pPr>
        <w:spacing w:before="200" w:after="80"/>
      </w:pPr>
      <w:r>
        <w:rPr>
          <w:b/>
          <w:bCs/>
          <w:color w:val="1A99D6"/>
          <w:sz w:val="24"/>
          <w:szCs w:val="24"/>
        </w:rPr>
        <w:t>L'expérience dans les détails</w:t>
      </w:r>
    </w:p>
    <w:p w14:paraId="1DC35886" w14:textId="77777777" w:rsidR="00A1340F" w:rsidRDefault="00000000">
      <w:pPr>
        <w:pStyle w:val="Paragraphedeliste"/>
        <w:numPr>
          <w:ilvl w:val="0"/>
          <w:numId w:val="2"/>
        </w:numPr>
        <w:spacing w:before="40" w:after="40"/>
      </w:pPr>
      <w:r>
        <w:t>Les hover states font la différence entre une intégration mécanique et une interface vivante</w:t>
      </w:r>
    </w:p>
    <w:p w14:paraId="6A27D32F" w14:textId="77777777" w:rsidR="00A1340F" w:rsidRDefault="00000000">
      <w:pPr>
        <w:pStyle w:val="Paragraphedeliste"/>
        <w:numPr>
          <w:ilvl w:val="0"/>
          <w:numId w:val="2"/>
        </w:numPr>
        <w:spacing w:before="40" w:after="40"/>
      </w:pPr>
      <w:r>
        <w:t>Les états d'erreur du formulaire doivent être clairs, humains, pas alarmants</w:t>
      </w:r>
    </w:p>
    <w:p w14:paraId="14DDAF5B" w14:textId="77777777" w:rsidR="00A1340F" w:rsidRDefault="00000000">
      <w:pPr>
        <w:pStyle w:val="Paragraphedeliste"/>
        <w:numPr>
          <w:ilvl w:val="0"/>
          <w:numId w:val="2"/>
        </w:numPr>
        <w:spacing w:before="40" w:after="40"/>
      </w:pPr>
      <w:r>
        <w:t>L'animation d'entrée de la hero section crée la première impression — soignez-la</w:t>
      </w:r>
    </w:p>
    <w:p w14:paraId="179D0483" w14:textId="77777777" w:rsidR="00A1340F" w:rsidRDefault="00000000">
      <w:pPr>
        <w:pStyle w:val="Paragraphedeliste"/>
        <w:numPr>
          <w:ilvl w:val="0"/>
          <w:numId w:val="2"/>
        </w:numPr>
        <w:spacing w:before="40" w:after="40"/>
      </w:pPr>
      <w:r>
        <w:t>Le loading state du bouton de connexion rassure l'utilisateur — ne l'oubliez pas</w:t>
      </w:r>
    </w:p>
    <w:p w14:paraId="7DC2CFE1" w14:textId="77777777" w:rsidR="00A1340F" w:rsidRDefault="00A1340F">
      <w:pPr>
        <w:spacing w:before="80"/>
      </w:pPr>
    </w:p>
    <w:p w14:paraId="35ADF714" w14:textId="77777777" w:rsidR="00A1340F" w:rsidRDefault="00000000">
      <w:pPr>
        <w:spacing w:before="280" w:after="100"/>
      </w:pPr>
      <w:r>
        <w:rPr>
          <w:b/>
          <w:bCs/>
          <w:sz w:val="28"/>
          <w:szCs w:val="28"/>
        </w:rPr>
        <w:t>Ce qu'on veut ÉVITER</w:t>
      </w:r>
    </w:p>
    <w:p w14:paraId="6DEC9C58" w14:textId="77777777" w:rsidR="00A1340F" w:rsidRDefault="00000000">
      <w:pPr>
        <w:pStyle w:val="Paragraphedeliste"/>
        <w:numPr>
          <w:ilvl w:val="0"/>
          <w:numId w:val="2"/>
        </w:numPr>
        <w:spacing w:before="40" w:after="40"/>
      </w:pPr>
      <w:r>
        <w:t>Le copier-coller de code sans le comprendre — le jury posera des questions</w:t>
      </w:r>
    </w:p>
    <w:p w14:paraId="2936D342" w14:textId="77777777" w:rsidR="00A1340F" w:rsidRDefault="00000000">
      <w:pPr>
        <w:pStyle w:val="Paragraphedeliste"/>
        <w:numPr>
          <w:ilvl w:val="0"/>
          <w:numId w:val="2"/>
        </w:numPr>
        <w:spacing w:before="40" w:after="40"/>
      </w:pPr>
      <w:r>
        <w:t>Les bibliothèques inutiles : n'importez que ce dont vous avez besoin</w:t>
      </w:r>
    </w:p>
    <w:p w14:paraId="3753450C" w14:textId="77777777" w:rsidR="00A1340F" w:rsidRDefault="00000000">
      <w:pPr>
        <w:pStyle w:val="Paragraphedeliste"/>
        <w:numPr>
          <w:ilvl w:val="0"/>
          <w:numId w:val="2"/>
        </w:numPr>
        <w:spacing w:before="40" w:after="40"/>
      </w:pPr>
      <w:r>
        <w:t>Les images en PNG non compressées qui plombent la performance</w:t>
      </w:r>
    </w:p>
    <w:p w14:paraId="108CAE6F" w14:textId="77777777" w:rsidR="00A1340F" w:rsidRDefault="00000000">
      <w:pPr>
        <w:pStyle w:val="Paragraphedeliste"/>
        <w:numPr>
          <w:ilvl w:val="0"/>
          <w:numId w:val="2"/>
        </w:numPr>
        <w:spacing w:before="40" w:after="40"/>
      </w:pPr>
      <w:r>
        <w:t>Les couleurs, tailles ou espacements hardcodés à la place de variables</w:t>
      </w:r>
    </w:p>
    <w:p w14:paraId="000CA056" w14:textId="77777777" w:rsidR="00A1340F" w:rsidRDefault="00000000">
      <w:pPr>
        <w:pStyle w:val="Paragraphedeliste"/>
        <w:numPr>
          <w:ilvl w:val="0"/>
          <w:numId w:val="2"/>
        </w:numPr>
        <w:spacing w:before="40" w:after="40"/>
      </w:pPr>
      <w:r>
        <w:t>Un README vide ou un 'TODO' en production</w:t>
      </w:r>
    </w:p>
    <w:p w14:paraId="7F6FA5B5" w14:textId="77777777" w:rsidR="00A1340F" w:rsidRDefault="00A1340F">
      <w:pPr>
        <w:spacing w:before="80"/>
      </w:pPr>
    </w:p>
    <w:p w14:paraId="7934FFDF" w14:textId="77777777" w:rsidR="00A1340F" w:rsidRDefault="00000000">
      <w:pPr>
        <w:spacing w:before="280" w:after="100"/>
      </w:pPr>
      <w:r>
        <w:rPr>
          <w:b/>
          <w:bCs/>
          <w:sz w:val="28"/>
          <w:szCs w:val="28"/>
        </w:rPr>
        <w:t>La collaboration avec les designers — votre arme secrète</w:t>
      </w:r>
    </w:p>
    <w:p w14:paraId="014903E1" w14:textId="77777777" w:rsidR="00A1340F" w:rsidRDefault="00000000">
      <w:pPr>
        <w:spacing w:before="60" w:after="60"/>
      </w:pPr>
      <w:r>
        <w:t>Les meilleurs projets de ce hackathon seront ceux où designers et développeurs auront vraiment collaboré — pas juste remis des fichiers l'un à l'autre. Voici comment maximiser cette collaboration :</w:t>
      </w:r>
    </w:p>
    <w:p w14:paraId="69267792" w14:textId="77777777" w:rsidR="00A1340F" w:rsidRDefault="00000000">
      <w:pPr>
        <w:pStyle w:val="Paragraphedeliste"/>
        <w:numPr>
          <w:ilvl w:val="0"/>
          <w:numId w:val="2"/>
        </w:numPr>
        <w:spacing w:before="40" w:after="40"/>
      </w:pPr>
      <w:r>
        <w:t>Rencontrez les UI/UX designers dès le kick-off — comprenez leurs intentions avant d'ouvrir VS Code</w:t>
      </w:r>
    </w:p>
    <w:p w14:paraId="03C61C06" w14:textId="77777777" w:rsidR="00A1340F" w:rsidRDefault="00000000">
      <w:pPr>
        <w:pStyle w:val="Paragraphedeliste"/>
        <w:numPr>
          <w:ilvl w:val="0"/>
          <w:numId w:val="2"/>
        </w:numPr>
        <w:spacing w:before="40" w:after="40"/>
      </w:pPr>
      <w:r>
        <w:t>Demandez les assets dès que possible : icônes SVG, images, tokens de couleur</w:t>
      </w:r>
    </w:p>
    <w:p w14:paraId="622DB40C" w14:textId="77777777" w:rsidR="00A1340F" w:rsidRDefault="00000000">
      <w:pPr>
        <w:pStyle w:val="Paragraphedeliste"/>
        <w:numPr>
          <w:ilvl w:val="0"/>
          <w:numId w:val="2"/>
        </w:numPr>
        <w:spacing w:before="40" w:after="40"/>
      </w:pPr>
      <w:r>
        <w:t>Donnez un retour rapide si une interaction est difficile à implémenter — trouvez une solution ensemble</w:t>
      </w:r>
    </w:p>
    <w:p w14:paraId="0E610E19" w14:textId="77777777" w:rsidR="00A1340F" w:rsidRDefault="00000000">
      <w:pPr>
        <w:pStyle w:val="Paragraphedeliste"/>
        <w:numPr>
          <w:ilvl w:val="0"/>
          <w:numId w:val="2"/>
        </w:numPr>
        <w:spacing w:before="40" w:after="40"/>
      </w:pPr>
      <w:r>
        <w:t>Montrez une version de travail tôt — mieux vaut un feedback à mi-parcours qu'une surprise en soutenance</w:t>
      </w:r>
    </w:p>
    <w:p w14:paraId="3C66917A" w14:textId="77777777" w:rsidR="00A1340F" w:rsidRDefault="00A1340F">
      <w:pPr>
        <w:spacing w:before="80"/>
      </w:pPr>
    </w:p>
    <w:p w14:paraId="45E7B83B" w14:textId="77777777" w:rsidR="00A1340F" w:rsidRDefault="00000000">
      <w:pPr>
        <w:spacing w:before="280" w:after="100"/>
      </w:pPr>
      <w:r>
        <w:rPr>
          <w:b/>
          <w:bCs/>
          <w:sz w:val="28"/>
          <w:szCs w:val="28"/>
        </w:rPr>
        <w:t>Ce que vous montrerez en soutenance</w:t>
      </w:r>
    </w:p>
    <w:p w14:paraId="65939123" w14:textId="77777777" w:rsidR="00A1340F" w:rsidRDefault="00000000">
      <w:pPr>
        <w:pStyle w:val="Paragraphedeliste"/>
        <w:numPr>
          <w:ilvl w:val="0"/>
          <w:numId w:val="2"/>
        </w:numPr>
        <w:spacing w:before="40" w:after="40"/>
      </w:pPr>
      <w:r>
        <w:t>La page en ligne et fonctionnelle (URL à partager au jury)</w:t>
      </w:r>
    </w:p>
    <w:p w14:paraId="6933E685" w14:textId="77777777" w:rsidR="00A1340F" w:rsidRDefault="00000000">
      <w:pPr>
        <w:pStyle w:val="Paragraphedeliste"/>
        <w:numPr>
          <w:ilvl w:val="0"/>
          <w:numId w:val="2"/>
        </w:numPr>
        <w:spacing w:before="40" w:after="40"/>
      </w:pPr>
      <w:r>
        <w:t>Une démonstration live des interactions et états du formulaire</w:t>
      </w:r>
    </w:p>
    <w:p w14:paraId="071F715C" w14:textId="77777777" w:rsidR="00A1340F" w:rsidRDefault="00000000">
      <w:pPr>
        <w:pStyle w:val="Paragraphedeliste"/>
        <w:numPr>
          <w:ilvl w:val="0"/>
          <w:numId w:val="2"/>
        </w:numPr>
        <w:spacing w:before="40" w:after="40"/>
      </w:pPr>
      <w:r>
        <w:t>Une revue rapide du code (structure, composants clés, choix techniques)</w:t>
      </w:r>
    </w:p>
    <w:p w14:paraId="5C4C7F42" w14:textId="77777777" w:rsidR="00A1340F" w:rsidRDefault="00000000">
      <w:pPr>
        <w:pStyle w:val="Paragraphedeliste"/>
        <w:numPr>
          <w:ilvl w:val="0"/>
          <w:numId w:val="2"/>
        </w:numPr>
        <w:spacing w:before="40" w:after="40"/>
      </w:pPr>
      <w:r>
        <w:t>Les défis rencontrés et comment vous les avez surmontés</w:t>
      </w:r>
    </w:p>
    <w:p w14:paraId="7DBAE096" w14:textId="77777777" w:rsidR="00A1340F" w:rsidRDefault="00A13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58D7D6F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2348A"/>
            <w:tcMar>
              <w:top w:w="80" w:type="dxa"/>
              <w:left w:w="60" w:type="dxa"/>
              <w:bottom w:w="80" w:type="dxa"/>
              <w:right w:w="60" w:type="dxa"/>
            </w:tcMar>
          </w:tcPr>
          <w:p w14:paraId="0546E3FD"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FCE8F3"/>
            <w:tcMar>
              <w:top w:w="120" w:type="dxa"/>
              <w:left w:w="240" w:type="dxa"/>
              <w:bottom w:w="120" w:type="dxa"/>
              <w:right w:w="240" w:type="dxa"/>
            </w:tcMar>
          </w:tcPr>
          <w:p w14:paraId="0BA52061" w14:textId="77777777" w:rsidR="00A1340F" w:rsidRDefault="00000000">
            <w:r>
              <w:rPr>
                <w:i/>
                <w:iCs/>
                <w:color w:val="555555"/>
                <w:sz w:val="24"/>
                <w:szCs w:val="24"/>
              </w:rPr>
              <w:t>Le code le plus élégant, c'est celui qui fait exactement ce qu'on attend de lui — ni plus, ni moins.</w:t>
            </w:r>
          </w:p>
        </w:tc>
      </w:tr>
    </w:tbl>
    <w:p w14:paraId="6B5DD41C" w14:textId="77777777" w:rsidR="00A1340F" w:rsidRDefault="00000000">
      <w:pPr>
        <w:pBdr>
          <w:bottom w:val="single" w:sz="8" w:space="4" w:color="E2348A"/>
        </w:pBdr>
        <w:spacing w:before="400" w:after="140"/>
      </w:pPr>
      <w:r>
        <w:rPr>
          <w:b/>
          <w:bCs/>
          <w:color w:val="E2348A"/>
          <w:sz w:val="40"/>
          <w:szCs w:val="40"/>
        </w:rPr>
        <w:t>L'ÂME DU PROJET</w:t>
      </w:r>
    </w:p>
    <w:p w14:paraId="099F19FB" w14:textId="77777777" w:rsidR="00A1340F" w:rsidRDefault="00A1340F">
      <w:pPr>
        <w:spacing w:before="80"/>
      </w:pPr>
    </w:p>
    <w:p w14:paraId="37B46390" w14:textId="77777777" w:rsidR="00A1340F" w:rsidRDefault="00000000">
      <w:pPr>
        <w:spacing w:before="60" w:after="60"/>
      </w:pPr>
      <w:r>
        <w:t>Akili est né d'une conviction : les outils puissants ne devraient pas être réservés aux experts. L'automatisation, c'est de la liberté retrouvée — des heures récupérées pour se concentrer sur ce qui compte vraiment.</w:t>
      </w:r>
    </w:p>
    <w:p w14:paraId="1E5C59B1" w14:textId="77777777" w:rsidR="00A1340F" w:rsidRDefault="00A1340F">
      <w:pPr>
        <w:spacing w:before="80"/>
      </w:pPr>
    </w:p>
    <w:p w14:paraId="57E98EA0" w14:textId="77777777" w:rsidR="00A1340F" w:rsidRDefault="00000000">
      <w:pPr>
        <w:spacing w:before="60" w:after="60"/>
      </w:pPr>
      <w:r>
        <w:t>Votre travail, en tant que designers, c'est de rendre cette conviction visible. De faire en sorte qu'un utilisateur qui arrive sur Akili pour la première fois comprenne immédiatement qu'il est face à quelque chose de sérieux, d'accessible, et qui pense à lui.</w:t>
      </w:r>
    </w:p>
    <w:p w14:paraId="36117A39" w14:textId="77777777" w:rsidR="00A1340F" w:rsidRDefault="00A134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A1340F" w14:paraId="3592416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2348A"/>
            <w:tcMar>
              <w:top w:w="80" w:type="dxa"/>
              <w:left w:w="60" w:type="dxa"/>
              <w:bottom w:w="80" w:type="dxa"/>
              <w:right w:w="60" w:type="dxa"/>
            </w:tcMar>
          </w:tcPr>
          <w:p w14:paraId="578ABE56" w14:textId="77777777" w:rsidR="00A1340F" w:rsidRDefault="00A1340F"/>
        </w:tc>
        <w:tc>
          <w:tcPr>
            <w:tcW w:w="9160" w:type="dxa"/>
            <w:tcBorders>
              <w:top w:val="none" w:sz="0" w:space="0" w:color="FFFFFF"/>
              <w:left w:val="none" w:sz="0" w:space="0" w:color="FFFFFF"/>
              <w:bottom w:val="none" w:sz="0" w:space="0" w:color="FFFFFF"/>
              <w:right w:val="none" w:sz="0" w:space="0" w:color="FFFFFF"/>
            </w:tcBorders>
            <w:shd w:val="clear" w:color="auto" w:fill="FCE8F3"/>
            <w:tcMar>
              <w:top w:w="120" w:type="dxa"/>
              <w:left w:w="240" w:type="dxa"/>
              <w:bottom w:w="120" w:type="dxa"/>
              <w:right w:w="240" w:type="dxa"/>
            </w:tcMar>
          </w:tcPr>
          <w:p w14:paraId="00B4DD16" w14:textId="77777777" w:rsidR="00A1340F" w:rsidRDefault="00000000">
            <w:r>
              <w:rPr>
                <w:i/>
                <w:iCs/>
                <w:color w:val="555555"/>
                <w:sz w:val="24"/>
                <w:szCs w:val="24"/>
              </w:rPr>
              <w:t>Akili ne demande pas à ses utilisateurs d'être des experts. Votre design ne devrait pas non plus leur demander d'être des devins.</w:t>
            </w:r>
          </w:p>
        </w:tc>
      </w:tr>
    </w:tbl>
    <w:p w14:paraId="46E4C16C" w14:textId="77777777" w:rsidR="00A1340F" w:rsidRDefault="00A1340F">
      <w:pPr>
        <w:spacing w:before="80"/>
      </w:pPr>
    </w:p>
    <w:p w14:paraId="50DD34D5" w14:textId="77777777" w:rsidR="00A1340F" w:rsidRDefault="00000000">
      <w:pPr>
        <w:spacing w:before="60" w:after="60"/>
      </w:pPr>
      <w:r>
        <w:t>Ce que vous allez créer cette semaine ne servira pas seulement à gagner un hackathon. Ça pourra réellement devenir l'identité d'un produit qui aide des gens. Prenez ça au sérieux. Et amusez-vous.</w:t>
      </w:r>
    </w:p>
    <w:p w14:paraId="5140BF19" w14:textId="77777777" w:rsidR="00A1340F" w:rsidRDefault="00A134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340F" w14:paraId="2A57948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E2348A"/>
            <w:tcMar>
              <w:top w:w="160" w:type="dxa"/>
              <w:left w:w="160" w:type="dxa"/>
              <w:bottom w:w="160" w:type="dxa"/>
              <w:right w:w="160" w:type="dxa"/>
            </w:tcMar>
          </w:tcPr>
          <w:p w14:paraId="3BEFF541" w14:textId="77777777" w:rsidR="00A1340F" w:rsidRDefault="00000000">
            <w:pPr>
              <w:jc w:val="center"/>
            </w:pPr>
            <w:r>
              <w:rPr>
                <w:b/>
                <w:bCs/>
                <w:color w:val="FFFFFF"/>
                <w:sz w:val="36"/>
                <w:szCs w:val="36"/>
              </w:rPr>
              <w:t>OSEZ</w:t>
            </w:r>
          </w:p>
          <w:p w14:paraId="7FA089EA" w14:textId="77777777" w:rsidR="00A1340F" w:rsidRDefault="00000000">
            <w:pPr>
              <w:jc w:val="center"/>
            </w:pPr>
            <w:r>
              <w:rPr>
                <w:color w:val="FFFFFF"/>
                <w:sz w:val="20"/>
                <w:szCs w:val="20"/>
              </w:rPr>
              <w:t>Sortez des sentiers battus</w:t>
            </w:r>
          </w:p>
        </w:tc>
        <w:tc>
          <w:tcPr>
            <w:tcW w:w="3120" w:type="dxa"/>
            <w:tcBorders>
              <w:top w:val="none" w:sz="0" w:space="0" w:color="FFFFFF"/>
              <w:left w:val="none" w:sz="0" w:space="0" w:color="FFFFFF"/>
              <w:bottom w:val="none" w:sz="0" w:space="0" w:color="FFFFFF"/>
              <w:right w:val="none" w:sz="0" w:space="0" w:color="FFFFFF"/>
            </w:tcBorders>
            <w:shd w:val="clear" w:color="auto" w:fill="1A99D6"/>
            <w:tcMar>
              <w:top w:w="160" w:type="dxa"/>
              <w:left w:w="160" w:type="dxa"/>
              <w:bottom w:w="160" w:type="dxa"/>
              <w:right w:w="160" w:type="dxa"/>
            </w:tcMar>
          </w:tcPr>
          <w:p w14:paraId="4CD7C4E7" w14:textId="77777777" w:rsidR="00A1340F" w:rsidRDefault="00000000">
            <w:pPr>
              <w:jc w:val="center"/>
            </w:pPr>
            <w:r>
              <w:rPr>
                <w:b/>
                <w:bCs/>
                <w:color w:val="FFFFFF"/>
                <w:sz w:val="36"/>
                <w:szCs w:val="36"/>
              </w:rPr>
              <w:t>JUSTIFIEZ</w:t>
            </w:r>
          </w:p>
          <w:p w14:paraId="0CA9A52B" w14:textId="77777777" w:rsidR="00A1340F" w:rsidRDefault="00000000">
            <w:pPr>
              <w:jc w:val="center"/>
            </w:pPr>
            <w:r>
              <w:rPr>
                <w:color w:val="FFFFFF"/>
                <w:sz w:val="20"/>
                <w:szCs w:val="20"/>
              </w:rPr>
              <w:t>Chaque choix a une raison</w:t>
            </w:r>
          </w:p>
        </w:tc>
        <w:tc>
          <w:tcPr>
            <w:tcW w:w="3120" w:type="dxa"/>
            <w:tcBorders>
              <w:top w:val="none" w:sz="0" w:space="0" w:color="FFFFFF"/>
              <w:left w:val="none" w:sz="0" w:space="0" w:color="FFFFFF"/>
              <w:bottom w:val="none" w:sz="0" w:space="0" w:color="FFFFFF"/>
              <w:right w:val="none" w:sz="0" w:space="0" w:color="FFFFFF"/>
            </w:tcBorders>
            <w:shd w:val="clear" w:color="auto" w:fill="1A1A1A"/>
            <w:tcMar>
              <w:top w:w="160" w:type="dxa"/>
              <w:left w:w="160" w:type="dxa"/>
              <w:bottom w:w="160" w:type="dxa"/>
              <w:right w:w="160" w:type="dxa"/>
            </w:tcMar>
          </w:tcPr>
          <w:p w14:paraId="63320E87" w14:textId="77777777" w:rsidR="00A1340F" w:rsidRDefault="00000000">
            <w:pPr>
              <w:jc w:val="center"/>
            </w:pPr>
            <w:r>
              <w:rPr>
                <w:b/>
                <w:bCs/>
                <w:color w:val="FFFFFF"/>
                <w:sz w:val="36"/>
                <w:szCs w:val="36"/>
              </w:rPr>
              <w:t>LIVREZ</w:t>
            </w:r>
          </w:p>
          <w:p w14:paraId="12643BD2" w14:textId="77777777" w:rsidR="00A1340F" w:rsidRDefault="00000000">
            <w:pPr>
              <w:jc w:val="center"/>
            </w:pPr>
            <w:r>
              <w:rPr>
                <w:color w:val="FFFFFF"/>
                <w:sz w:val="20"/>
                <w:szCs w:val="20"/>
              </w:rPr>
              <w:t>Fini vaut mieux que parfait</w:t>
            </w:r>
          </w:p>
        </w:tc>
      </w:tr>
    </w:tbl>
    <w:p w14:paraId="7CEA8D9B" w14:textId="77777777" w:rsidR="00A1340F" w:rsidRDefault="00A1340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0F" w14:paraId="489A60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200" w:type="dxa"/>
              <w:left w:w="280" w:type="dxa"/>
              <w:bottom w:w="200" w:type="dxa"/>
              <w:right w:w="280" w:type="dxa"/>
            </w:tcMar>
          </w:tcPr>
          <w:p w14:paraId="4D476FD7" w14:textId="77777777" w:rsidR="00A1340F" w:rsidRDefault="00000000">
            <w:pPr>
              <w:jc w:val="center"/>
            </w:pPr>
            <w:r>
              <w:rPr>
                <w:b/>
                <w:bCs/>
                <w:color w:val="FFFFFF"/>
                <w:sz w:val="28"/>
                <w:szCs w:val="28"/>
              </w:rPr>
              <w:t>Bonne création à toutes les équipes.</w:t>
            </w:r>
          </w:p>
        </w:tc>
      </w:tr>
    </w:tbl>
    <w:p w14:paraId="657E70D4" w14:textId="77777777" w:rsidR="007B69EE" w:rsidRDefault="007B69EE"/>
    <w:sectPr w:rsidR="007B69EE">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19B1" w14:textId="77777777" w:rsidR="007B69EE" w:rsidRDefault="007B69EE">
      <w:r>
        <w:separator/>
      </w:r>
    </w:p>
  </w:endnote>
  <w:endnote w:type="continuationSeparator" w:id="0">
    <w:p w14:paraId="684B09B5" w14:textId="77777777" w:rsidR="007B69EE" w:rsidRDefault="007B6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4926" w14:textId="77777777" w:rsidR="00A1340F" w:rsidRDefault="00000000">
    <w:pPr>
      <w:pBdr>
        <w:top w:val="single" w:sz="4" w:space="4" w:color="F5F5F5"/>
      </w:pBdr>
      <w:jc w:val="center"/>
    </w:pPr>
    <w:r>
      <w:rPr>
        <w:color w:val="AAAAAA"/>
        <w:sz w:val="16"/>
        <w:szCs w:val="16"/>
      </w:rPr>
      <w:t xml:space="preserve">Brief Créatif · Akili · EIG Hackathon 2025 · Page </w:t>
    </w:r>
    <w:r>
      <w:rPr>
        <w:color w:val="AAAAAA"/>
        <w:sz w:val="16"/>
        <w:szCs w:val="16"/>
      </w:rPr>
      <w:fldChar w:fldCharType="begin"/>
    </w:r>
    <w:r>
      <w:rPr>
        <w:color w:val="AAAAAA"/>
        <w:sz w:val="16"/>
        <w:szCs w:val="16"/>
      </w:rPr>
      <w:instrText>PAGE</w:instrText>
    </w:r>
    <w:r>
      <w:rPr>
        <w:color w:val="AAAAAA"/>
        <w:sz w:val="16"/>
        <w:szCs w:val="16"/>
      </w:rPr>
      <w:fldChar w:fldCharType="separate"/>
    </w:r>
    <w:r w:rsidR="00200F4F">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23698" w14:textId="77777777" w:rsidR="007B69EE" w:rsidRDefault="007B69EE">
      <w:r>
        <w:separator/>
      </w:r>
    </w:p>
  </w:footnote>
  <w:footnote w:type="continuationSeparator" w:id="0">
    <w:p w14:paraId="2A437EE0" w14:textId="77777777" w:rsidR="007B69EE" w:rsidRDefault="007B6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06"/>
    </w:tblGrid>
    <w:tr w:rsidR="00A1340F" w14:paraId="19138D0C"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8CC364E" w14:textId="77777777" w:rsidR="00A1340F" w:rsidRDefault="00000000">
          <w:r>
            <w:rPr>
              <w:b/>
              <w:bCs/>
              <w:color w:val="E2348A"/>
              <w:sz w:val="20"/>
              <w:szCs w:val="20"/>
            </w:rPr>
            <w:t xml:space="preserve">AKILI </w:t>
          </w:r>
          <w:r>
            <w:rPr>
              <w:color w:val="888888"/>
              <w:sz w:val="18"/>
              <w:szCs w:val="18"/>
            </w:rPr>
            <w:t>— Brief Créatif · Hackathon EIG 2025</w:t>
          </w:r>
        </w:p>
      </w:tc>
      <w:tc>
        <w:tcPr>
          <w:tcW w:w="25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6D4C0974" w14:textId="77777777" w:rsidR="00A1340F" w:rsidRDefault="00000000">
          <w:pPr>
            <w:jc w:val="right"/>
          </w:pPr>
          <w:r>
            <w:rPr>
              <w:color w:val="AAAAAA"/>
              <w:sz w:val="16"/>
              <w:szCs w:val="16"/>
            </w:rPr>
            <w:t>Confidentiel · 2025</w:t>
          </w:r>
        </w:p>
      </w:tc>
    </w:tr>
  </w:tbl>
  <w:p w14:paraId="1E16BA09" w14:textId="77777777" w:rsidR="00A1340F" w:rsidRDefault="00A1340F">
    <w:pPr>
      <w:pBdr>
        <w:bottom w:val="single" w:sz="4" w:space="2" w:color="E2348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F383A"/>
    <w:multiLevelType w:val="hybridMultilevel"/>
    <w:tmpl w:val="724EB8E8"/>
    <w:lvl w:ilvl="0" w:tplc="3294CC58">
      <w:start w:val="1"/>
      <w:numFmt w:val="bullet"/>
      <w:lvlText w:val="▸"/>
      <w:lvlJc w:val="left"/>
      <w:pPr>
        <w:ind w:left="600" w:hanging="300"/>
      </w:pPr>
    </w:lvl>
    <w:lvl w:ilvl="1" w:tplc="F7366DD6">
      <w:numFmt w:val="decimal"/>
      <w:lvlText w:val=""/>
      <w:lvlJc w:val="left"/>
    </w:lvl>
    <w:lvl w:ilvl="2" w:tplc="2EA873A8">
      <w:numFmt w:val="decimal"/>
      <w:lvlText w:val=""/>
      <w:lvlJc w:val="left"/>
    </w:lvl>
    <w:lvl w:ilvl="3" w:tplc="5D004ABA">
      <w:numFmt w:val="decimal"/>
      <w:lvlText w:val=""/>
      <w:lvlJc w:val="left"/>
    </w:lvl>
    <w:lvl w:ilvl="4" w:tplc="2DD6F7E2">
      <w:numFmt w:val="decimal"/>
      <w:lvlText w:val=""/>
      <w:lvlJc w:val="left"/>
    </w:lvl>
    <w:lvl w:ilvl="5" w:tplc="5B8807BA">
      <w:numFmt w:val="decimal"/>
      <w:lvlText w:val=""/>
      <w:lvlJc w:val="left"/>
    </w:lvl>
    <w:lvl w:ilvl="6" w:tplc="BB6245F2">
      <w:numFmt w:val="decimal"/>
      <w:lvlText w:val=""/>
      <w:lvlJc w:val="left"/>
    </w:lvl>
    <w:lvl w:ilvl="7" w:tplc="EBDABD84">
      <w:numFmt w:val="decimal"/>
      <w:lvlText w:val=""/>
      <w:lvlJc w:val="left"/>
    </w:lvl>
    <w:lvl w:ilvl="8" w:tplc="03CE541E">
      <w:numFmt w:val="decimal"/>
      <w:lvlText w:val=""/>
      <w:lvlJc w:val="left"/>
    </w:lvl>
  </w:abstractNum>
  <w:abstractNum w:abstractNumId="1" w15:restartNumberingAfterBreak="0">
    <w:nsid w:val="3EC96B12"/>
    <w:multiLevelType w:val="hybridMultilevel"/>
    <w:tmpl w:val="CCDA52C6"/>
    <w:lvl w:ilvl="0" w:tplc="0F1C2976">
      <w:start w:val="1"/>
      <w:numFmt w:val="bullet"/>
      <w:lvlText w:val="●"/>
      <w:lvlJc w:val="left"/>
      <w:pPr>
        <w:ind w:left="720" w:hanging="360"/>
      </w:pPr>
    </w:lvl>
    <w:lvl w:ilvl="1" w:tplc="22AEBEA0">
      <w:start w:val="1"/>
      <w:numFmt w:val="bullet"/>
      <w:lvlText w:val="○"/>
      <w:lvlJc w:val="left"/>
      <w:pPr>
        <w:ind w:left="1440" w:hanging="360"/>
      </w:pPr>
    </w:lvl>
    <w:lvl w:ilvl="2" w:tplc="A53207FE">
      <w:start w:val="1"/>
      <w:numFmt w:val="bullet"/>
      <w:lvlText w:val="■"/>
      <w:lvlJc w:val="left"/>
      <w:pPr>
        <w:ind w:left="2160" w:hanging="360"/>
      </w:pPr>
    </w:lvl>
    <w:lvl w:ilvl="3" w:tplc="E2F80560">
      <w:start w:val="1"/>
      <w:numFmt w:val="bullet"/>
      <w:lvlText w:val="●"/>
      <w:lvlJc w:val="left"/>
      <w:pPr>
        <w:ind w:left="2880" w:hanging="360"/>
      </w:pPr>
    </w:lvl>
    <w:lvl w:ilvl="4" w:tplc="76ACFEB6">
      <w:start w:val="1"/>
      <w:numFmt w:val="bullet"/>
      <w:lvlText w:val="○"/>
      <w:lvlJc w:val="left"/>
      <w:pPr>
        <w:ind w:left="3600" w:hanging="360"/>
      </w:pPr>
    </w:lvl>
    <w:lvl w:ilvl="5" w:tplc="268C1764">
      <w:start w:val="1"/>
      <w:numFmt w:val="bullet"/>
      <w:lvlText w:val="■"/>
      <w:lvlJc w:val="left"/>
      <w:pPr>
        <w:ind w:left="4320" w:hanging="360"/>
      </w:pPr>
    </w:lvl>
    <w:lvl w:ilvl="6" w:tplc="B07C125E">
      <w:start w:val="1"/>
      <w:numFmt w:val="bullet"/>
      <w:lvlText w:val="●"/>
      <w:lvlJc w:val="left"/>
      <w:pPr>
        <w:ind w:left="5040" w:hanging="360"/>
      </w:pPr>
    </w:lvl>
    <w:lvl w:ilvl="7" w:tplc="E842D100">
      <w:start w:val="1"/>
      <w:numFmt w:val="bullet"/>
      <w:lvlText w:val="●"/>
      <w:lvlJc w:val="left"/>
      <w:pPr>
        <w:ind w:left="5760" w:hanging="360"/>
      </w:pPr>
    </w:lvl>
    <w:lvl w:ilvl="8" w:tplc="9BCC7488">
      <w:start w:val="1"/>
      <w:numFmt w:val="bullet"/>
      <w:lvlText w:val="●"/>
      <w:lvlJc w:val="left"/>
      <w:pPr>
        <w:ind w:left="6480" w:hanging="360"/>
      </w:pPr>
    </w:lvl>
  </w:abstractNum>
  <w:num w:numId="1" w16cid:durableId="754672856">
    <w:abstractNumId w:val="1"/>
    <w:lvlOverride w:ilvl="0">
      <w:startOverride w:val="1"/>
    </w:lvlOverride>
  </w:num>
  <w:num w:numId="2" w16cid:durableId="2016878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40F"/>
    <w:rsid w:val="00200F4F"/>
    <w:rsid w:val="007B69EE"/>
    <w:rsid w:val="00A1340F"/>
    <w:rsid w:val="00D460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F79D"/>
  <w15:docId w15:val="{E0E0456B-C904-43E2-9686-9C4E53C1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1714</Words>
  <Characters>9428</Characters>
  <Application>Microsoft Office Word</Application>
  <DocSecurity>0</DocSecurity>
  <Lines>78</Lines>
  <Paragraphs>22</Paragraphs>
  <ScaleCrop>false</ScaleCrop>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2026-04-26T19:49:00Z</dcterms:created>
  <dcterms:modified xsi:type="dcterms:W3CDTF">2026-04-26T19:49:00Z</dcterms:modified>
</cp:coreProperties>
</file>