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EE07F" w14:textId="6F810AE6" w:rsidR="00E3453E" w:rsidRDefault="00EA42A3" w:rsidP="00D774F3">
      <w:pPr>
        <w:spacing w:after="285"/>
        <w:ind w:right="-1086"/>
      </w:pPr>
      <w:r>
        <w:rPr>
          <w:noProof/>
        </w:rPr>
        <w:drawing>
          <wp:anchor distT="0" distB="0" distL="114300" distR="114300" simplePos="0" relativeHeight="251670528" behindDoc="0" locked="0" layoutInCell="1" allowOverlap="1" wp14:anchorId="1926F10E" wp14:editId="0798F540">
            <wp:simplePos x="0" y="0"/>
            <wp:positionH relativeFrom="margin">
              <wp:posOffset>1818640</wp:posOffset>
            </wp:positionH>
            <wp:positionV relativeFrom="paragraph">
              <wp:posOffset>0</wp:posOffset>
            </wp:positionV>
            <wp:extent cx="2095500" cy="2414905"/>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2095500" cy="2414905"/>
                    </a:xfrm>
                    <a:prstGeom prst="rect">
                      <a:avLst/>
                    </a:prstGeom>
                  </pic:spPr>
                </pic:pic>
              </a:graphicData>
            </a:graphic>
            <wp14:sizeRelH relativeFrom="margin">
              <wp14:pctWidth>0</wp14:pctWidth>
            </wp14:sizeRelH>
            <wp14:sizeRelV relativeFrom="margin">
              <wp14:pctHeight>0</wp14:pctHeight>
            </wp14:sizeRelV>
          </wp:anchor>
        </w:drawing>
      </w:r>
      <w:r w:rsidR="001A558A">
        <w:rPr>
          <w:noProof/>
          <w:color w:val="4472C4" w:themeColor="accent1"/>
          <w:sz w:val="36"/>
          <w:szCs w:val="36"/>
        </w:rPr>
        <mc:AlternateContent>
          <mc:Choice Requires="wpg">
            <w:drawing>
              <wp:anchor distT="0" distB="0" distL="114300" distR="114300" simplePos="0" relativeHeight="251674624" behindDoc="1" locked="0" layoutInCell="1" allowOverlap="1" wp14:anchorId="3F3AC2C0" wp14:editId="786CC1E0">
                <wp:simplePos x="0" y="0"/>
                <wp:positionH relativeFrom="page">
                  <wp:posOffset>-2396950</wp:posOffset>
                </wp:positionH>
                <wp:positionV relativeFrom="page">
                  <wp:posOffset>-1181954</wp:posOffset>
                </wp:positionV>
                <wp:extent cx="5494369" cy="5696712"/>
                <wp:effectExtent l="0" t="0" r="0" b="6350"/>
                <wp:wrapNone/>
                <wp:docPr id="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3"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D757DB" id="Group 2" o:spid="_x0000_s1026" style="position:absolute;margin-left:-188.75pt;margin-top:-93.05pt;width:432.65pt;height:448.55pt;z-index:-251641856;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" path="m,2732r,-4l2722,r5,5l,2732xe" filled="f" stroked="f">
                  <v:path arrowok="t" o:connecttype="custom" o:connectlocs="0,4337050;0,4330700;4321175,0;4329113,7938;0,4337050" o:connectangles="0,0,0,0,0"/>
                </v:shape>
                <w10:wrap anchorx="page" anchory="page"/>
              </v:group>
            </w:pict>
          </mc:Fallback>
        </mc:AlternateContent>
      </w:r>
    </w:p>
    <w:p w14:paraId="489601BD" w14:textId="37226389" w:rsidR="00E3453E" w:rsidRDefault="00E3453E" w:rsidP="00E3453E">
      <w:pPr>
        <w:spacing w:after="108"/>
        <w:ind w:right="2"/>
        <w:jc w:val="center"/>
        <w:rPr>
          <w:rFonts w:ascii="Calibri" w:eastAsia="Calibri" w:hAnsi="Calibri" w:cs="Calibri"/>
          <w:b/>
          <w:sz w:val="52"/>
        </w:rPr>
      </w:pPr>
    </w:p>
    <w:p w14:paraId="10A24ADE" w14:textId="370C1214" w:rsidR="00E3453E" w:rsidRDefault="00E3453E" w:rsidP="00E3453E">
      <w:pPr>
        <w:spacing w:after="108"/>
        <w:ind w:right="2"/>
        <w:jc w:val="center"/>
        <w:rPr>
          <w:rFonts w:ascii="Calibri" w:eastAsia="Calibri" w:hAnsi="Calibri" w:cs="Calibri"/>
          <w:b/>
          <w:sz w:val="52"/>
        </w:rPr>
      </w:pPr>
    </w:p>
    <w:p w14:paraId="090AC0A0" w14:textId="2846FEE0" w:rsidR="00E3453E" w:rsidRDefault="00E3453E" w:rsidP="00E3453E">
      <w:pPr>
        <w:spacing w:after="108"/>
        <w:ind w:right="2"/>
        <w:jc w:val="center"/>
        <w:rPr>
          <w:rFonts w:ascii="Calibri" w:eastAsia="Calibri" w:hAnsi="Calibri" w:cs="Calibri"/>
          <w:b/>
          <w:sz w:val="52"/>
        </w:rPr>
      </w:pPr>
    </w:p>
    <w:p w14:paraId="0417419B" w14:textId="12C8A48F" w:rsidR="00E3453E" w:rsidRDefault="00E3453E" w:rsidP="00E3453E">
      <w:pPr>
        <w:spacing w:after="108"/>
        <w:ind w:right="2"/>
        <w:jc w:val="center"/>
      </w:pPr>
      <w:r>
        <w:rPr>
          <w:rFonts w:ascii="Calibri" w:eastAsia="Calibri" w:hAnsi="Calibri" w:cs="Calibri"/>
          <w:b/>
          <w:sz w:val="52"/>
        </w:rPr>
        <w:t xml:space="preserve">UNIVERSITY OF LONDON </w:t>
      </w:r>
    </w:p>
    <w:p w14:paraId="2BF2DAB6" w14:textId="583B4415" w:rsidR="00E3453E" w:rsidRDefault="00E3453E" w:rsidP="00E3453E">
      <w:pPr>
        <w:spacing w:after="0"/>
        <w:ind w:left="10"/>
        <w:jc w:val="center"/>
      </w:pPr>
      <w:r>
        <w:rPr>
          <w:rFonts w:ascii="Calibri" w:eastAsia="Calibri" w:hAnsi="Calibri" w:cs="Calibri"/>
          <w:color w:val="2F5496"/>
          <w:sz w:val="52"/>
        </w:rPr>
        <w:t xml:space="preserve">BUSINESS ANALYSIS REPORT </w:t>
      </w:r>
    </w:p>
    <w:p w14:paraId="1EBD4479" w14:textId="20A5E8EE" w:rsidR="00E3453E" w:rsidRDefault="00E3453E" w:rsidP="00E3453E">
      <w:pPr>
        <w:spacing w:after="0"/>
        <w:ind w:left="10" w:right="491" w:hanging="10"/>
        <w:jc w:val="center"/>
      </w:pPr>
      <w:r>
        <w:rPr>
          <w:rFonts w:ascii="Calibri" w:eastAsia="Calibri" w:hAnsi="Calibri" w:cs="Calibri"/>
          <w:b/>
        </w:rPr>
        <w:t xml:space="preserve">Tableau Visualisation </w:t>
      </w:r>
    </w:p>
    <w:p w14:paraId="234452EB" w14:textId="27E91FA5" w:rsidR="00E3453E" w:rsidRDefault="00E3453E" w:rsidP="00E3453E">
      <w:pPr>
        <w:spacing w:after="0"/>
      </w:pPr>
      <w:r>
        <w:rPr>
          <w:rFonts w:ascii="Calibri" w:eastAsia="Calibri" w:hAnsi="Calibri" w:cs="Calibri"/>
        </w:rPr>
        <w:t xml:space="preserve"> </w:t>
      </w:r>
      <w:r>
        <w:rPr>
          <w:rFonts w:ascii="Calibri" w:eastAsia="Calibri" w:hAnsi="Calibri" w:cs="Calibri"/>
        </w:rPr>
        <w:tab/>
        <w:t xml:space="preserve"> </w:t>
      </w:r>
    </w:p>
    <w:p w14:paraId="0F2DD8E4" w14:textId="3A4AED61" w:rsidR="00E3453E" w:rsidRDefault="00E3453E" w:rsidP="00E3453E">
      <w:pPr>
        <w:spacing w:after="137"/>
        <w:ind w:left="10" w:right="492" w:hanging="10"/>
        <w:jc w:val="center"/>
      </w:pPr>
      <w:r>
        <w:rPr>
          <w:rFonts w:ascii="Calibri" w:eastAsia="Calibri" w:hAnsi="Calibri" w:cs="Calibri"/>
          <w:b/>
        </w:rPr>
        <w:t xml:space="preserve">Prepared for </w:t>
      </w:r>
    </w:p>
    <w:p w14:paraId="5C6FB5A9" w14:textId="3ADCACDB" w:rsidR="00E3453E" w:rsidRDefault="00E3453E" w:rsidP="00E3453E">
      <w:pPr>
        <w:spacing w:after="139"/>
        <w:ind w:left="10" w:right="490" w:hanging="10"/>
        <w:jc w:val="center"/>
      </w:pPr>
      <w:r>
        <w:rPr>
          <w:rFonts w:ascii="Calibri" w:eastAsia="Calibri" w:hAnsi="Calibri" w:cs="Calibri"/>
        </w:rPr>
        <w:t xml:space="preserve">University of London Senior Management </w:t>
      </w:r>
    </w:p>
    <w:p w14:paraId="7BB738E3" w14:textId="64029543" w:rsidR="00E3453E" w:rsidRDefault="00E3453E" w:rsidP="00E3453E">
      <w:pPr>
        <w:spacing w:after="139"/>
        <w:ind w:left="10" w:right="490" w:hanging="10"/>
        <w:jc w:val="center"/>
      </w:pPr>
    </w:p>
    <w:p w14:paraId="4498FD85" w14:textId="403A7B3F" w:rsidR="00E3453E" w:rsidRDefault="00E3453E" w:rsidP="00E3453E">
      <w:pPr>
        <w:tabs>
          <w:tab w:val="center" w:pos="4267"/>
          <w:tab w:val="center" w:pos="9030"/>
        </w:tabs>
        <w:spacing w:after="89"/>
      </w:pPr>
      <w:r>
        <w:tab/>
      </w:r>
      <w:r>
        <w:rPr>
          <w:rFonts w:ascii="Calibri" w:eastAsia="Calibri" w:hAnsi="Calibri" w:cs="Calibri"/>
          <w:b/>
        </w:rPr>
        <w:t xml:space="preserve">Prepared by </w:t>
      </w:r>
      <w:r>
        <w:rPr>
          <w:rFonts w:ascii="Calibri" w:eastAsia="Calibri" w:hAnsi="Calibri" w:cs="Calibri"/>
          <w:b/>
        </w:rPr>
        <w:tab/>
      </w:r>
      <w:r>
        <w:rPr>
          <w:rFonts w:ascii="Calibri" w:eastAsia="Calibri" w:hAnsi="Calibri" w:cs="Calibri"/>
          <w:color w:val="595959"/>
          <w:sz w:val="31"/>
          <w:vertAlign w:val="subscript"/>
        </w:rPr>
        <w:t xml:space="preserve"> </w:t>
      </w:r>
    </w:p>
    <w:p w14:paraId="1A1E01E1" w14:textId="77777777" w:rsidR="00EA42A3" w:rsidRDefault="001A558A" w:rsidP="00EA42A3">
      <w:pPr>
        <w:spacing w:after="139"/>
        <w:ind w:left="10" w:right="491" w:hanging="10"/>
        <w:jc w:val="center"/>
      </w:pPr>
      <w:r>
        <w:rPr>
          <w:noProof/>
          <w:color w:val="4472C4" w:themeColor="accent1"/>
          <w:sz w:val="36"/>
          <w:szCs w:val="36"/>
        </w:rPr>
        <mc:AlternateContent>
          <mc:Choice Requires="wpg">
            <w:drawing>
              <wp:anchor distT="0" distB="0" distL="114300" distR="114300" simplePos="0" relativeHeight="251672576" behindDoc="1" locked="0" layoutInCell="1" allowOverlap="1" wp14:anchorId="6563B2B3" wp14:editId="75198F5A">
                <wp:simplePos x="0" y="0"/>
                <wp:positionH relativeFrom="page">
                  <wp:posOffset>2919008</wp:posOffset>
                </wp:positionH>
                <wp:positionV relativeFrom="page">
                  <wp:posOffset>7335651</wp:posOffset>
                </wp:positionV>
                <wp:extent cx="5494369" cy="5696712"/>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8BF02F" id="Group 2" o:spid="_x0000_s1026" style="position:absolute;margin-left:229.85pt;margin-top:577.6pt;width:432.65pt;height:448.55pt;z-index:-251643904;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D774F3">
        <w:rPr>
          <w:rFonts w:ascii="Calibri" w:eastAsia="Calibri" w:hAnsi="Calibri" w:cs="Calibri"/>
        </w:rPr>
        <w:t>Thon Hui Min</w:t>
      </w:r>
      <w:r w:rsidR="00E3453E">
        <w:rPr>
          <w:rFonts w:ascii="Calibri" w:eastAsia="Calibri" w:hAnsi="Calibri" w:cs="Calibri"/>
        </w:rPr>
        <w:t xml:space="preserve"> </w:t>
      </w:r>
    </w:p>
    <w:p w14:paraId="64AA47AD" w14:textId="67E011F6" w:rsidR="00E3453E" w:rsidRDefault="00E3453E" w:rsidP="00EA42A3">
      <w:pPr>
        <w:spacing w:after="139"/>
        <w:ind w:left="10" w:right="491" w:hanging="10"/>
        <w:jc w:val="center"/>
      </w:pPr>
      <w:r>
        <w:rPr>
          <w:rFonts w:ascii="Calibri" w:eastAsia="Calibri" w:hAnsi="Calibri" w:cs="Calibri"/>
          <w:b/>
        </w:rPr>
        <w:t xml:space="preserve"> </w:t>
      </w:r>
    </w:p>
    <w:p w14:paraId="738CAC22" w14:textId="77777777" w:rsidR="00E3453E" w:rsidRDefault="00E3453E" w:rsidP="00E3453E">
      <w:pPr>
        <w:spacing w:after="137"/>
        <w:ind w:left="10" w:right="490" w:hanging="10"/>
        <w:jc w:val="center"/>
      </w:pPr>
      <w:r>
        <w:rPr>
          <w:rFonts w:ascii="Calibri" w:eastAsia="Calibri" w:hAnsi="Calibri" w:cs="Calibri"/>
          <w:b/>
        </w:rPr>
        <w:t xml:space="preserve">Module </w:t>
      </w:r>
    </w:p>
    <w:p w14:paraId="0829E38B" w14:textId="7128C918" w:rsidR="00E3453E" w:rsidRDefault="00E3453E" w:rsidP="00E3453E">
      <w:pPr>
        <w:spacing w:after="136"/>
        <w:ind w:left="1575" w:hanging="10"/>
        <w:rPr>
          <w:rFonts w:ascii="Calibri" w:eastAsia="Calibri" w:hAnsi="Calibri" w:cs="Calibri"/>
          <w:b/>
        </w:rPr>
      </w:pPr>
      <w:r>
        <w:rPr>
          <w:rFonts w:ascii="Calibri" w:eastAsia="Calibri" w:hAnsi="Calibri" w:cs="Calibri"/>
        </w:rPr>
        <w:t xml:space="preserve">Business Analytics, Applied </w:t>
      </w:r>
      <w:r w:rsidR="00A10EC0">
        <w:rPr>
          <w:rFonts w:ascii="Calibri" w:eastAsia="Calibri" w:hAnsi="Calibri" w:cs="Calibri"/>
        </w:rPr>
        <w:t>M</w:t>
      </w:r>
      <w:r>
        <w:rPr>
          <w:rFonts w:ascii="Calibri" w:eastAsia="Calibri" w:hAnsi="Calibri" w:cs="Calibri"/>
        </w:rPr>
        <w:t xml:space="preserve">odelling, &amp; Prediction (ST2187) </w:t>
      </w:r>
      <w:r>
        <w:rPr>
          <w:rFonts w:ascii="Calibri" w:eastAsia="Calibri" w:hAnsi="Calibri" w:cs="Calibri"/>
          <w:b/>
        </w:rPr>
        <w:t xml:space="preserve"> </w:t>
      </w:r>
    </w:p>
    <w:p w14:paraId="4A3EA830" w14:textId="77777777" w:rsidR="00EA42A3" w:rsidRDefault="00EA42A3" w:rsidP="00E3453E">
      <w:pPr>
        <w:spacing w:after="136"/>
        <w:ind w:left="1575" w:hanging="10"/>
      </w:pPr>
    </w:p>
    <w:p w14:paraId="2C9DFF51" w14:textId="5F7F62C7" w:rsidR="00E3453E" w:rsidRDefault="00E3453E" w:rsidP="00E3453E">
      <w:pPr>
        <w:spacing w:after="271"/>
        <w:ind w:left="10" w:right="490" w:hanging="10"/>
        <w:jc w:val="center"/>
        <w:rPr>
          <w:rFonts w:ascii="Calibri" w:eastAsia="Calibri" w:hAnsi="Calibri" w:cs="Calibri"/>
          <w:b/>
        </w:rPr>
      </w:pPr>
      <w:r>
        <w:rPr>
          <w:rFonts w:ascii="Calibri" w:eastAsia="Calibri" w:hAnsi="Calibri" w:cs="Calibri"/>
          <w:b/>
        </w:rPr>
        <w:t xml:space="preserve">Submission Date: </w:t>
      </w:r>
      <w:r w:rsidR="00167AF6">
        <w:rPr>
          <w:rFonts w:ascii="Calibri" w:eastAsia="Calibri" w:hAnsi="Calibri" w:cs="Calibri"/>
          <w:b/>
        </w:rPr>
        <w:t>1 March 2023</w:t>
      </w:r>
    </w:p>
    <w:p w14:paraId="34FD5618" w14:textId="75C6E70E" w:rsidR="003035A1" w:rsidRDefault="003035A1" w:rsidP="00E3453E">
      <w:pPr>
        <w:spacing w:after="271"/>
        <w:ind w:left="10" w:right="490" w:hanging="10"/>
        <w:jc w:val="center"/>
        <w:rPr>
          <w:rFonts w:ascii="Calibri" w:eastAsia="Calibri" w:hAnsi="Calibri" w:cs="Calibri"/>
          <w:b/>
        </w:rPr>
      </w:pPr>
      <w:r>
        <w:rPr>
          <w:rFonts w:ascii="Calibri" w:eastAsia="Calibri" w:hAnsi="Calibri" w:cs="Calibri"/>
          <w:b/>
        </w:rPr>
        <w:t xml:space="preserve">Word Count:    </w:t>
      </w:r>
      <w:r w:rsidR="00B55F23">
        <w:rPr>
          <w:rFonts w:ascii="Calibri" w:eastAsia="Calibri" w:hAnsi="Calibri" w:cs="Calibri"/>
          <w:b/>
        </w:rPr>
        <w:t>1</w:t>
      </w:r>
      <w:r w:rsidR="00302EFA">
        <w:rPr>
          <w:rFonts w:ascii="Calibri" w:eastAsia="Calibri" w:hAnsi="Calibri" w:cs="Calibri"/>
          <w:b/>
        </w:rPr>
        <w:t>279</w:t>
      </w:r>
      <w:r>
        <w:rPr>
          <w:rFonts w:ascii="Calibri" w:eastAsia="Calibri" w:hAnsi="Calibri" w:cs="Calibri"/>
          <w:b/>
        </w:rPr>
        <w:t>/1500</w:t>
      </w:r>
    </w:p>
    <w:p w14:paraId="543A6023" w14:textId="12916FBC" w:rsidR="003035A1" w:rsidRPr="003035A1" w:rsidRDefault="003035A1" w:rsidP="00E3453E">
      <w:pPr>
        <w:spacing w:after="271"/>
        <w:ind w:left="10" w:right="490" w:hanging="10"/>
        <w:jc w:val="center"/>
        <w:rPr>
          <w:rFonts w:ascii="Calibri" w:eastAsia="Calibri" w:hAnsi="Calibri" w:cs="Calibri"/>
          <w:bCs/>
        </w:rPr>
      </w:pPr>
      <w:r w:rsidRPr="003035A1">
        <w:rPr>
          <w:rFonts w:ascii="Calibri" w:eastAsia="Calibri" w:hAnsi="Calibri" w:cs="Calibri"/>
          <w:bCs/>
        </w:rPr>
        <w:t>*(excluding Table of Contents &amp; Executive Summary)</w:t>
      </w:r>
    </w:p>
    <w:p w14:paraId="019B852F" w14:textId="069C1353" w:rsidR="00E1447B" w:rsidRPr="00E3453E" w:rsidRDefault="00E3453E" w:rsidP="00E3453E">
      <w:pPr>
        <w:spacing w:after="271"/>
        <w:ind w:left="10" w:right="490" w:hanging="10"/>
        <w:jc w:val="center"/>
      </w:pPr>
      <w:r>
        <w:rPr>
          <w:rFonts w:ascii="Calibri" w:eastAsia="Calibri" w:hAnsi="Calibri" w:cs="Calibri"/>
          <w:b/>
        </w:rPr>
        <w:t xml:space="preserve"> </w:t>
      </w:r>
      <w:r>
        <w:br w:type="page"/>
      </w:r>
    </w:p>
    <w:sdt>
      <w:sdtPr>
        <w:rPr>
          <w:rFonts w:asciiTheme="minorHAnsi" w:eastAsiaTheme="minorEastAsia" w:hAnsiTheme="minorHAnsi" w:cstheme="minorBidi"/>
          <w:b w:val="0"/>
          <w:bCs w:val="0"/>
          <w:color w:val="auto"/>
          <w:sz w:val="22"/>
          <w:szCs w:val="22"/>
          <w:u w:val="none"/>
          <w:lang w:val="en-GB"/>
        </w:rPr>
        <w:id w:val="1154718921"/>
        <w:docPartObj>
          <w:docPartGallery w:val="Table of Contents"/>
          <w:docPartUnique/>
        </w:docPartObj>
      </w:sdtPr>
      <w:sdtContent>
        <w:p w14:paraId="06261617" w14:textId="7482ADC5" w:rsidR="00E1447B" w:rsidRDefault="00E1447B" w:rsidP="00D407DC">
          <w:pPr>
            <w:pStyle w:val="TOCHeading"/>
          </w:pPr>
          <w:r>
            <w:rPr>
              <w:lang w:val="en-GB"/>
            </w:rPr>
            <w:t>Table of Contents</w:t>
          </w:r>
        </w:p>
        <w:p w14:paraId="6FCB7638" w14:textId="3B49FDD4" w:rsidR="00510614" w:rsidRDefault="00E1447B">
          <w:pPr>
            <w:pStyle w:val="TOC1"/>
            <w:tabs>
              <w:tab w:val="right" w:leader="dot" w:pos="9016"/>
            </w:tabs>
            <w:rPr>
              <w:noProof/>
              <w:sz w:val="24"/>
              <w:szCs w:val="24"/>
            </w:rPr>
          </w:pPr>
          <w:r>
            <w:fldChar w:fldCharType="begin"/>
          </w:r>
          <w:r>
            <w:instrText xml:space="preserve"> TOC \o "1-3" \h \z \u </w:instrText>
          </w:r>
          <w:r>
            <w:fldChar w:fldCharType="separate"/>
          </w:r>
          <w:hyperlink w:anchor="_Toc127195836" w:history="1">
            <w:r w:rsidR="00510614" w:rsidRPr="00C4031F">
              <w:rPr>
                <w:rStyle w:val="Hyperlink"/>
                <w:noProof/>
              </w:rPr>
              <w:t>Executive Summary</w:t>
            </w:r>
            <w:r w:rsidR="00510614">
              <w:rPr>
                <w:noProof/>
                <w:webHidden/>
              </w:rPr>
              <w:tab/>
            </w:r>
            <w:r w:rsidR="00510614">
              <w:rPr>
                <w:noProof/>
                <w:webHidden/>
              </w:rPr>
              <w:fldChar w:fldCharType="begin"/>
            </w:r>
            <w:r w:rsidR="00510614">
              <w:rPr>
                <w:noProof/>
                <w:webHidden/>
              </w:rPr>
              <w:instrText xml:space="preserve"> PAGEREF _Toc127195836 \h </w:instrText>
            </w:r>
            <w:r w:rsidR="00510614">
              <w:rPr>
                <w:noProof/>
                <w:webHidden/>
              </w:rPr>
            </w:r>
            <w:r w:rsidR="00510614">
              <w:rPr>
                <w:noProof/>
                <w:webHidden/>
              </w:rPr>
              <w:fldChar w:fldCharType="separate"/>
            </w:r>
            <w:r w:rsidR="00510614">
              <w:rPr>
                <w:noProof/>
                <w:webHidden/>
              </w:rPr>
              <w:t>3</w:t>
            </w:r>
            <w:r w:rsidR="00510614">
              <w:rPr>
                <w:noProof/>
                <w:webHidden/>
              </w:rPr>
              <w:fldChar w:fldCharType="end"/>
            </w:r>
          </w:hyperlink>
        </w:p>
        <w:p w14:paraId="6B833475" w14:textId="2F712353" w:rsidR="00510614" w:rsidRDefault="00000000">
          <w:pPr>
            <w:pStyle w:val="TOC1"/>
            <w:tabs>
              <w:tab w:val="right" w:leader="dot" w:pos="9016"/>
            </w:tabs>
            <w:rPr>
              <w:noProof/>
              <w:sz w:val="24"/>
              <w:szCs w:val="24"/>
            </w:rPr>
          </w:pPr>
          <w:hyperlink w:anchor="_Toc127195837" w:history="1">
            <w:r w:rsidR="00510614" w:rsidRPr="00C4031F">
              <w:rPr>
                <w:rStyle w:val="Hyperlink"/>
                <w:noProof/>
              </w:rPr>
              <w:t>Introduction</w:t>
            </w:r>
            <w:r w:rsidR="00510614">
              <w:rPr>
                <w:noProof/>
                <w:webHidden/>
              </w:rPr>
              <w:tab/>
            </w:r>
            <w:r w:rsidR="00510614">
              <w:rPr>
                <w:noProof/>
                <w:webHidden/>
              </w:rPr>
              <w:fldChar w:fldCharType="begin"/>
            </w:r>
            <w:r w:rsidR="00510614">
              <w:rPr>
                <w:noProof/>
                <w:webHidden/>
              </w:rPr>
              <w:instrText xml:space="preserve"> PAGEREF _Toc127195837 \h </w:instrText>
            </w:r>
            <w:r w:rsidR="00510614">
              <w:rPr>
                <w:noProof/>
                <w:webHidden/>
              </w:rPr>
            </w:r>
            <w:r w:rsidR="00510614">
              <w:rPr>
                <w:noProof/>
                <w:webHidden/>
              </w:rPr>
              <w:fldChar w:fldCharType="separate"/>
            </w:r>
            <w:r w:rsidR="00510614">
              <w:rPr>
                <w:noProof/>
                <w:webHidden/>
              </w:rPr>
              <w:t>4</w:t>
            </w:r>
            <w:r w:rsidR="00510614">
              <w:rPr>
                <w:noProof/>
                <w:webHidden/>
              </w:rPr>
              <w:fldChar w:fldCharType="end"/>
            </w:r>
          </w:hyperlink>
        </w:p>
        <w:p w14:paraId="23805EEC" w14:textId="43BFEBC2" w:rsidR="00510614" w:rsidRDefault="00000000">
          <w:pPr>
            <w:pStyle w:val="TOC1"/>
            <w:tabs>
              <w:tab w:val="right" w:leader="dot" w:pos="9016"/>
            </w:tabs>
            <w:rPr>
              <w:noProof/>
              <w:sz w:val="24"/>
              <w:szCs w:val="24"/>
            </w:rPr>
          </w:pPr>
          <w:hyperlink w:anchor="_Toc127195838" w:history="1">
            <w:r w:rsidR="00510614" w:rsidRPr="00C4031F">
              <w:rPr>
                <w:rStyle w:val="Hyperlink"/>
                <w:noProof/>
              </w:rPr>
              <w:t>Analysis</w:t>
            </w:r>
            <w:r w:rsidR="00510614">
              <w:rPr>
                <w:noProof/>
                <w:webHidden/>
              </w:rPr>
              <w:tab/>
            </w:r>
            <w:r w:rsidR="00510614">
              <w:rPr>
                <w:noProof/>
                <w:webHidden/>
              </w:rPr>
              <w:fldChar w:fldCharType="begin"/>
            </w:r>
            <w:r w:rsidR="00510614">
              <w:rPr>
                <w:noProof/>
                <w:webHidden/>
              </w:rPr>
              <w:instrText xml:space="preserve"> PAGEREF _Toc127195838 \h </w:instrText>
            </w:r>
            <w:r w:rsidR="00510614">
              <w:rPr>
                <w:noProof/>
                <w:webHidden/>
              </w:rPr>
            </w:r>
            <w:r w:rsidR="00510614">
              <w:rPr>
                <w:noProof/>
                <w:webHidden/>
              </w:rPr>
              <w:fldChar w:fldCharType="separate"/>
            </w:r>
            <w:r w:rsidR="00510614">
              <w:rPr>
                <w:noProof/>
                <w:webHidden/>
              </w:rPr>
              <w:t>5</w:t>
            </w:r>
            <w:r w:rsidR="00510614">
              <w:rPr>
                <w:noProof/>
                <w:webHidden/>
              </w:rPr>
              <w:fldChar w:fldCharType="end"/>
            </w:r>
          </w:hyperlink>
        </w:p>
        <w:p w14:paraId="0EC6454D" w14:textId="763BB6AF" w:rsidR="00510614" w:rsidRDefault="00000000">
          <w:pPr>
            <w:pStyle w:val="TOC2"/>
            <w:tabs>
              <w:tab w:val="left" w:pos="720"/>
              <w:tab w:val="right" w:leader="dot" w:pos="9016"/>
            </w:tabs>
            <w:rPr>
              <w:noProof/>
              <w:sz w:val="24"/>
              <w:szCs w:val="24"/>
            </w:rPr>
          </w:pPr>
          <w:hyperlink w:anchor="_Toc127195839" w:history="1">
            <w:r w:rsidR="00510614" w:rsidRPr="00C4031F">
              <w:rPr>
                <w:rStyle w:val="Hyperlink"/>
                <w:rFonts w:ascii="Symbol" w:hAnsi="Symbol"/>
                <w:noProof/>
              </w:rPr>
              <w:t></w:t>
            </w:r>
            <w:r w:rsidR="00510614">
              <w:rPr>
                <w:noProof/>
                <w:sz w:val="24"/>
                <w:szCs w:val="24"/>
              </w:rPr>
              <w:tab/>
            </w:r>
            <w:r w:rsidR="00510614" w:rsidRPr="00C4031F">
              <w:rPr>
                <w:rStyle w:val="Hyperlink"/>
                <w:noProof/>
              </w:rPr>
              <w:t>Overview</w:t>
            </w:r>
            <w:r w:rsidR="00510614">
              <w:rPr>
                <w:noProof/>
                <w:webHidden/>
              </w:rPr>
              <w:tab/>
            </w:r>
            <w:r w:rsidR="00510614">
              <w:rPr>
                <w:noProof/>
                <w:webHidden/>
              </w:rPr>
              <w:fldChar w:fldCharType="begin"/>
            </w:r>
            <w:r w:rsidR="00510614">
              <w:rPr>
                <w:noProof/>
                <w:webHidden/>
              </w:rPr>
              <w:instrText xml:space="preserve"> PAGEREF _Toc127195839 \h </w:instrText>
            </w:r>
            <w:r w:rsidR="00510614">
              <w:rPr>
                <w:noProof/>
                <w:webHidden/>
              </w:rPr>
            </w:r>
            <w:r w:rsidR="00510614">
              <w:rPr>
                <w:noProof/>
                <w:webHidden/>
              </w:rPr>
              <w:fldChar w:fldCharType="separate"/>
            </w:r>
            <w:r w:rsidR="00510614">
              <w:rPr>
                <w:noProof/>
                <w:webHidden/>
              </w:rPr>
              <w:t>5</w:t>
            </w:r>
            <w:r w:rsidR="00510614">
              <w:rPr>
                <w:noProof/>
                <w:webHidden/>
              </w:rPr>
              <w:fldChar w:fldCharType="end"/>
            </w:r>
          </w:hyperlink>
        </w:p>
        <w:p w14:paraId="675D4BF9" w14:textId="5C8AF0F8" w:rsidR="00510614" w:rsidRDefault="00000000">
          <w:pPr>
            <w:pStyle w:val="TOC2"/>
            <w:tabs>
              <w:tab w:val="left" w:pos="720"/>
              <w:tab w:val="right" w:leader="dot" w:pos="9016"/>
            </w:tabs>
            <w:rPr>
              <w:noProof/>
              <w:sz w:val="24"/>
              <w:szCs w:val="24"/>
            </w:rPr>
          </w:pPr>
          <w:hyperlink w:anchor="_Toc127195840" w:history="1">
            <w:r w:rsidR="00510614" w:rsidRPr="00C4031F">
              <w:rPr>
                <w:rStyle w:val="Hyperlink"/>
                <w:rFonts w:ascii="Symbol" w:hAnsi="Symbol"/>
                <w:noProof/>
              </w:rPr>
              <w:t></w:t>
            </w:r>
            <w:r w:rsidR="00510614">
              <w:rPr>
                <w:noProof/>
                <w:sz w:val="24"/>
                <w:szCs w:val="24"/>
              </w:rPr>
              <w:tab/>
            </w:r>
            <w:r w:rsidR="00510614" w:rsidRPr="00C4031F">
              <w:rPr>
                <w:rStyle w:val="Hyperlink"/>
                <w:noProof/>
              </w:rPr>
              <w:t>Region Analysis</w:t>
            </w:r>
            <w:r w:rsidR="00510614">
              <w:rPr>
                <w:noProof/>
                <w:webHidden/>
              </w:rPr>
              <w:tab/>
            </w:r>
            <w:r w:rsidR="00510614">
              <w:rPr>
                <w:noProof/>
                <w:webHidden/>
              </w:rPr>
              <w:fldChar w:fldCharType="begin"/>
            </w:r>
            <w:r w:rsidR="00510614">
              <w:rPr>
                <w:noProof/>
                <w:webHidden/>
              </w:rPr>
              <w:instrText xml:space="preserve"> PAGEREF _Toc127195840 \h </w:instrText>
            </w:r>
            <w:r w:rsidR="00510614">
              <w:rPr>
                <w:noProof/>
                <w:webHidden/>
              </w:rPr>
            </w:r>
            <w:r w:rsidR="00510614">
              <w:rPr>
                <w:noProof/>
                <w:webHidden/>
              </w:rPr>
              <w:fldChar w:fldCharType="separate"/>
            </w:r>
            <w:r w:rsidR="00510614">
              <w:rPr>
                <w:noProof/>
                <w:webHidden/>
              </w:rPr>
              <w:t>7</w:t>
            </w:r>
            <w:r w:rsidR="00510614">
              <w:rPr>
                <w:noProof/>
                <w:webHidden/>
              </w:rPr>
              <w:fldChar w:fldCharType="end"/>
            </w:r>
          </w:hyperlink>
        </w:p>
        <w:p w14:paraId="013887B9" w14:textId="5ADB317A" w:rsidR="00510614" w:rsidRDefault="00000000">
          <w:pPr>
            <w:pStyle w:val="TOC2"/>
            <w:tabs>
              <w:tab w:val="left" w:pos="720"/>
              <w:tab w:val="right" w:leader="dot" w:pos="9016"/>
            </w:tabs>
            <w:rPr>
              <w:noProof/>
              <w:sz w:val="24"/>
              <w:szCs w:val="24"/>
            </w:rPr>
          </w:pPr>
          <w:hyperlink w:anchor="_Toc127195841" w:history="1">
            <w:r w:rsidR="00510614" w:rsidRPr="00C4031F">
              <w:rPr>
                <w:rStyle w:val="Hyperlink"/>
                <w:rFonts w:ascii="Symbol" w:hAnsi="Symbol"/>
                <w:noProof/>
              </w:rPr>
              <w:t></w:t>
            </w:r>
            <w:r w:rsidR="00510614">
              <w:rPr>
                <w:noProof/>
                <w:sz w:val="24"/>
                <w:szCs w:val="24"/>
              </w:rPr>
              <w:tab/>
            </w:r>
            <w:r w:rsidR="00510614" w:rsidRPr="00C4031F">
              <w:rPr>
                <w:rStyle w:val="Hyperlink"/>
                <w:noProof/>
              </w:rPr>
              <w:t>Product Drilldown</w:t>
            </w:r>
            <w:r w:rsidR="00510614">
              <w:rPr>
                <w:noProof/>
                <w:webHidden/>
              </w:rPr>
              <w:tab/>
            </w:r>
            <w:r w:rsidR="00510614">
              <w:rPr>
                <w:noProof/>
                <w:webHidden/>
              </w:rPr>
              <w:fldChar w:fldCharType="begin"/>
            </w:r>
            <w:r w:rsidR="00510614">
              <w:rPr>
                <w:noProof/>
                <w:webHidden/>
              </w:rPr>
              <w:instrText xml:space="preserve"> PAGEREF _Toc127195841 \h </w:instrText>
            </w:r>
            <w:r w:rsidR="00510614">
              <w:rPr>
                <w:noProof/>
                <w:webHidden/>
              </w:rPr>
            </w:r>
            <w:r w:rsidR="00510614">
              <w:rPr>
                <w:noProof/>
                <w:webHidden/>
              </w:rPr>
              <w:fldChar w:fldCharType="separate"/>
            </w:r>
            <w:r w:rsidR="00510614">
              <w:rPr>
                <w:noProof/>
                <w:webHidden/>
              </w:rPr>
              <w:t>8</w:t>
            </w:r>
            <w:r w:rsidR="00510614">
              <w:rPr>
                <w:noProof/>
                <w:webHidden/>
              </w:rPr>
              <w:fldChar w:fldCharType="end"/>
            </w:r>
          </w:hyperlink>
        </w:p>
        <w:p w14:paraId="70BB65C6" w14:textId="42243AB8" w:rsidR="00510614" w:rsidRDefault="00000000">
          <w:pPr>
            <w:pStyle w:val="TOC2"/>
            <w:tabs>
              <w:tab w:val="left" w:pos="720"/>
              <w:tab w:val="right" w:leader="dot" w:pos="9016"/>
            </w:tabs>
            <w:rPr>
              <w:noProof/>
              <w:sz w:val="24"/>
              <w:szCs w:val="24"/>
            </w:rPr>
          </w:pPr>
          <w:hyperlink w:anchor="_Toc127195842" w:history="1">
            <w:r w:rsidR="00510614" w:rsidRPr="00C4031F">
              <w:rPr>
                <w:rStyle w:val="Hyperlink"/>
                <w:rFonts w:ascii="Symbol" w:hAnsi="Symbol"/>
                <w:noProof/>
              </w:rPr>
              <w:t></w:t>
            </w:r>
            <w:r w:rsidR="00510614">
              <w:rPr>
                <w:noProof/>
                <w:sz w:val="24"/>
                <w:szCs w:val="24"/>
              </w:rPr>
              <w:tab/>
            </w:r>
            <w:r w:rsidR="00510614" w:rsidRPr="00C4031F">
              <w:rPr>
                <w:rStyle w:val="Hyperlink"/>
                <w:noProof/>
              </w:rPr>
              <w:t>Shipping Cost</w:t>
            </w:r>
            <w:r w:rsidR="00510614">
              <w:rPr>
                <w:noProof/>
                <w:webHidden/>
              </w:rPr>
              <w:tab/>
            </w:r>
            <w:r w:rsidR="00510614">
              <w:rPr>
                <w:noProof/>
                <w:webHidden/>
              </w:rPr>
              <w:fldChar w:fldCharType="begin"/>
            </w:r>
            <w:r w:rsidR="00510614">
              <w:rPr>
                <w:noProof/>
                <w:webHidden/>
              </w:rPr>
              <w:instrText xml:space="preserve"> PAGEREF _Toc127195842 \h </w:instrText>
            </w:r>
            <w:r w:rsidR="00510614">
              <w:rPr>
                <w:noProof/>
                <w:webHidden/>
              </w:rPr>
            </w:r>
            <w:r w:rsidR="00510614">
              <w:rPr>
                <w:noProof/>
                <w:webHidden/>
              </w:rPr>
              <w:fldChar w:fldCharType="separate"/>
            </w:r>
            <w:r w:rsidR="00510614">
              <w:rPr>
                <w:noProof/>
                <w:webHidden/>
              </w:rPr>
              <w:t>9</w:t>
            </w:r>
            <w:r w:rsidR="00510614">
              <w:rPr>
                <w:noProof/>
                <w:webHidden/>
              </w:rPr>
              <w:fldChar w:fldCharType="end"/>
            </w:r>
          </w:hyperlink>
        </w:p>
        <w:p w14:paraId="603C4528" w14:textId="3EC0EA71" w:rsidR="00510614" w:rsidRDefault="00000000">
          <w:pPr>
            <w:pStyle w:val="TOC2"/>
            <w:tabs>
              <w:tab w:val="left" w:pos="720"/>
              <w:tab w:val="right" w:leader="dot" w:pos="9016"/>
            </w:tabs>
            <w:rPr>
              <w:noProof/>
              <w:sz w:val="24"/>
              <w:szCs w:val="24"/>
            </w:rPr>
          </w:pPr>
          <w:hyperlink w:anchor="_Toc127195843" w:history="1">
            <w:r w:rsidR="00510614" w:rsidRPr="00C4031F">
              <w:rPr>
                <w:rStyle w:val="Hyperlink"/>
                <w:rFonts w:ascii="Symbol" w:hAnsi="Symbol"/>
                <w:noProof/>
              </w:rPr>
              <w:t></w:t>
            </w:r>
            <w:r w:rsidR="00510614">
              <w:rPr>
                <w:noProof/>
                <w:sz w:val="24"/>
                <w:szCs w:val="24"/>
              </w:rPr>
              <w:tab/>
            </w:r>
            <w:r w:rsidR="00510614" w:rsidRPr="00C4031F">
              <w:rPr>
                <w:rStyle w:val="Hyperlink"/>
                <w:noProof/>
              </w:rPr>
              <w:t>Sales Forecast</w:t>
            </w:r>
            <w:r w:rsidR="00510614">
              <w:rPr>
                <w:noProof/>
                <w:webHidden/>
              </w:rPr>
              <w:tab/>
            </w:r>
            <w:r w:rsidR="00510614">
              <w:rPr>
                <w:noProof/>
                <w:webHidden/>
              </w:rPr>
              <w:fldChar w:fldCharType="begin"/>
            </w:r>
            <w:r w:rsidR="00510614">
              <w:rPr>
                <w:noProof/>
                <w:webHidden/>
              </w:rPr>
              <w:instrText xml:space="preserve"> PAGEREF _Toc127195843 \h </w:instrText>
            </w:r>
            <w:r w:rsidR="00510614">
              <w:rPr>
                <w:noProof/>
                <w:webHidden/>
              </w:rPr>
            </w:r>
            <w:r w:rsidR="00510614">
              <w:rPr>
                <w:noProof/>
                <w:webHidden/>
              </w:rPr>
              <w:fldChar w:fldCharType="separate"/>
            </w:r>
            <w:r w:rsidR="00510614">
              <w:rPr>
                <w:noProof/>
                <w:webHidden/>
              </w:rPr>
              <w:t>10</w:t>
            </w:r>
            <w:r w:rsidR="00510614">
              <w:rPr>
                <w:noProof/>
                <w:webHidden/>
              </w:rPr>
              <w:fldChar w:fldCharType="end"/>
            </w:r>
          </w:hyperlink>
        </w:p>
        <w:p w14:paraId="0335E807" w14:textId="5229FD0B" w:rsidR="00510614" w:rsidRDefault="00000000">
          <w:pPr>
            <w:pStyle w:val="TOC1"/>
            <w:tabs>
              <w:tab w:val="right" w:leader="dot" w:pos="9016"/>
            </w:tabs>
            <w:rPr>
              <w:noProof/>
              <w:sz w:val="24"/>
              <w:szCs w:val="24"/>
            </w:rPr>
          </w:pPr>
          <w:hyperlink w:anchor="_Toc127195844" w:history="1">
            <w:r w:rsidR="00510614" w:rsidRPr="00C4031F">
              <w:rPr>
                <w:rStyle w:val="Hyperlink"/>
                <w:noProof/>
              </w:rPr>
              <w:t>Conclusion</w:t>
            </w:r>
            <w:r w:rsidR="00510614">
              <w:rPr>
                <w:noProof/>
                <w:webHidden/>
              </w:rPr>
              <w:tab/>
            </w:r>
            <w:r w:rsidR="00510614">
              <w:rPr>
                <w:noProof/>
                <w:webHidden/>
              </w:rPr>
              <w:fldChar w:fldCharType="begin"/>
            </w:r>
            <w:r w:rsidR="00510614">
              <w:rPr>
                <w:noProof/>
                <w:webHidden/>
              </w:rPr>
              <w:instrText xml:space="preserve"> PAGEREF _Toc127195844 \h </w:instrText>
            </w:r>
            <w:r w:rsidR="00510614">
              <w:rPr>
                <w:noProof/>
                <w:webHidden/>
              </w:rPr>
            </w:r>
            <w:r w:rsidR="00510614">
              <w:rPr>
                <w:noProof/>
                <w:webHidden/>
              </w:rPr>
              <w:fldChar w:fldCharType="separate"/>
            </w:r>
            <w:r w:rsidR="00510614">
              <w:rPr>
                <w:noProof/>
                <w:webHidden/>
              </w:rPr>
              <w:t>12</w:t>
            </w:r>
            <w:r w:rsidR="00510614">
              <w:rPr>
                <w:noProof/>
                <w:webHidden/>
              </w:rPr>
              <w:fldChar w:fldCharType="end"/>
            </w:r>
          </w:hyperlink>
        </w:p>
        <w:p w14:paraId="4612F583" w14:textId="5EA691A0" w:rsidR="00510614" w:rsidRDefault="00000000">
          <w:pPr>
            <w:pStyle w:val="TOC1"/>
            <w:tabs>
              <w:tab w:val="right" w:leader="dot" w:pos="9016"/>
            </w:tabs>
            <w:rPr>
              <w:noProof/>
              <w:sz w:val="24"/>
              <w:szCs w:val="24"/>
            </w:rPr>
          </w:pPr>
          <w:hyperlink w:anchor="_Toc127195845" w:history="1">
            <w:r w:rsidR="00510614" w:rsidRPr="00C4031F">
              <w:rPr>
                <w:rStyle w:val="Hyperlink"/>
                <w:noProof/>
              </w:rPr>
              <w:t>Recommendation</w:t>
            </w:r>
            <w:r w:rsidR="00510614">
              <w:rPr>
                <w:noProof/>
                <w:webHidden/>
              </w:rPr>
              <w:tab/>
            </w:r>
            <w:r w:rsidR="00510614">
              <w:rPr>
                <w:noProof/>
                <w:webHidden/>
              </w:rPr>
              <w:fldChar w:fldCharType="begin"/>
            </w:r>
            <w:r w:rsidR="00510614">
              <w:rPr>
                <w:noProof/>
                <w:webHidden/>
              </w:rPr>
              <w:instrText xml:space="preserve"> PAGEREF _Toc127195845 \h </w:instrText>
            </w:r>
            <w:r w:rsidR="00510614">
              <w:rPr>
                <w:noProof/>
                <w:webHidden/>
              </w:rPr>
            </w:r>
            <w:r w:rsidR="00510614">
              <w:rPr>
                <w:noProof/>
                <w:webHidden/>
              </w:rPr>
              <w:fldChar w:fldCharType="separate"/>
            </w:r>
            <w:r w:rsidR="00510614">
              <w:rPr>
                <w:noProof/>
                <w:webHidden/>
              </w:rPr>
              <w:t>13</w:t>
            </w:r>
            <w:r w:rsidR="00510614">
              <w:rPr>
                <w:noProof/>
                <w:webHidden/>
              </w:rPr>
              <w:fldChar w:fldCharType="end"/>
            </w:r>
          </w:hyperlink>
        </w:p>
        <w:p w14:paraId="6061796F" w14:textId="18A92E70" w:rsidR="00510614" w:rsidRDefault="00000000">
          <w:pPr>
            <w:pStyle w:val="TOC1"/>
            <w:tabs>
              <w:tab w:val="right" w:leader="dot" w:pos="9016"/>
            </w:tabs>
            <w:rPr>
              <w:noProof/>
              <w:sz w:val="24"/>
              <w:szCs w:val="24"/>
            </w:rPr>
          </w:pPr>
          <w:hyperlink w:anchor="_Toc127195846" w:history="1">
            <w:r w:rsidR="00510614" w:rsidRPr="00C4031F">
              <w:rPr>
                <w:rStyle w:val="Hyperlink"/>
                <w:noProof/>
              </w:rPr>
              <w:t>References</w:t>
            </w:r>
            <w:r w:rsidR="00510614">
              <w:rPr>
                <w:noProof/>
                <w:webHidden/>
              </w:rPr>
              <w:tab/>
            </w:r>
            <w:r w:rsidR="00510614">
              <w:rPr>
                <w:noProof/>
                <w:webHidden/>
              </w:rPr>
              <w:fldChar w:fldCharType="begin"/>
            </w:r>
            <w:r w:rsidR="00510614">
              <w:rPr>
                <w:noProof/>
                <w:webHidden/>
              </w:rPr>
              <w:instrText xml:space="preserve"> PAGEREF _Toc127195846 \h </w:instrText>
            </w:r>
            <w:r w:rsidR="00510614">
              <w:rPr>
                <w:noProof/>
                <w:webHidden/>
              </w:rPr>
            </w:r>
            <w:r w:rsidR="00510614">
              <w:rPr>
                <w:noProof/>
                <w:webHidden/>
              </w:rPr>
              <w:fldChar w:fldCharType="separate"/>
            </w:r>
            <w:r w:rsidR="00510614">
              <w:rPr>
                <w:noProof/>
                <w:webHidden/>
              </w:rPr>
              <w:t>14</w:t>
            </w:r>
            <w:r w:rsidR="00510614">
              <w:rPr>
                <w:noProof/>
                <w:webHidden/>
              </w:rPr>
              <w:fldChar w:fldCharType="end"/>
            </w:r>
          </w:hyperlink>
        </w:p>
        <w:p w14:paraId="7E2A3057" w14:textId="167C75D0" w:rsidR="00E1447B" w:rsidRDefault="00E1447B" w:rsidP="00D407DC">
          <w:r>
            <w:rPr>
              <w:lang w:val="en-GB"/>
            </w:rPr>
            <w:fldChar w:fldCharType="end"/>
          </w:r>
        </w:p>
      </w:sdtContent>
    </w:sdt>
    <w:p w14:paraId="6FE22F48" w14:textId="3F332594" w:rsidR="00E1447B" w:rsidRDefault="00E1447B" w:rsidP="00D407DC">
      <w:r>
        <w:br w:type="page"/>
      </w:r>
    </w:p>
    <w:p w14:paraId="67810990" w14:textId="02D9AFE1" w:rsidR="00C40E41" w:rsidRDefault="00C40E41" w:rsidP="00C40E41">
      <w:pPr>
        <w:pStyle w:val="Heading1"/>
      </w:pPr>
      <w:bookmarkStart w:id="0" w:name="_Toc127195836"/>
      <w:r>
        <w:lastRenderedPageBreak/>
        <w:t>Executive Summary</w:t>
      </w:r>
      <w:bookmarkEnd w:id="0"/>
    </w:p>
    <w:p w14:paraId="0413A138" w14:textId="2C55CBF1" w:rsidR="00C40E41" w:rsidRDefault="00C40E41" w:rsidP="00D407DC">
      <w:r>
        <w:t>Using data visualisation techniques, the following report provides a complete study of the superstore’s performance. The objective is to give senior management insights and recommendations to boost sales and profitability.</w:t>
      </w:r>
    </w:p>
    <w:p w14:paraId="3AADA92D" w14:textId="77777777" w:rsidR="00302281" w:rsidRDefault="00302281" w:rsidP="00D407DC"/>
    <w:p w14:paraId="7905089A" w14:textId="62F0A2AF" w:rsidR="00C40E41" w:rsidRDefault="00C40E41" w:rsidP="00D407DC">
      <w:r>
        <w:t>Despite the general success of the super</w:t>
      </w:r>
      <w:r w:rsidR="002879DC">
        <w:t xml:space="preserve">store, with </w:t>
      </w:r>
      <w:r w:rsidR="002879DC" w:rsidRPr="002879DC">
        <w:t xml:space="preserve">$12,642,502 in revenue and $1,467,457 in profit, there are still places for development. The shipping costs are </w:t>
      </w:r>
      <w:r w:rsidR="003455A6">
        <w:t>higher</w:t>
      </w:r>
      <w:r w:rsidR="002879DC" w:rsidRPr="002879DC">
        <w:t xml:space="preserve"> than intended, particularly in the central region, and nations </w:t>
      </w:r>
      <w:r w:rsidR="003455A6">
        <w:t>like</w:t>
      </w:r>
      <w:r w:rsidR="002879DC" w:rsidRPr="002879DC">
        <w:t xml:space="preserve"> Turkey and Nigeria </w:t>
      </w:r>
      <w:r w:rsidR="003455A6">
        <w:t>need to perform better</w:t>
      </w:r>
      <w:r w:rsidR="002879DC" w:rsidRPr="002879DC">
        <w:t>.</w:t>
      </w:r>
    </w:p>
    <w:p w14:paraId="38F50B34" w14:textId="77777777" w:rsidR="00302281" w:rsidRDefault="00302281" w:rsidP="00D407DC"/>
    <w:p w14:paraId="65878665" w14:textId="5B4A4B48" w:rsidR="002879DC" w:rsidRDefault="00903AEC" w:rsidP="00D407DC">
      <w:r>
        <w:t>A comprehensive time-series analysis of variables</w:t>
      </w:r>
      <w:r w:rsidR="003455A6">
        <w:t>,</w:t>
      </w:r>
      <w:r>
        <w:t xml:space="preserve"> including sales, profitability, delivery duration, discounts, and quantity sold, was done to address these challenges</w:t>
      </w:r>
      <w:r w:rsidR="002879DC" w:rsidRPr="002879DC">
        <w:t xml:space="preserve">. A geographic perspective was also employed to identify the highest-performing regions and nations and to provide a more comprehensive understanding of their performance. </w:t>
      </w:r>
      <w:r w:rsidR="00611F84">
        <w:t>Product categories and subcategories were drilled down to identify the most profitable products and provide a foundation for future inventory management decisions</w:t>
      </w:r>
      <w:r w:rsidR="002879DC" w:rsidRPr="002879DC">
        <w:t xml:space="preserve">. A study was done to examine the elements influencing transportation costs </w:t>
      </w:r>
      <w:r w:rsidR="00302281" w:rsidRPr="002879DC">
        <w:t>to</w:t>
      </w:r>
      <w:r w:rsidR="002879DC" w:rsidRPr="002879DC">
        <w:t xml:space="preserve"> find solutions to lower them.</w:t>
      </w:r>
    </w:p>
    <w:p w14:paraId="59E0DEF5" w14:textId="77777777" w:rsidR="00302281" w:rsidRDefault="00302281" w:rsidP="00D407DC"/>
    <w:p w14:paraId="6A7FC49D" w14:textId="1F09F009" w:rsidR="002879DC" w:rsidRDefault="002879DC" w:rsidP="00D407DC">
      <w:r w:rsidRPr="002879DC">
        <w:t xml:space="preserve">The analysis reveals that the company's performance and sales are projected to increase in the following years. However, the corporation must continue to analyse and address improvement opportunities, such as cutting shipping costs and boosting performance in underperforming nations. The report finishes with a list of suggestions to assist the </w:t>
      </w:r>
      <w:r w:rsidR="003455A6">
        <w:t>organisation</w:t>
      </w:r>
      <w:r w:rsidRPr="002879DC">
        <w:t xml:space="preserve"> in achieving its objectives.</w:t>
      </w:r>
    </w:p>
    <w:p w14:paraId="112AA7AE" w14:textId="77777777" w:rsidR="002879DC" w:rsidRDefault="002879DC" w:rsidP="00D407DC"/>
    <w:p w14:paraId="1ACBA7D5" w14:textId="3B6C9818" w:rsidR="00A90CE1" w:rsidRPr="00D407DC" w:rsidRDefault="002879DC" w:rsidP="00D407DC">
      <w:r w:rsidRPr="002879DC">
        <w:t xml:space="preserve">This study concludes with a complete review of the superstore's performance and recommendations for increasing sales and profitability. The </w:t>
      </w:r>
      <w:r w:rsidR="00903AEC">
        <w:t>organisation</w:t>
      </w:r>
      <w:r w:rsidRPr="002879DC">
        <w:t xml:space="preserve"> should continue to evaluate and address improvement areas</w:t>
      </w:r>
      <w:r w:rsidR="00611F84">
        <w:t xml:space="preserve"> and</w:t>
      </w:r>
      <w:r w:rsidRPr="002879DC">
        <w:t xml:space="preserve"> </w:t>
      </w:r>
      <w:r w:rsidR="003455A6">
        <w:t>follow the procedures</w:t>
      </w:r>
      <w:r w:rsidRPr="002879DC">
        <w:t xml:space="preserve"> to attain its objectives.</w:t>
      </w:r>
      <w:r w:rsidR="00A90CE1" w:rsidRPr="00D407DC">
        <w:br w:type="page"/>
      </w:r>
    </w:p>
    <w:p w14:paraId="0A4A5F26" w14:textId="77777777" w:rsidR="00741441" w:rsidRDefault="00A90CE1" w:rsidP="00D407DC">
      <w:pPr>
        <w:pStyle w:val="Heading1"/>
      </w:pPr>
      <w:bookmarkStart w:id="1" w:name="_Toc127195837"/>
      <w:r>
        <w:lastRenderedPageBreak/>
        <w:t>Introduction</w:t>
      </w:r>
      <w:bookmarkEnd w:id="1"/>
    </w:p>
    <w:p w14:paraId="5C2227B4" w14:textId="77777777" w:rsidR="00DB1EF8" w:rsidRDefault="00DB1EF8" w:rsidP="00DB1EF8">
      <w:r>
        <w:t>Data provides company executives with real-time data, allowing them to make more accurate market estimates for their industry. From this research, trends and business analysis</w:t>
      </w:r>
      <w:r w:rsidR="00741441">
        <w:t xml:space="preserve"> </w:t>
      </w:r>
      <w:r>
        <w:t>can be derived from the 51,290 transaction records spanning four years of data on superstore sales from 1 January 2018 to 31 December 2021 contained in this report.</w:t>
      </w:r>
    </w:p>
    <w:p w14:paraId="0A5259E6" w14:textId="77777777" w:rsidR="00DB1EF8" w:rsidRDefault="00DB1EF8" w:rsidP="00DB1EF8"/>
    <w:p w14:paraId="6B3B220A" w14:textId="08439E31" w:rsidR="00A90CE1" w:rsidRDefault="00DB1EF8" w:rsidP="00DB1EF8">
      <w:r>
        <w:t xml:space="preserve">This research aims to find trends, patterns, and relationships that </w:t>
      </w:r>
      <w:r w:rsidR="00611F84">
        <w:t>impact an organisation's profitability</w:t>
      </w:r>
      <w:r>
        <w:t xml:space="preserve">. This data can be used as a starting point for data-driven decisions and as a </w:t>
      </w:r>
      <w:r w:rsidR="003455A6">
        <w:t>gap analysis measurement to analyse the business's current health</w:t>
      </w:r>
      <w:r>
        <w:t xml:space="preserve"> and find improvement opportunities.</w:t>
      </w:r>
      <w:r w:rsidR="00A90CE1">
        <w:br w:type="page"/>
      </w:r>
    </w:p>
    <w:p w14:paraId="28356FD7" w14:textId="0214D999" w:rsidR="00E1447B" w:rsidRDefault="00E1447B" w:rsidP="00D407DC">
      <w:pPr>
        <w:pStyle w:val="Heading1"/>
      </w:pPr>
      <w:bookmarkStart w:id="2" w:name="_Toc127195838"/>
      <w:r w:rsidRPr="00E1447B">
        <w:lastRenderedPageBreak/>
        <w:t>Analysis</w:t>
      </w:r>
      <w:bookmarkEnd w:id="2"/>
    </w:p>
    <w:p w14:paraId="7528C529" w14:textId="41A63A4A" w:rsidR="00E1447B" w:rsidRPr="00A90CE1" w:rsidRDefault="007F6CBA" w:rsidP="00D407DC">
      <w:pPr>
        <w:pStyle w:val="Heading2"/>
      </w:pPr>
      <w:bookmarkStart w:id="3" w:name="_Toc127195839"/>
      <w:r>
        <w:rPr>
          <w:noProof/>
        </w:rPr>
        <w:drawing>
          <wp:anchor distT="0" distB="0" distL="114300" distR="114300" simplePos="0" relativeHeight="251663360" behindDoc="0" locked="0" layoutInCell="1" allowOverlap="1" wp14:anchorId="3F95549D" wp14:editId="4DE54BC5">
            <wp:simplePos x="0" y="0"/>
            <wp:positionH relativeFrom="margin">
              <wp:align>right</wp:align>
            </wp:positionH>
            <wp:positionV relativeFrom="paragraph">
              <wp:posOffset>5541010</wp:posOffset>
            </wp:positionV>
            <wp:extent cx="5731510" cy="1912620"/>
            <wp:effectExtent l="0" t="0" r="254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912620"/>
                    </a:xfrm>
                    <a:prstGeom prst="rect">
                      <a:avLst/>
                    </a:prstGeom>
                  </pic:spPr>
                </pic:pic>
              </a:graphicData>
            </a:graphic>
          </wp:anchor>
        </w:drawing>
      </w:r>
      <w:r w:rsidR="0091597A">
        <w:rPr>
          <w:noProof/>
        </w:rPr>
        <w:drawing>
          <wp:anchor distT="0" distB="0" distL="114300" distR="114300" simplePos="0" relativeHeight="251658240" behindDoc="1" locked="0" layoutInCell="1" allowOverlap="1" wp14:anchorId="0A3DAEB5" wp14:editId="1C66D7D7">
            <wp:simplePos x="0" y="0"/>
            <wp:positionH relativeFrom="margin">
              <wp:align>right</wp:align>
            </wp:positionH>
            <wp:positionV relativeFrom="paragraph">
              <wp:posOffset>335915</wp:posOffset>
            </wp:positionV>
            <wp:extent cx="5731510" cy="5225415"/>
            <wp:effectExtent l="0" t="0" r="254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5415"/>
                    </a:xfrm>
                    <a:prstGeom prst="rect">
                      <a:avLst/>
                    </a:prstGeom>
                  </pic:spPr>
                </pic:pic>
              </a:graphicData>
            </a:graphic>
          </wp:anchor>
        </w:drawing>
      </w:r>
      <w:r w:rsidR="00506405">
        <w:t>Overview</w:t>
      </w:r>
      <w:bookmarkEnd w:id="3"/>
    </w:p>
    <w:p w14:paraId="4675A458" w14:textId="619CF4B6" w:rsidR="007F6CBA" w:rsidRDefault="007F6CBA" w:rsidP="00D407DC">
      <w:pPr>
        <w:rPr>
          <w:u w:val="single"/>
        </w:rPr>
      </w:pPr>
    </w:p>
    <w:p w14:paraId="6F821F93" w14:textId="5608E814" w:rsidR="007F6CBA" w:rsidRDefault="007F6CBA" w:rsidP="00D407DC">
      <w:pPr>
        <w:rPr>
          <w:u w:val="single"/>
        </w:rPr>
      </w:pPr>
      <w:r>
        <w:rPr>
          <w:noProof/>
        </w:rPr>
        <w:lastRenderedPageBreak/>
        <w:drawing>
          <wp:anchor distT="0" distB="0" distL="114300" distR="114300" simplePos="0" relativeHeight="251664384" behindDoc="0" locked="0" layoutInCell="1" allowOverlap="1" wp14:anchorId="6ACF2F32" wp14:editId="2EBC3B2E">
            <wp:simplePos x="0" y="0"/>
            <wp:positionH relativeFrom="margin">
              <wp:align>right</wp:align>
            </wp:positionH>
            <wp:positionV relativeFrom="paragraph">
              <wp:posOffset>48260</wp:posOffset>
            </wp:positionV>
            <wp:extent cx="5731510" cy="1946910"/>
            <wp:effectExtent l="0" t="0" r="2540" b="0"/>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946910"/>
                    </a:xfrm>
                    <a:prstGeom prst="rect">
                      <a:avLst/>
                    </a:prstGeom>
                  </pic:spPr>
                </pic:pic>
              </a:graphicData>
            </a:graphic>
          </wp:anchor>
        </w:drawing>
      </w:r>
    </w:p>
    <w:p w14:paraId="59EC34F5" w14:textId="78D6730E" w:rsidR="006D5924" w:rsidRDefault="00EB7EE9" w:rsidP="00D407DC">
      <w:pPr>
        <w:rPr>
          <w:u w:val="single"/>
        </w:rPr>
      </w:pPr>
      <w:r w:rsidRPr="00EB7EE9">
        <w:rPr>
          <w:u w:val="single"/>
        </w:rPr>
        <w:t>Observations:</w:t>
      </w:r>
    </w:p>
    <w:p w14:paraId="53733AF3" w14:textId="7AA230F0" w:rsidR="00EB7EE9" w:rsidRDefault="00EB7EE9" w:rsidP="00EB7EE9">
      <w:pPr>
        <w:pStyle w:val="ListParagraph"/>
        <w:numPr>
          <w:ilvl w:val="0"/>
          <w:numId w:val="3"/>
        </w:numPr>
      </w:pPr>
      <w:r w:rsidRPr="00EB7EE9">
        <w:t xml:space="preserve">In summary, the superstore </w:t>
      </w:r>
      <w:r w:rsidR="00611F84">
        <w:t>generated $12,642,502 in sales while still making</w:t>
      </w:r>
      <w:r w:rsidR="00F75D89">
        <w:t xml:space="preserve"> </w:t>
      </w:r>
      <w:r w:rsidRPr="00EB7EE9">
        <w:t>$1,467,457 in profit. The store has sold approximately 178 thousand items, and the cost of shipment is $1,352,816 while still offering customers an average 14.29% discount.</w:t>
      </w:r>
    </w:p>
    <w:p w14:paraId="2EBCDCDD" w14:textId="7F47195C" w:rsidR="00EB7EE9" w:rsidRDefault="00EB7EE9" w:rsidP="00EB7EE9">
      <w:pPr>
        <w:pStyle w:val="ListParagraph"/>
        <w:numPr>
          <w:ilvl w:val="0"/>
          <w:numId w:val="3"/>
        </w:numPr>
      </w:pPr>
      <w:r>
        <w:t xml:space="preserve">Annual sales by segment - </w:t>
      </w:r>
      <w:r w:rsidRPr="00EB7EE9">
        <w:t xml:space="preserve">The consumer segment has contributed the most sales of the three </w:t>
      </w:r>
      <w:r w:rsidR="00611F84">
        <w:t>parts</w:t>
      </w:r>
      <w:r w:rsidRPr="00EB7EE9">
        <w:t xml:space="preserve">. Sales in all three segments increased </w:t>
      </w:r>
      <w:r w:rsidR="00611F84">
        <w:t>yearly</w:t>
      </w:r>
      <w:r w:rsidRPr="00EB7EE9">
        <w:t>, reaching a peak in 2021.</w:t>
      </w:r>
    </w:p>
    <w:p w14:paraId="7DB9B1CE" w14:textId="4AE5DD80" w:rsidR="00EB7EE9" w:rsidRDefault="00EB7EE9" w:rsidP="00EB7EE9">
      <w:pPr>
        <w:pStyle w:val="ListParagraph"/>
        <w:numPr>
          <w:ilvl w:val="0"/>
          <w:numId w:val="3"/>
        </w:numPr>
      </w:pPr>
      <w:r>
        <w:t>Sales</w:t>
      </w:r>
      <w:r w:rsidR="007F6CBA">
        <w:t xml:space="preserve"> (Yearly)</w:t>
      </w:r>
      <w:r>
        <w:t xml:space="preserve"> </w:t>
      </w:r>
      <w:r w:rsidR="002334C9">
        <w:t>–</w:t>
      </w:r>
      <w:r>
        <w:t xml:space="preserve"> </w:t>
      </w:r>
      <w:r w:rsidR="00D03FB0" w:rsidRPr="00D03FB0">
        <w:t>Based on annual sales, it has gradually increased from 2018 to 2021.</w:t>
      </w:r>
    </w:p>
    <w:p w14:paraId="21FE6795" w14:textId="34288496" w:rsidR="002334C9" w:rsidRDefault="002334C9" w:rsidP="00EB7EE9">
      <w:pPr>
        <w:pStyle w:val="ListParagraph"/>
        <w:numPr>
          <w:ilvl w:val="0"/>
          <w:numId w:val="3"/>
        </w:numPr>
      </w:pPr>
      <w:r>
        <w:t>Sales (Quarterly) –</w:t>
      </w:r>
      <w:r w:rsidR="00D03FB0">
        <w:t xml:space="preserve"> </w:t>
      </w:r>
      <w:r w:rsidR="00D03FB0" w:rsidRPr="00D03FB0">
        <w:t>We can see from quarterly data that the fourth quarter is always the highest of the year. It can be seen that it is increasing from the first to fourth quarters.</w:t>
      </w:r>
    </w:p>
    <w:p w14:paraId="427B812F" w14:textId="69480ED8" w:rsidR="00E51E00" w:rsidRPr="00EB7EE9" w:rsidRDefault="002334C9" w:rsidP="00E51E00">
      <w:pPr>
        <w:pStyle w:val="ListParagraph"/>
        <w:numPr>
          <w:ilvl w:val="0"/>
          <w:numId w:val="3"/>
        </w:numPr>
      </w:pPr>
      <w:r>
        <w:t xml:space="preserve">Sales </w:t>
      </w:r>
      <w:r w:rsidR="00E51E00">
        <w:t>(Monthly) –</w:t>
      </w:r>
      <w:r w:rsidR="00D03FB0">
        <w:t xml:space="preserve"> </w:t>
      </w:r>
      <w:r w:rsidR="00D03FB0" w:rsidRPr="00D03FB0">
        <w:t>Sales fluctuate over the months, with an increase from January to June, followed by a drop to its lowest point in July and a peak in December.</w:t>
      </w:r>
    </w:p>
    <w:p w14:paraId="3DF88F96" w14:textId="4D8B01C3" w:rsidR="006D5924" w:rsidRPr="006D5924" w:rsidRDefault="006D5924" w:rsidP="00D407DC">
      <w:r>
        <w:br w:type="page"/>
      </w:r>
    </w:p>
    <w:bookmarkStart w:id="4" w:name="_Toc127195840"/>
    <w:p w14:paraId="10212822" w14:textId="1E5642E3" w:rsidR="006D5924" w:rsidRDefault="00647F74" w:rsidP="00D407DC">
      <w:pPr>
        <w:pStyle w:val="Heading2"/>
      </w:pPr>
      <w:r>
        <w:rPr>
          <w:noProof/>
        </w:rPr>
        <w:lastRenderedPageBreak/>
        <mc:AlternateContent>
          <mc:Choice Requires="wps">
            <w:drawing>
              <wp:anchor distT="0" distB="0" distL="114300" distR="114300" simplePos="0" relativeHeight="251691008" behindDoc="0" locked="0" layoutInCell="1" allowOverlap="1" wp14:anchorId="6FA57B3D" wp14:editId="032ECC52">
                <wp:simplePos x="0" y="0"/>
                <wp:positionH relativeFrom="margin">
                  <wp:posOffset>433118</wp:posOffset>
                </wp:positionH>
                <wp:positionV relativeFrom="paragraph">
                  <wp:posOffset>3504636</wp:posOffset>
                </wp:positionV>
                <wp:extent cx="1913267" cy="45719"/>
                <wp:effectExtent l="19050" t="57150" r="0" b="107315"/>
                <wp:wrapNone/>
                <wp:docPr id="21" name="Straight Arrow Connector 21"/>
                <wp:cNvGraphicFramePr/>
                <a:graphic xmlns:a="http://schemas.openxmlformats.org/drawingml/2006/main">
                  <a:graphicData uri="http://schemas.microsoft.com/office/word/2010/wordprocessingShape">
                    <wps:wsp>
                      <wps:cNvCnPr/>
                      <wps:spPr>
                        <a:xfrm>
                          <a:off x="0" y="0"/>
                          <a:ext cx="1913267" cy="45719"/>
                        </a:xfrm>
                        <a:prstGeom prst="straightConnector1">
                          <a:avLst/>
                        </a:prstGeom>
                        <a:ln w="38100">
                          <a:solidFill>
                            <a:schemeClr val="accent1">
                              <a:lumMod val="75000"/>
                            </a:schemeClr>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55EDB0" id="_x0000_t32" coordsize="21600,21600" o:spt="32" o:oned="t" path="m,l21600,21600e" filled="f">
                <v:path arrowok="t" fillok="f" o:connecttype="none"/>
                <o:lock v:ext="edit" shapetype="t"/>
              </v:shapetype>
              <v:shape id="Straight Arrow Connector 21" o:spid="_x0000_s1026" type="#_x0000_t32" style="position:absolute;margin-left:34.1pt;margin-top:275.95pt;width:150.65pt;height:3.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" strokecolor="#2f5496 [2404]" strokeweight="3pt">
                <v:stroke endarrow="block" joinstyle="miter"/>
                <w10:wrap anchorx="margin"/>
              </v:shape>
            </w:pict>
          </mc:Fallback>
        </mc:AlternateContent>
      </w:r>
      <w:r>
        <w:rPr>
          <w:noProof/>
        </w:rPr>
        <mc:AlternateContent>
          <mc:Choice Requires="wps">
            <w:drawing>
              <wp:anchor distT="45720" distB="45720" distL="114300" distR="114300" simplePos="0" relativeHeight="251693056" behindDoc="0" locked="0" layoutInCell="1" allowOverlap="1" wp14:anchorId="55B4AFF4" wp14:editId="57EE9532">
                <wp:simplePos x="0" y="0"/>
                <wp:positionH relativeFrom="leftMargin">
                  <wp:posOffset>267036</wp:posOffset>
                </wp:positionH>
                <wp:positionV relativeFrom="paragraph">
                  <wp:posOffset>3381495</wp:posOffset>
                </wp:positionV>
                <wp:extent cx="982980" cy="264160"/>
                <wp:effectExtent l="0" t="0" r="0" b="25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64160"/>
                        </a:xfrm>
                        <a:prstGeom prst="rect">
                          <a:avLst/>
                        </a:prstGeom>
                        <a:noFill/>
                        <a:ln w="9525">
                          <a:noFill/>
                          <a:miter lim="800000"/>
                          <a:headEnd/>
                          <a:tailEnd/>
                        </a:ln>
                      </wps:spPr>
                      <wps:txbx>
                        <w:txbxContent>
                          <w:p w14:paraId="497981E0" w14:textId="06756E1B" w:rsidR="00647F74" w:rsidRDefault="00647F74" w:rsidP="00647F74">
                            <w:r>
                              <w:t>United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B4AFF4" id="_x0000_t202" coordsize="21600,21600" o:spt="202" path="m,l,21600r21600,l21600,xe">
                <v:stroke joinstyle="miter"/>
                <v:path gradientshapeok="t" o:connecttype="rect"/>
              </v:shapetype>
              <v:shape id="Text Box 2" o:spid="_x0000_s1026" type="#_x0000_t202" style="position:absolute;left:0;text-align:left;margin-left:21.05pt;margin-top:266.25pt;width:77.4pt;height:20.8pt;z-index:2516930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" filled="f" stroked="f">
                <v:textbox>
                  <w:txbxContent>
                    <w:p w14:paraId="497981E0" w14:textId="06756E1B" w:rsidR="00647F74" w:rsidRDefault="00647F74" w:rsidP="00647F74">
                      <w:r>
                        <w:t>United States</w:t>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051AA8E3" wp14:editId="5C859520">
                <wp:simplePos x="0" y="0"/>
                <wp:positionH relativeFrom="column">
                  <wp:posOffset>2379273</wp:posOffset>
                </wp:positionH>
                <wp:positionV relativeFrom="paragraph">
                  <wp:posOffset>3448985</wp:posOffset>
                </wp:positionV>
                <wp:extent cx="240030" cy="179070"/>
                <wp:effectExtent l="19050" t="19050" r="26670" b="11430"/>
                <wp:wrapNone/>
                <wp:docPr id="14" name="Rectangle 14"/>
                <wp:cNvGraphicFramePr/>
                <a:graphic xmlns:a="http://schemas.openxmlformats.org/drawingml/2006/main">
                  <a:graphicData uri="http://schemas.microsoft.com/office/word/2010/wordprocessingShape">
                    <wps:wsp>
                      <wps:cNvSpPr/>
                      <wps:spPr>
                        <a:xfrm>
                          <a:off x="0" y="0"/>
                          <a:ext cx="240030" cy="179070"/>
                        </a:xfrm>
                        <a:prstGeom prst="rect">
                          <a:avLst/>
                        </a:prstGeom>
                        <a:noFill/>
                        <a:ln w="381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52B81" id="Rectangle 14" o:spid="_x0000_s1026" style="position:absolute;margin-left:187.35pt;margin-top:271.55pt;width:18.9pt;height:14.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" filled="f" strokecolor="#2f5496 [2404]" strokeweight="3pt"/>
            </w:pict>
          </mc:Fallback>
        </mc:AlternateContent>
      </w:r>
      <w:r w:rsidR="00482D4E">
        <w:rPr>
          <w:noProof/>
        </w:rPr>
        <mc:AlternateContent>
          <mc:Choice Requires="wps">
            <w:drawing>
              <wp:anchor distT="45720" distB="45720" distL="114300" distR="114300" simplePos="0" relativeHeight="251686912" behindDoc="0" locked="0" layoutInCell="1" allowOverlap="1" wp14:anchorId="3A69378D" wp14:editId="3202EC66">
                <wp:simplePos x="0" y="0"/>
                <wp:positionH relativeFrom="column">
                  <wp:posOffset>-647610</wp:posOffset>
                </wp:positionH>
                <wp:positionV relativeFrom="paragraph">
                  <wp:posOffset>4257040</wp:posOffset>
                </wp:positionV>
                <wp:extent cx="765810" cy="570865"/>
                <wp:effectExtent l="0" t="0" r="0" b="6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570865"/>
                        </a:xfrm>
                        <a:prstGeom prst="rect">
                          <a:avLst/>
                        </a:prstGeom>
                        <a:noFill/>
                        <a:ln w="9525">
                          <a:noFill/>
                          <a:miter lim="800000"/>
                          <a:headEnd/>
                          <a:tailEnd/>
                        </a:ln>
                      </wps:spPr>
                      <wps:txbx>
                        <w:txbxContent>
                          <w:p w14:paraId="14125AB2" w14:textId="1D1A4F96" w:rsidR="00482D4E" w:rsidRDefault="00482D4E" w:rsidP="00482D4E">
                            <w:r>
                              <w:t>Turkey &amp;</w:t>
                            </w:r>
                            <w:r>
                              <w:br/>
                              <w:t xml:space="preserve">Nigeria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9378D" id="_x0000_s1027" type="#_x0000_t202" style="position:absolute;left:0;text-align:left;margin-left:-51pt;margin-top:335.2pt;width:60.3pt;height:44.9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" filled="f" stroked="f">
                <v:textbox>
                  <w:txbxContent>
                    <w:p w14:paraId="14125AB2" w14:textId="1D1A4F96" w:rsidR="00482D4E" w:rsidRDefault="00482D4E" w:rsidP="00482D4E">
                      <w:r>
                        <w:t>Turkey &amp;</w:t>
                      </w:r>
                      <w:r>
                        <w:br/>
                        <w:t xml:space="preserve">Nigeria </w:t>
                      </w:r>
                    </w:p>
                  </w:txbxContent>
                </v:textbox>
                <w10:wrap type="square"/>
              </v:shape>
            </w:pict>
          </mc:Fallback>
        </mc:AlternateContent>
      </w:r>
      <w:r w:rsidR="00482D4E">
        <w:rPr>
          <w:noProof/>
        </w:rPr>
        <mc:AlternateContent>
          <mc:Choice Requires="wps">
            <w:drawing>
              <wp:anchor distT="0" distB="0" distL="114300" distR="114300" simplePos="0" relativeHeight="251684864" behindDoc="0" locked="0" layoutInCell="1" allowOverlap="1" wp14:anchorId="5C536110" wp14:editId="28F5C718">
                <wp:simplePos x="0" y="0"/>
                <wp:positionH relativeFrom="column">
                  <wp:posOffset>-17814</wp:posOffset>
                </wp:positionH>
                <wp:positionV relativeFrom="paragraph">
                  <wp:posOffset>4577938</wp:posOffset>
                </wp:positionV>
                <wp:extent cx="554677" cy="329581"/>
                <wp:effectExtent l="19050" t="19050" r="55245" b="51435"/>
                <wp:wrapNone/>
                <wp:docPr id="19" name="Straight Arrow Connector 19"/>
                <wp:cNvGraphicFramePr/>
                <a:graphic xmlns:a="http://schemas.openxmlformats.org/drawingml/2006/main">
                  <a:graphicData uri="http://schemas.microsoft.com/office/word/2010/wordprocessingShape">
                    <wps:wsp>
                      <wps:cNvCnPr/>
                      <wps:spPr>
                        <a:xfrm>
                          <a:off x="0" y="0"/>
                          <a:ext cx="554677" cy="329581"/>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425587" id="_x0000_t32" coordsize="21600,21600" o:spt="32" o:oned="t" path="m,l21600,21600e" filled="f">
                <v:path arrowok="t" fillok="f" o:connecttype="none"/>
                <o:lock v:ext="edit" shapetype="t"/>
              </v:shapetype>
              <v:shape id="Straight Arrow Connector 19" o:spid="_x0000_s1026" type="#_x0000_t32" style="position:absolute;margin-left:-1.4pt;margin-top:360.45pt;width:43.7pt;height:25.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" strokecolor="red" strokeweight="3pt">
                <v:stroke endarrow="block" joinstyle="miter"/>
              </v:shape>
            </w:pict>
          </mc:Fallback>
        </mc:AlternateContent>
      </w:r>
      <w:r w:rsidR="00482D4E">
        <w:rPr>
          <w:noProof/>
        </w:rPr>
        <mc:AlternateContent>
          <mc:Choice Requires="wps">
            <w:drawing>
              <wp:anchor distT="0" distB="0" distL="114300" distR="114300" simplePos="0" relativeHeight="251682816" behindDoc="0" locked="0" layoutInCell="1" allowOverlap="1" wp14:anchorId="64F01749" wp14:editId="6327A692">
                <wp:simplePos x="0" y="0"/>
                <wp:positionH relativeFrom="column">
                  <wp:posOffset>560070</wp:posOffset>
                </wp:positionH>
                <wp:positionV relativeFrom="paragraph">
                  <wp:posOffset>4827270</wp:posOffset>
                </wp:positionV>
                <wp:extent cx="240030" cy="179070"/>
                <wp:effectExtent l="19050" t="19050" r="26670" b="11430"/>
                <wp:wrapNone/>
                <wp:docPr id="18" name="Rectangle 18"/>
                <wp:cNvGraphicFramePr/>
                <a:graphic xmlns:a="http://schemas.openxmlformats.org/drawingml/2006/main">
                  <a:graphicData uri="http://schemas.microsoft.com/office/word/2010/wordprocessingShape">
                    <wps:wsp>
                      <wps:cNvSpPr/>
                      <wps:spPr>
                        <a:xfrm>
                          <a:off x="0" y="0"/>
                          <a:ext cx="240030" cy="17907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5C9AC" id="Rectangle 18" o:spid="_x0000_s1026" style="position:absolute;margin-left:44.1pt;margin-top:380.1pt;width:18.9pt;height:14.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" filled="f" strokecolor="red" strokeweight="3pt"/>
            </w:pict>
          </mc:Fallback>
        </mc:AlternateContent>
      </w:r>
      <w:r w:rsidR="00482D4E">
        <w:rPr>
          <w:noProof/>
        </w:rPr>
        <w:drawing>
          <wp:anchor distT="0" distB="0" distL="114300" distR="114300" simplePos="0" relativeHeight="251665408" behindDoc="0" locked="0" layoutInCell="1" allowOverlap="1" wp14:anchorId="3178CA27" wp14:editId="4CDC302D">
            <wp:simplePos x="0" y="0"/>
            <wp:positionH relativeFrom="margin">
              <wp:align>right</wp:align>
            </wp:positionH>
            <wp:positionV relativeFrom="paragraph">
              <wp:posOffset>281940</wp:posOffset>
            </wp:positionV>
            <wp:extent cx="5731510" cy="5126990"/>
            <wp:effectExtent l="0" t="0" r="2540"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126990"/>
                    </a:xfrm>
                    <a:prstGeom prst="rect">
                      <a:avLst/>
                    </a:prstGeom>
                  </pic:spPr>
                </pic:pic>
              </a:graphicData>
            </a:graphic>
          </wp:anchor>
        </w:drawing>
      </w:r>
      <w:r w:rsidR="00482D4E">
        <w:rPr>
          <w:noProof/>
        </w:rPr>
        <mc:AlternateContent>
          <mc:Choice Requires="wps">
            <w:drawing>
              <wp:anchor distT="45720" distB="45720" distL="114300" distR="114300" simplePos="0" relativeHeight="251681792" behindDoc="0" locked="0" layoutInCell="1" allowOverlap="1" wp14:anchorId="08FE678D" wp14:editId="22879B2E">
                <wp:simplePos x="0" y="0"/>
                <wp:positionH relativeFrom="column">
                  <wp:posOffset>5133340</wp:posOffset>
                </wp:positionH>
                <wp:positionV relativeFrom="paragraph">
                  <wp:posOffset>2342515</wp:posOffset>
                </wp:positionV>
                <wp:extent cx="678180" cy="341630"/>
                <wp:effectExtent l="0" t="0" r="0" b="12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341630"/>
                        </a:xfrm>
                        <a:prstGeom prst="rect">
                          <a:avLst/>
                        </a:prstGeom>
                        <a:noFill/>
                        <a:ln w="9525">
                          <a:noFill/>
                          <a:miter lim="800000"/>
                          <a:headEnd/>
                          <a:tailEnd/>
                        </a:ln>
                      </wps:spPr>
                      <wps:txbx>
                        <w:txbxContent>
                          <w:p w14:paraId="3998FB6D" w14:textId="3A9D7B35" w:rsidR="00482D4E" w:rsidRDefault="00482D4E" w:rsidP="00482D4E">
                            <w:r>
                              <w:t>Nigeria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E678D" id="_x0000_s1028" type="#_x0000_t202" style="position:absolute;left:0;text-align:left;margin-left:404.2pt;margin-top:184.45pt;width:53.4pt;height:26.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" filled="f" stroked="f">
                <v:textbox>
                  <w:txbxContent>
                    <w:p w14:paraId="3998FB6D" w14:textId="3A9D7B35" w:rsidR="00482D4E" w:rsidRDefault="00482D4E" w:rsidP="00482D4E">
                      <w:r>
                        <w:t>Nigeria</w:t>
                      </w:r>
                    </w:p>
                  </w:txbxContent>
                </v:textbox>
                <w10:wrap type="square"/>
              </v:shape>
            </w:pict>
          </mc:Fallback>
        </mc:AlternateContent>
      </w:r>
      <w:r w:rsidR="00482D4E">
        <w:rPr>
          <w:noProof/>
        </w:rPr>
        <mc:AlternateContent>
          <mc:Choice Requires="wps">
            <w:drawing>
              <wp:anchor distT="0" distB="0" distL="114300" distR="114300" simplePos="0" relativeHeight="251679744" behindDoc="0" locked="0" layoutInCell="1" allowOverlap="1" wp14:anchorId="0E0E04E3" wp14:editId="43816EE8">
                <wp:simplePos x="0" y="0"/>
                <wp:positionH relativeFrom="column">
                  <wp:posOffset>2670767</wp:posOffset>
                </wp:positionH>
                <wp:positionV relativeFrom="paragraph">
                  <wp:posOffset>2499703</wp:posOffset>
                </wp:positionV>
                <wp:extent cx="2514181" cy="45719"/>
                <wp:effectExtent l="38100" t="57150" r="635" b="107315"/>
                <wp:wrapNone/>
                <wp:docPr id="16" name="Straight Arrow Connector 16"/>
                <wp:cNvGraphicFramePr/>
                <a:graphic xmlns:a="http://schemas.openxmlformats.org/drawingml/2006/main">
                  <a:graphicData uri="http://schemas.microsoft.com/office/word/2010/wordprocessingShape">
                    <wps:wsp>
                      <wps:cNvCnPr/>
                      <wps:spPr>
                        <a:xfrm flipH="1">
                          <a:off x="0" y="0"/>
                          <a:ext cx="2514181" cy="45719"/>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52CD1" id="Straight Arrow Connector 16" o:spid="_x0000_s1026" type="#_x0000_t32" style="position:absolute;margin-left:210.3pt;margin-top:196.85pt;width:197.95pt;height: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" strokecolor="red" strokeweight="3pt">
                <v:stroke endarrow="block" joinstyle="miter"/>
              </v:shape>
            </w:pict>
          </mc:Fallback>
        </mc:AlternateContent>
      </w:r>
      <w:r w:rsidR="00442FC5">
        <w:rPr>
          <w:noProof/>
        </w:rPr>
        <mc:AlternateContent>
          <mc:Choice Requires="wps">
            <w:drawing>
              <wp:anchor distT="45720" distB="45720" distL="114300" distR="114300" simplePos="0" relativeHeight="251677696" behindDoc="0" locked="0" layoutInCell="1" allowOverlap="1" wp14:anchorId="0F159E9B" wp14:editId="0537AD13">
                <wp:simplePos x="0" y="0"/>
                <wp:positionH relativeFrom="column">
                  <wp:posOffset>5130730</wp:posOffset>
                </wp:positionH>
                <wp:positionV relativeFrom="paragraph">
                  <wp:posOffset>1913178</wp:posOffset>
                </wp:positionV>
                <wp:extent cx="678180" cy="34163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341630"/>
                        </a:xfrm>
                        <a:prstGeom prst="rect">
                          <a:avLst/>
                        </a:prstGeom>
                        <a:noFill/>
                        <a:ln w="9525">
                          <a:noFill/>
                          <a:miter lim="800000"/>
                          <a:headEnd/>
                          <a:tailEnd/>
                        </a:ln>
                      </wps:spPr>
                      <wps:txbx>
                        <w:txbxContent>
                          <w:p w14:paraId="2DF1B159" w14:textId="4A419726" w:rsidR="00442FC5" w:rsidRDefault="00442FC5">
                            <w:r>
                              <w:t>Tur</w:t>
                            </w:r>
                            <w:r w:rsidR="00482D4E">
                              <w:t>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59E9B" id="_x0000_s1029" type="#_x0000_t202" style="position:absolute;left:0;text-align:left;margin-left:404pt;margin-top:150.65pt;width:53.4pt;height:26.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" filled="f" stroked="f">
                <v:textbox>
                  <w:txbxContent>
                    <w:p w14:paraId="2DF1B159" w14:textId="4A419726" w:rsidR="00442FC5" w:rsidRDefault="00442FC5">
                      <w:r>
                        <w:t>Tur</w:t>
                      </w:r>
                      <w:r w:rsidR="00482D4E">
                        <w:t>key</w:t>
                      </w:r>
                    </w:p>
                  </w:txbxContent>
                </v:textbox>
                <w10:wrap type="square"/>
              </v:shape>
            </w:pict>
          </mc:Fallback>
        </mc:AlternateContent>
      </w:r>
      <w:r w:rsidR="00442FC5">
        <w:rPr>
          <w:noProof/>
        </w:rPr>
        <mc:AlternateContent>
          <mc:Choice Requires="wps">
            <w:drawing>
              <wp:anchor distT="0" distB="0" distL="114300" distR="114300" simplePos="0" relativeHeight="251675648" behindDoc="0" locked="0" layoutInCell="1" allowOverlap="1" wp14:anchorId="244686AC" wp14:editId="6B02912E">
                <wp:simplePos x="0" y="0"/>
                <wp:positionH relativeFrom="column">
                  <wp:posOffset>2924069</wp:posOffset>
                </wp:positionH>
                <wp:positionV relativeFrom="paragraph">
                  <wp:posOffset>2120202</wp:posOffset>
                </wp:positionV>
                <wp:extent cx="2210638" cy="81224"/>
                <wp:effectExtent l="38100" t="38100" r="18415" b="109855"/>
                <wp:wrapNone/>
                <wp:docPr id="15" name="Straight Arrow Connector 15"/>
                <wp:cNvGraphicFramePr/>
                <a:graphic xmlns:a="http://schemas.openxmlformats.org/drawingml/2006/main">
                  <a:graphicData uri="http://schemas.microsoft.com/office/word/2010/wordprocessingShape">
                    <wps:wsp>
                      <wps:cNvCnPr/>
                      <wps:spPr>
                        <a:xfrm flipH="1">
                          <a:off x="0" y="0"/>
                          <a:ext cx="2210638" cy="81224"/>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65E66" id="Straight Arrow Connector 15" o:spid="_x0000_s1026" type="#_x0000_t32" style="position:absolute;margin-left:230.25pt;margin-top:166.95pt;width:174.05pt;height:6.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" strokecolor="red" strokeweight="3pt">
                <v:stroke endarrow="block" joinstyle="miter"/>
              </v:shape>
            </w:pict>
          </mc:Fallback>
        </mc:AlternateContent>
      </w:r>
      <w:r w:rsidR="00506405">
        <w:t>Region Analysis</w:t>
      </w:r>
      <w:bookmarkEnd w:id="4"/>
    </w:p>
    <w:p w14:paraId="0E0855E5" w14:textId="45F19AE2" w:rsidR="00E51E00" w:rsidRDefault="00E51E00" w:rsidP="00E51E00">
      <w:pPr>
        <w:rPr>
          <w:u w:val="single"/>
        </w:rPr>
      </w:pPr>
      <w:r w:rsidRPr="00EB7EE9">
        <w:rPr>
          <w:u w:val="single"/>
        </w:rPr>
        <w:t>Observations:</w:t>
      </w:r>
    </w:p>
    <w:p w14:paraId="6EBA716E" w14:textId="4AA0B1E9" w:rsidR="004F6409" w:rsidRDefault="004F6409" w:rsidP="004F6409">
      <w:pPr>
        <w:pStyle w:val="ListParagraph"/>
        <w:numPr>
          <w:ilvl w:val="0"/>
          <w:numId w:val="5"/>
        </w:numPr>
      </w:pPr>
      <w:r>
        <w:t xml:space="preserve">Demographic Analysis – </w:t>
      </w:r>
      <w:r w:rsidRPr="004F6409">
        <w:t>Profitable countries include the United States, China, and India. This is evident in the areas highlighted with a darker shade of blue. On the other end of the spectrum, countries highlighted in yellow and dark red, such as Turkey and Nigeria, suffer losses.</w:t>
      </w:r>
    </w:p>
    <w:p w14:paraId="11D61ED3" w14:textId="22BC4FDE" w:rsidR="004F6409" w:rsidRDefault="001D083A" w:rsidP="004F6409">
      <w:pPr>
        <w:pStyle w:val="ListParagraph"/>
        <w:numPr>
          <w:ilvl w:val="0"/>
          <w:numId w:val="5"/>
        </w:numPr>
      </w:pPr>
      <w:r>
        <w:t xml:space="preserve">Sales and Profit Analysis – </w:t>
      </w:r>
      <w:r w:rsidRPr="001D083A">
        <w:t>The United States has the highest sales of extreme values, followed by Australia. The United States and China generate the most revenue. The United States contributes the most in terms of both sales and profit. Turkey and Nigeria outperform all other states in the analysis.</w:t>
      </w:r>
    </w:p>
    <w:p w14:paraId="4C9E6A43" w14:textId="75D4BF5D" w:rsidR="00E1447B" w:rsidRPr="001D083A" w:rsidRDefault="001D083A" w:rsidP="00D407DC">
      <w:pPr>
        <w:pStyle w:val="ListParagraph"/>
        <w:numPr>
          <w:ilvl w:val="0"/>
          <w:numId w:val="5"/>
        </w:numPr>
      </w:pPr>
      <w:r>
        <w:t>Region Sales</w:t>
      </w:r>
      <w:r w:rsidR="00C775D0">
        <w:t>/Profit</w:t>
      </w:r>
      <w:r>
        <w:t xml:space="preserve"> Distribution – </w:t>
      </w:r>
      <w:r w:rsidRPr="001D083A">
        <w:t xml:space="preserve">According to the pie chart, the central region accounts for 21.22% of total profit, followed by the north region, which accounts for 13.26% of </w:t>
      </w:r>
      <w:r w:rsidR="003455A6">
        <w:t xml:space="preserve">the </w:t>
      </w:r>
      <w:r w:rsidRPr="001D083A">
        <w:t>profit. And the central region accounts for 22.32% of total sales, with the highest number of sales, followed by the south region, which accounts for 12.66% of total sales.</w:t>
      </w:r>
      <w:r w:rsidR="006D5924">
        <w:br w:type="page"/>
      </w:r>
    </w:p>
    <w:p w14:paraId="05668B46" w14:textId="7F1B69A5" w:rsidR="006D5924" w:rsidRDefault="004020EE" w:rsidP="00D407DC">
      <w:pPr>
        <w:pStyle w:val="Heading2"/>
      </w:pPr>
      <w:bookmarkStart w:id="5" w:name="_Toc127195841"/>
      <w:r>
        <w:rPr>
          <w:noProof/>
        </w:rPr>
        <w:lastRenderedPageBreak/>
        <w:drawing>
          <wp:anchor distT="0" distB="0" distL="114300" distR="114300" simplePos="0" relativeHeight="251667456" behindDoc="0" locked="0" layoutInCell="1" allowOverlap="1" wp14:anchorId="1CFFBBC8" wp14:editId="1D3B5138">
            <wp:simplePos x="0" y="0"/>
            <wp:positionH relativeFrom="margin">
              <wp:align>right</wp:align>
            </wp:positionH>
            <wp:positionV relativeFrom="paragraph">
              <wp:posOffset>295275</wp:posOffset>
            </wp:positionV>
            <wp:extent cx="5731510" cy="5205095"/>
            <wp:effectExtent l="0" t="0" r="2540" b="0"/>
            <wp:wrapSquare wrapText="bothSides"/>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205095"/>
                    </a:xfrm>
                    <a:prstGeom prst="rect">
                      <a:avLst/>
                    </a:prstGeom>
                  </pic:spPr>
                </pic:pic>
              </a:graphicData>
            </a:graphic>
          </wp:anchor>
        </w:drawing>
      </w:r>
      <w:r w:rsidR="00506405">
        <w:t>Product Drilldown</w:t>
      </w:r>
      <w:bookmarkEnd w:id="5"/>
    </w:p>
    <w:p w14:paraId="362F7477" w14:textId="77777777" w:rsidR="00C775D0" w:rsidRDefault="00C775D0" w:rsidP="00C775D0">
      <w:pPr>
        <w:rPr>
          <w:u w:val="single"/>
        </w:rPr>
      </w:pPr>
      <w:r w:rsidRPr="00EB7EE9">
        <w:rPr>
          <w:u w:val="single"/>
        </w:rPr>
        <w:t>Observations</w:t>
      </w:r>
      <w:r>
        <w:rPr>
          <w:u w:val="single"/>
        </w:rPr>
        <w:t>:</w:t>
      </w:r>
    </w:p>
    <w:p w14:paraId="69886A7E" w14:textId="1A6C2405" w:rsidR="00C775D0" w:rsidRPr="00C775D0" w:rsidRDefault="00C775D0" w:rsidP="00C775D0">
      <w:pPr>
        <w:pStyle w:val="ListParagraph"/>
        <w:numPr>
          <w:ilvl w:val="0"/>
          <w:numId w:val="11"/>
        </w:numPr>
        <w:rPr>
          <w:u w:val="single"/>
        </w:rPr>
      </w:pPr>
      <w:r>
        <w:t xml:space="preserve">Product Sales by Category </w:t>
      </w:r>
      <w:r w:rsidR="00B67D86">
        <w:t xml:space="preserve">– </w:t>
      </w:r>
      <w:r w:rsidR="00D74912">
        <w:t xml:space="preserve"> The heat maps </w:t>
      </w:r>
      <w:r w:rsidR="003455A6">
        <w:t>show</w:t>
      </w:r>
      <w:r w:rsidR="00D74912">
        <w:t xml:space="preserve"> the number of sales at that moment</w:t>
      </w:r>
      <w:r w:rsidR="003455A6">
        <w:t>. In contrast,</w:t>
      </w:r>
      <w:r w:rsidR="00D74912">
        <w:t xml:space="preserve"> the colour gradient shows </w:t>
      </w:r>
      <w:r w:rsidR="003455A6">
        <w:t xml:space="preserve">a </w:t>
      </w:r>
      <w:r w:rsidR="00D74912">
        <w:t xml:space="preserve">profit, with red signifying losses and darker blue suggesting </w:t>
      </w:r>
      <w:r w:rsidR="003455A6">
        <w:t>more significant</w:t>
      </w:r>
      <w:r w:rsidR="00D74912">
        <w:t xml:space="preserve"> </w:t>
      </w:r>
      <w:r w:rsidR="003455A6">
        <w:t>gains</w:t>
      </w:r>
      <w:r w:rsidR="00D74912">
        <w:t xml:space="preserve">. Technology sells most over the four years. Technology sales peaked in November 2021, earning </w:t>
      </w:r>
      <w:r w:rsidR="00D74912" w:rsidRPr="00D74912">
        <w:t>$32,356</w:t>
      </w:r>
      <w:r w:rsidR="00D74912">
        <w:t xml:space="preserve"> profit</w:t>
      </w:r>
      <w:r w:rsidR="00D74912" w:rsidRPr="00D74912">
        <w:t>. Despite average sales, furniture was the least profitable in July 2019.</w:t>
      </w:r>
    </w:p>
    <w:p w14:paraId="3336F22A" w14:textId="6EDFDD68" w:rsidR="00C775D0" w:rsidRPr="00C775D0" w:rsidRDefault="00C775D0" w:rsidP="00C775D0">
      <w:pPr>
        <w:pStyle w:val="ListParagraph"/>
        <w:numPr>
          <w:ilvl w:val="0"/>
          <w:numId w:val="11"/>
        </w:numPr>
        <w:rPr>
          <w:u w:val="single"/>
        </w:rPr>
      </w:pPr>
      <w:r>
        <w:t>Product Sales by Subcategory –</w:t>
      </w:r>
      <w:r w:rsidR="009C637B">
        <w:t xml:space="preserve"> </w:t>
      </w:r>
      <w:r w:rsidR="00D74912" w:rsidRPr="00D74912">
        <w:t xml:space="preserve">The bar chart's gradient shows subcategory sales in descending order, with darker blue reflecting more sales. Phones, copiers, and bookcases are </w:t>
      </w:r>
      <w:r w:rsidR="003455A6">
        <w:t xml:space="preserve">the </w:t>
      </w:r>
      <w:r w:rsidR="00D74912" w:rsidRPr="00D74912">
        <w:t>most profitable. Despite their large sales volume, only tables lose money.</w:t>
      </w:r>
    </w:p>
    <w:p w14:paraId="247430EF" w14:textId="0A8B2C98" w:rsidR="00E1447B" w:rsidRPr="00D74912" w:rsidRDefault="00C775D0" w:rsidP="00D74912">
      <w:pPr>
        <w:pStyle w:val="ListParagraph"/>
        <w:numPr>
          <w:ilvl w:val="0"/>
          <w:numId w:val="11"/>
        </w:numPr>
        <w:rPr>
          <w:u w:val="single"/>
        </w:rPr>
      </w:pPr>
      <w:r>
        <w:t>Most Profitable Product –</w:t>
      </w:r>
      <w:r w:rsidR="004020EE">
        <w:t xml:space="preserve"> </w:t>
      </w:r>
      <w:r w:rsidR="00D74912" w:rsidRPr="00D74912">
        <w:t xml:space="preserve">The </w:t>
      </w:r>
      <w:r w:rsidR="00D74912">
        <w:t>T</w:t>
      </w:r>
      <w:r w:rsidR="00D74912" w:rsidRPr="00D74912">
        <w:t>ree</w:t>
      </w:r>
      <w:r w:rsidR="00D74912">
        <w:t>-</w:t>
      </w:r>
      <w:r w:rsidR="00D74912" w:rsidRPr="00D74912">
        <w:t xml:space="preserve">map shows profit-leading items by subcategory. Phones are </w:t>
      </w:r>
      <w:r w:rsidR="003455A6">
        <w:t xml:space="preserve">the </w:t>
      </w:r>
      <w:r w:rsidR="00D74912" w:rsidRPr="00D74912">
        <w:t xml:space="preserve">most profitable. Cisco, Motorola, and Nokia smartphones are examples. Canon ImageCLASS 220 Advanced copiers are </w:t>
      </w:r>
      <w:r w:rsidR="003455A6">
        <w:t>the most beneficial</w:t>
      </w:r>
      <w:r w:rsidR="00D74912" w:rsidRPr="00D74912">
        <w:t>.</w:t>
      </w:r>
      <w:r w:rsidR="006D5924">
        <w:br w:type="page"/>
      </w:r>
    </w:p>
    <w:p w14:paraId="5EBBEF47" w14:textId="63A51CAD" w:rsidR="006D5924" w:rsidRDefault="00A90CE1" w:rsidP="00D407DC">
      <w:pPr>
        <w:pStyle w:val="Heading2"/>
      </w:pPr>
      <w:bookmarkStart w:id="6" w:name="_Toc127195842"/>
      <w:r>
        <w:rPr>
          <w:noProof/>
        </w:rPr>
        <w:lastRenderedPageBreak/>
        <w:drawing>
          <wp:anchor distT="0" distB="0" distL="114300" distR="114300" simplePos="0" relativeHeight="251661312" behindDoc="0" locked="0" layoutInCell="1" allowOverlap="1" wp14:anchorId="2DBD4AFD" wp14:editId="0B8A6430">
            <wp:simplePos x="0" y="0"/>
            <wp:positionH relativeFrom="margin">
              <wp:align>right</wp:align>
            </wp:positionH>
            <wp:positionV relativeFrom="paragraph">
              <wp:posOffset>323850</wp:posOffset>
            </wp:positionV>
            <wp:extent cx="5731510" cy="5184775"/>
            <wp:effectExtent l="0" t="0" r="2540" b="0"/>
            <wp:wrapSquare wrapText="bothSides"/>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184775"/>
                    </a:xfrm>
                    <a:prstGeom prst="rect">
                      <a:avLst/>
                    </a:prstGeom>
                  </pic:spPr>
                </pic:pic>
              </a:graphicData>
            </a:graphic>
          </wp:anchor>
        </w:drawing>
      </w:r>
      <w:r w:rsidR="00451DF6">
        <w:t>Shipping Cost</w:t>
      </w:r>
      <w:bookmarkEnd w:id="6"/>
    </w:p>
    <w:p w14:paraId="614B1C74" w14:textId="398970CD" w:rsidR="009C637B" w:rsidRDefault="009C637B" w:rsidP="009C637B">
      <w:pPr>
        <w:rPr>
          <w:u w:val="single"/>
        </w:rPr>
      </w:pPr>
      <w:r w:rsidRPr="00EB7EE9">
        <w:rPr>
          <w:u w:val="single"/>
        </w:rPr>
        <w:t>Observations</w:t>
      </w:r>
      <w:r>
        <w:rPr>
          <w:u w:val="single"/>
        </w:rPr>
        <w:t>:</w:t>
      </w:r>
    </w:p>
    <w:p w14:paraId="303971D1" w14:textId="3B1DE1B5" w:rsidR="009C637B" w:rsidRPr="009C637B" w:rsidRDefault="009C637B" w:rsidP="009C637B">
      <w:pPr>
        <w:pStyle w:val="ListParagraph"/>
        <w:numPr>
          <w:ilvl w:val="0"/>
          <w:numId w:val="17"/>
        </w:numPr>
        <w:rPr>
          <w:rFonts w:asciiTheme="majorHAnsi" w:eastAsiaTheme="majorEastAsia" w:hAnsiTheme="majorHAnsi" w:cstheme="majorBidi"/>
          <w:color w:val="2F5496" w:themeColor="accent1" w:themeShade="BF"/>
          <w:sz w:val="26"/>
          <w:szCs w:val="26"/>
        </w:rPr>
      </w:pPr>
      <w:r>
        <w:t>Shipping Cost by Region –</w:t>
      </w:r>
      <w:r w:rsidR="002675DC">
        <w:t xml:space="preserve"> </w:t>
      </w:r>
      <w:r w:rsidR="002675DC" w:rsidRPr="002675DC">
        <w:t xml:space="preserve">The central region has the highest shipping cost of any region, as indicated by the darker blue highlight. </w:t>
      </w:r>
      <w:r w:rsidR="003455A6">
        <w:t>Compared</w:t>
      </w:r>
      <w:r w:rsidR="002675DC" w:rsidRPr="002675DC">
        <w:t xml:space="preserve"> to the central region, the east region is the polar opposite because it is more cost-effective.</w:t>
      </w:r>
    </w:p>
    <w:p w14:paraId="3EC1B0E2" w14:textId="50829844" w:rsidR="009C637B" w:rsidRPr="009C637B" w:rsidRDefault="009C637B" w:rsidP="009C637B">
      <w:pPr>
        <w:pStyle w:val="ListParagraph"/>
        <w:numPr>
          <w:ilvl w:val="0"/>
          <w:numId w:val="17"/>
        </w:numPr>
        <w:rPr>
          <w:rFonts w:asciiTheme="majorHAnsi" w:eastAsiaTheme="majorEastAsia" w:hAnsiTheme="majorHAnsi" w:cstheme="majorBidi"/>
          <w:color w:val="2F5496" w:themeColor="accent1" w:themeShade="BF"/>
          <w:sz w:val="26"/>
          <w:szCs w:val="26"/>
        </w:rPr>
      </w:pPr>
      <w:r>
        <w:t>Order Priority –</w:t>
      </w:r>
      <w:r w:rsidR="002675DC">
        <w:t xml:space="preserve"> </w:t>
      </w:r>
      <w:r w:rsidR="003455A6">
        <w:t>Most</w:t>
      </w:r>
      <w:r w:rsidR="009258C6" w:rsidRPr="009258C6">
        <w:t xml:space="preserve"> orders are medium or high priority (57.39% and 30.22%, respectively). The pie chart above shows that few buyers ordered low-priority items.</w:t>
      </w:r>
    </w:p>
    <w:p w14:paraId="69938FFC" w14:textId="4254974D" w:rsidR="009C637B" w:rsidRPr="009C637B" w:rsidRDefault="009C637B" w:rsidP="009C637B">
      <w:pPr>
        <w:pStyle w:val="ListParagraph"/>
        <w:numPr>
          <w:ilvl w:val="0"/>
          <w:numId w:val="17"/>
        </w:numPr>
        <w:rPr>
          <w:rFonts w:asciiTheme="majorHAnsi" w:eastAsiaTheme="majorEastAsia" w:hAnsiTheme="majorHAnsi" w:cstheme="majorBidi"/>
          <w:color w:val="2F5496" w:themeColor="accent1" w:themeShade="BF"/>
          <w:sz w:val="26"/>
          <w:szCs w:val="26"/>
        </w:rPr>
      </w:pPr>
      <w:r>
        <w:t>Shipping Cost Over the Years –</w:t>
      </w:r>
      <w:r w:rsidR="002675DC">
        <w:t xml:space="preserve"> </w:t>
      </w:r>
      <w:r w:rsidR="00D74912">
        <w:t xml:space="preserve">Shipping expenses peaked in 2020, with standard shipping costs the most. The </w:t>
      </w:r>
      <w:r w:rsidR="003455A6">
        <w:t>standing</w:t>
      </w:r>
      <w:r w:rsidR="00D74912">
        <w:t xml:space="preserve"> class is the only shipping method where clients specify their order priority to low and none to critical. Same-day shipping was the </w:t>
      </w:r>
      <w:r w:rsidR="003455A6">
        <w:t>weakest</w:t>
      </w:r>
      <w:r w:rsidR="00D74912">
        <w:t xml:space="preserve"> in all categories. Technology accounts for the </w:t>
      </w:r>
      <w:r w:rsidR="003455A6">
        <w:t>most significant</w:t>
      </w:r>
      <w:r w:rsidR="00D74912">
        <w:t xml:space="preserve"> shipping expenses in all three areas.</w:t>
      </w:r>
    </w:p>
    <w:p w14:paraId="01D98245" w14:textId="2BD6C6C0" w:rsidR="00E1447B" w:rsidRPr="009C637B" w:rsidRDefault="006D5924" w:rsidP="009C637B">
      <w:pPr>
        <w:pStyle w:val="ListParagraph"/>
        <w:numPr>
          <w:ilvl w:val="0"/>
          <w:numId w:val="17"/>
        </w:numPr>
        <w:rPr>
          <w:rFonts w:asciiTheme="majorHAnsi" w:eastAsiaTheme="majorEastAsia" w:hAnsiTheme="majorHAnsi" w:cstheme="majorBidi"/>
          <w:color w:val="2F5496" w:themeColor="accent1" w:themeShade="BF"/>
          <w:sz w:val="26"/>
          <w:szCs w:val="26"/>
        </w:rPr>
      </w:pPr>
      <w:r>
        <w:br w:type="page"/>
      </w:r>
    </w:p>
    <w:p w14:paraId="30A9CD59" w14:textId="06F0A3C3" w:rsidR="00E1447B" w:rsidRPr="00E1447B" w:rsidRDefault="009C637B" w:rsidP="00D407DC">
      <w:pPr>
        <w:pStyle w:val="Heading2"/>
      </w:pPr>
      <w:bookmarkStart w:id="7" w:name="_Toc127195843"/>
      <w:r>
        <w:rPr>
          <w:noProof/>
        </w:rPr>
        <w:lastRenderedPageBreak/>
        <w:drawing>
          <wp:anchor distT="0" distB="0" distL="114300" distR="114300" simplePos="0" relativeHeight="251666432" behindDoc="0" locked="0" layoutInCell="1" allowOverlap="1" wp14:anchorId="4F7C8346" wp14:editId="71059927">
            <wp:simplePos x="0" y="0"/>
            <wp:positionH relativeFrom="margin">
              <wp:align>right</wp:align>
            </wp:positionH>
            <wp:positionV relativeFrom="paragraph">
              <wp:posOffset>342900</wp:posOffset>
            </wp:positionV>
            <wp:extent cx="5731510" cy="5201285"/>
            <wp:effectExtent l="0" t="0" r="2540" b="0"/>
            <wp:wrapTopAndBottom/>
            <wp:docPr id="10" name="Picture 1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5201285"/>
                    </a:xfrm>
                    <a:prstGeom prst="rect">
                      <a:avLst/>
                    </a:prstGeom>
                  </pic:spPr>
                </pic:pic>
              </a:graphicData>
            </a:graphic>
          </wp:anchor>
        </w:drawing>
      </w:r>
      <w:r w:rsidR="00451DF6">
        <w:t>Sales Forecast</w:t>
      </w:r>
      <w:bookmarkEnd w:id="7"/>
    </w:p>
    <w:p w14:paraId="37F8A576" w14:textId="5C66A734" w:rsidR="009C637B" w:rsidRDefault="009C637B" w:rsidP="00D407DC">
      <w:pPr>
        <w:rPr>
          <w:u w:val="single"/>
        </w:rPr>
      </w:pPr>
      <w:r w:rsidRPr="00EB7EE9">
        <w:rPr>
          <w:u w:val="single"/>
        </w:rPr>
        <w:t xml:space="preserve"> Observation</w:t>
      </w:r>
      <w:r>
        <w:rPr>
          <w:u w:val="single"/>
        </w:rPr>
        <w:t>s:</w:t>
      </w:r>
    </w:p>
    <w:p w14:paraId="61F666B8" w14:textId="28BC5241" w:rsidR="00AC240B" w:rsidRPr="00AC240B" w:rsidRDefault="009C637B" w:rsidP="009C637B">
      <w:pPr>
        <w:pStyle w:val="ListParagraph"/>
        <w:numPr>
          <w:ilvl w:val="0"/>
          <w:numId w:val="18"/>
        </w:numPr>
        <w:rPr>
          <w:rFonts w:asciiTheme="majorHAnsi" w:eastAsiaTheme="majorEastAsia" w:hAnsiTheme="majorHAnsi" w:cstheme="majorBidi"/>
          <w:color w:val="2F5496" w:themeColor="accent1" w:themeShade="BF"/>
        </w:rPr>
      </w:pPr>
      <w:r>
        <w:t>Forecast by Category Next 3 Years –</w:t>
      </w:r>
      <w:r w:rsidR="00B56316">
        <w:t xml:space="preserve"> </w:t>
      </w:r>
      <w:r w:rsidR="00AC240B" w:rsidRPr="00AC240B">
        <w:t xml:space="preserve">Using the three category forecasts. Office supplies and furniture follow technology in potential. Office supply forecasts are unpredictable because </w:t>
      </w:r>
      <w:r w:rsidR="003455A6">
        <w:t>of</w:t>
      </w:r>
      <w:r w:rsidR="00AC240B" w:rsidRPr="00AC240B">
        <w:t xml:space="preserve"> the unknown area where they may move, while furniture forecasts are the most stable.</w:t>
      </w:r>
    </w:p>
    <w:p w14:paraId="3A04FBB2" w14:textId="1269A08D" w:rsidR="009C637B" w:rsidRPr="00AC240B" w:rsidRDefault="009C637B" w:rsidP="009C637B">
      <w:pPr>
        <w:pStyle w:val="ListParagraph"/>
        <w:numPr>
          <w:ilvl w:val="0"/>
          <w:numId w:val="18"/>
        </w:numPr>
        <w:rPr>
          <w:rFonts w:asciiTheme="majorHAnsi" w:eastAsiaTheme="majorEastAsia" w:hAnsiTheme="majorHAnsi" w:cstheme="majorBidi"/>
          <w:color w:val="2F5496" w:themeColor="accent1" w:themeShade="BF"/>
        </w:rPr>
      </w:pPr>
      <w:r>
        <w:t>Forecast by Segment Next 3 Years –</w:t>
      </w:r>
      <w:r w:rsidR="00B56316">
        <w:t xml:space="preserve"> </w:t>
      </w:r>
      <w:r w:rsidR="00AC240B" w:rsidRPr="00AC240B">
        <w:t xml:space="preserve">Sales are likely to dip in all segments at the start of 2021 as the </w:t>
      </w:r>
      <w:r w:rsidR="003455A6">
        <w:t>most significant</w:t>
      </w:r>
      <w:r w:rsidR="00AC240B" w:rsidRPr="00AC240B">
        <w:t xml:space="preserve"> number of sales ends. However, estimates show that the consumer segment's slope will grow the highest, suggesting that its </w:t>
      </w:r>
      <w:r w:rsidR="00AC240B">
        <w:t>sales</w:t>
      </w:r>
      <w:r w:rsidR="00AC240B" w:rsidRPr="00AC240B">
        <w:t xml:space="preserve"> will rise more in the future. Due to the unknown forecast area, the home office is the most fragile</w:t>
      </w:r>
      <w:r w:rsidR="00AC240B">
        <w:t xml:space="preserve"> state</w:t>
      </w:r>
      <w:r w:rsidR="00AC240B" w:rsidRPr="00AC240B">
        <w:t>, but knowing this makes us more careful.</w:t>
      </w:r>
    </w:p>
    <w:p w14:paraId="5564F958" w14:textId="3D130900" w:rsidR="00E1447B" w:rsidRPr="00AC240B" w:rsidRDefault="009C637B" w:rsidP="009C637B">
      <w:pPr>
        <w:pStyle w:val="ListParagraph"/>
        <w:numPr>
          <w:ilvl w:val="0"/>
          <w:numId w:val="18"/>
        </w:numPr>
        <w:rPr>
          <w:rFonts w:asciiTheme="majorHAnsi" w:eastAsiaTheme="majorEastAsia" w:hAnsiTheme="majorHAnsi" w:cstheme="majorBidi"/>
          <w:color w:val="2F5496" w:themeColor="accent1" w:themeShade="BF"/>
        </w:rPr>
      </w:pPr>
      <w:r>
        <w:t>Sales Forecast Next 3 Years –</w:t>
      </w:r>
      <w:r w:rsidR="002675DC">
        <w:t xml:space="preserve"> </w:t>
      </w:r>
      <w:r w:rsidR="00AC240B" w:rsidRPr="00AC240B">
        <w:t xml:space="preserve">Despite an improving tendency, sales fluctuate. Sales always dip in the new year. A prediction is needed to sustain sales at an all-time high in the fourth </w:t>
      </w:r>
      <w:r w:rsidR="00AC240B" w:rsidRPr="00AC240B">
        <w:lastRenderedPageBreak/>
        <w:t>quarter of 2021. According to the estimate, sales would dip in the first quarter of 2022, then rise and peak in the fourth quarter.</w:t>
      </w:r>
      <w:r w:rsidR="00E1447B">
        <w:br w:type="page"/>
      </w:r>
    </w:p>
    <w:p w14:paraId="437D838F" w14:textId="71A25A98" w:rsidR="00E51E00" w:rsidRDefault="00E51E00" w:rsidP="00E51E00">
      <w:pPr>
        <w:pStyle w:val="Heading1"/>
      </w:pPr>
      <w:bookmarkStart w:id="8" w:name="_Toc127195844"/>
      <w:r>
        <w:lastRenderedPageBreak/>
        <w:t>Conclusion</w:t>
      </w:r>
      <w:bookmarkEnd w:id="8"/>
    </w:p>
    <w:p w14:paraId="691338AA" w14:textId="665BE692" w:rsidR="009258C6" w:rsidRDefault="009258C6" w:rsidP="009258C6">
      <w:r>
        <w:t xml:space="preserve">The first dashboard illustrates that the consumer sector and technology </w:t>
      </w:r>
      <w:r w:rsidR="003455A6">
        <w:t>significantly impact</w:t>
      </w:r>
      <w:r>
        <w:t xml:space="preserve"> sales and profits. According to the second dashboard, </w:t>
      </w:r>
      <w:r w:rsidR="00AC240B">
        <w:t>most</w:t>
      </w:r>
      <w:r>
        <w:t xml:space="preserve"> regional sales are generated in the central and southern regions. This highlights the significance of the corporation focusing more on these powerhouses and considering whether it is essential to cease operations in Nigeria and Turkey due to substantial losses.</w:t>
      </w:r>
    </w:p>
    <w:p w14:paraId="2171B172" w14:textId="77777777" w:rsidR="009258C6" w:rsidRDefault="009258C6" w:rsidP="009258C6"/>
    <w:p w14:paraId="21B1142B" w14:textId="66F43DB5" w:rsidR="009258C6" w:rsidRDefault="009258C6" w:rsidP="009258C6">
      <w:r>
        <w:t xml:space="preserve">In terms of product sales, </w:t>
      </w:r>
      <w:r w:rsidR="00AC240B">
        <w:t>most of the</w:t>
      </w:r>
      <w:r>
        <w:t xml:space="preserve"> revenue and profit </w:t>
      </w:r>
      <w:r w:rsidR="003455A6">
        <w:t>are</w:t>
      </w:r>
      <w:r>
        <w:t xml:space="preserve"> generated by technology, primarily in the form of copiers, telephones, and bookcases. This dashboard explains the most profitable source of </w:t>
      </w:r>
      <w:r w:rsidR="003455A6">
        <w:t>income</w:t>
      </w:r>
      <w:r>
        <w:t xml:space="preserve"> </w:t>
      </w:r>
      <w:r w:rsidR="003455A6">
        <w:t>and</w:t>
      </w:r>
      <w:r>
        <w:t xml:space="preserve"> the elements, in this example </w:t>
      </w:r>
      <w:r w:rsidR="003455A6">
        <w:t>table</w:t>
      </w:r>
      <w:r>
        <w:t xml:space="preserve">, that </w:t>
      </w:r>
      <w:r w:rsidR="003455A6">
        <w:t>are</w:t>
      </w:r>
      <w:r>
        <w:t xml:space="preserve"> causing more harm than good. The shipping dashboard is </w:t>
      </w:r>
      <w:r w:rsidR="003455A6">
        <w:t>utilised</w:t>
      </w:r>
      <w:r>
        <w:t xml:space="preserve"> to identify which location or category incurs the most shipping costs. </w:t>
      </w:r>
      <w:r w:rsidR="003455A6">
        <w:t xml:space="preserve">The core region has the highest costs, so </w:t>
      </w:r>
      <w:r>
        <w:t>the business must find ways to lower them.</w:t>
      </w:r>
    </w:p>
    <w:p w14:paraId="215F807A" w14:textId="77777777" w:rsidR="009258C6" w:rsidRDefault="009258C6" w:rsidP="009258C6"/>
    <w:p w14:paraId="67D08D67" w14:textId="141EC6DF" w:rsidR="009258C6" w:rsidRDefault="003455A6" w:rsidP="009258C6">
      <w:r>
        <w:t>The forecast anticipates that the company's performance and revenues will improve in the following years</w:t>
      </w:r>
      <w:r w:rsidR="009258C6">
        <w:t>. However, numerous unknown circumstances may cause the projection to be inaccurate</w:t>
      </w:r>
      <w:r>
        <w:t>. Therefore,</w:t>
      </w:r>
      <w:r w:rsidR="009258C6">
        <w:t xml:space="preserve"> the </w:t>
      </w:r>
      <w:r>
        <w:t>organisation</w:t>
      </w:r>
      <w:r w:rsidR="009258C6">
        <w:t xml:space="preserve"> must continue to maintain and enhance its operations.</w:t>
      </w:r>
    </w:p>
    <w:p w14:paraId="46CD9464" w14:textId="77777777" w:rsidR="009258C6" w:rsidRDefault="009258C6" w:rsidP="009258C6"/>
    <w:p w14:paraId="7C7A7765" w14:textId="13268FB7" w:rsidR="00E51E00" w:rsidRDefault="009258C6" w:rsidP="009258C6">
      <w:r>
        <w:t xml:space="preserve">In summary, the company has fared brilliantly over the years, with sales and profits </w:t>
      </w:r>
      <w:r w:rsidR="003455A6">
        <w:t>rising</w:t>
      </w:r>
      <w:r>
        <w:t>.</w:t>
      </w:r>
      <w:r w:rsidR="00E51E00">
        <w:br w:type="page"/>
      </w:r>
    </w:p>
    <w:p w14:paraId="0FC973B3" w14:textId="5F2003B0" w:rsidR="00E51E00" w:rsidRPr="00E51E00" w:rsidRDefault="00E51E00" w:rsidP="00E51E00">
      <w:pPr>
        <w:pStyle w:val="Heading1"/>
      </w:pPr>
      <w:bookmarkStart w:id="9" w:name="_Toc127195845"/>
      <w:r>
        <w:lastRenderedPageBreak/>
        <w:t>Recommendation</w:t>
      </w:r>
      <w:bookmarkEnd w:id="9"/>
    </w:p>
    <w:p w14:paraId="1897B751" w14:textId="408AF18D" w:rsidR="00E1447B" w:rsidRDefault="00E51E00" w:rsidP="00D407DC">
      <w:r w:rsidRPr="00E51E00">
        <w:t>To reduce other potential risks, we recommend learning</w:t>
      </w:r>
      <w:r>
        <w:t>:</w:t>
      </w:r>
    </w:p>
    <w:p w14:paraId="2D6177CE" w14:textId="07AA9C8A" w:rsidR="005933A9" w:rsidRDefault="005933A9" w:rsidP="005933A9">
      <w:pPr>
        <w:pStyle w:val="ListParagraph"/>
        <w:numPr>
          <w:ilvl w:val="0"/>
          <w:numId w:val="19"/>
        </w:numPr>
      </w:pPr>
      <w:r w:rsidRPr="005933A9">
        <w:t xml:space="preserve">Why do sales always plummet in January and June? </w:t>
      </w:r>
    </w:p>
    <w:p w14:paraId="37440FEF" w14:textId="2A1BC42A" w:rsidR="005933A9" w:rsidRDefault="005933A9" w:rsidP="005933A9">
      <w:pPr>
        <w:pStyle w:val="ListParagraph"/>
        <w:numPr>
          <w:ilvl w:val="0"/>
          <w:numId w:val="19"/>
        </w:numPr>
      </w:pPr>
      <w:r w:rsidRPr="005933A9">
        <w:t xml:space="preserve">How come countries like Turkey and Nigeria suffer such </w:t>
      </w:r>
      <w:r w:rsidR="003455A6">
        <w:t>significant</w:t>
      </w:r>
      <w:r w:rsidRPr="005933A9">
        <w:t xml:space="preserve"> losses while the market performs well elsewhere?</w:t>
      </w:r>
    </w:p>
    <w:p w14:paraId="36443CF8" w14:textId="4F12D92C" w:rsidR="00E15AAB" w:rsidRDefault="006A103C" w:rsidP="005933A9">
      <w:pPr>
        <w:pStyle w:val="ListParagraph"/>
        <w:numPr>
          <w:ilvl w:val="0"/>
          <w:numId w:val="19"/>
        </w:numPr>
      </w:pPr>
      <w:r w:rsidRPr="006A103C">
        <w:t>Why do tables lose money even when they have a good number of sales?</w:t>
      </w:r>
    </w:p>
    <w:p w14:paraId="11AA5AD1" w14:textId="6CB3F419" w:rsidR="006A103C" w:rsidRDefault="006A103C" w:rsidP="005933A9">
      <w:pPr>
        <w:pStyle w:val="ListParagraph"/>
        <w:numPr>
          <w:ilvl w:val="0"/>
          <w:numId w:val="19"/>
        </w:numPr>
      </w:pPr>
      <w:r w:rsidRPr="006A103C">
        <w:t>Why are shipping costs rising year after year?</w:t>
      </w:r>
    </w:p>
    <w:p w14:paraId="4EA84B02" w14:textId="6A3E9A18" w:rsidR="006A103C" w:rsidRDefault="006A103C" w:rsidP="005933A9">
      <w:pPr>
        <w:pStyle w:val="ListParagraph"/>
        <w:numPr>
          <w:ilvl w:val="0"/>
          <w:numId w:val="19"/>
        </w:numPr>
      </w:pPr>
      <w:r w:rsidRPr="006A103C">
        <w:t>What actions did we take to increase sales over the year?</w:t>
      </w:r>
    </w:p>
    <w:p w14:paraId="47F1DC44" w14:textId="560CCC5E" w:rsidR="00AC240B" w:rsidRDefault="003455A6" w:rsidP="00D407DC">
      <w:r>
        <w:t>Suppose a company can determine the root cause of its financial woes. In that case,</w:t>
      </w:r>
      <w:r w:rsidR="00AC240B" w:rsidRPr="00AC240B">
        <w:t xml:space="preserve"> it can take steps to reverse its downward </w:t>
      </w:r>
      <w:r>
        <w:t>economic</w:t>
      </w:r>
      <w:r w:rsidR="00AC240B" w:rsidRPr="00AC240B">
        <w:t xml:space="preserve"> spiral while maintaining the profitable parts of its business model. For instance, </w:t>
      </w:r>
      <w:r>
        <w:t>specific</w:t>
      </w:r>
      <w:r w:rsidR="00AC240B" w:rsidRPr="00AC240B">
        <w:t xml:space="preserve"> changes are implemented between January and June to prevent a drop in sales, while the other months continue to function normally. Along with the likes of Turkey and Nigeria, and even more mundane things like tables. </w:t>
      </w:r>
      <w:r>
        <w:t>Consider</w:t>
      </w:r>
      <w:r w:rsidR="00AC240B" w:rsidRPr="00AC240B">
        <w:t xml:space="preserve"> using a different delivery service if you </w:t>
      </w:r>
      <w:r>
        <w:t>have</w:t>
      </w:r>
      <w:r w:rsidR="00AC240B" w:rsidRPr="00AC240B">
        <w:t xml:space="preserve"> problems reducing your shipping costs. Alternatively, companies might set up a regional partnership program with a delivery provider to track and manage the costs of each delivery. This allows them to </w:t>
      </w:r>
      <w:r>
        <w:t>improve</w:t>
      </w:r>
      <w:r w:rsidR="00AC240B" w:rsidRPr="00AC240B">
        <w:t xml:space="preserve"> while also preventing any decline.</w:t>
      </w:r>
    </w:p>
    <w:p w14:paraId="1066B5C5" w14:textId="77777777" w:rsidR="00AC240B" w:rsidRDefault="00AC240B">
      <w:pPr>
        <w:spacing w:line="259" w:lineRule="auto"/>
      </w:pPr>
      <w:r>
        <w:br w:type="page"/>
      </w:r>
    </w:p>
    <w:p w14:paraId="5A9663D2" w14:textId="4A20352D" w:rsidR="008322E7" w:rsidRPr="00E51E00" w:rsidRDefault="008322E7" w:rsidP="008322E7">
      <w:pPr>
        <w:pStyle w:val="Heading1"/>
      </w:pPr>
      <w:bookmarkStart w:id="10" w:name="_Toc127195846"/>
      <w:r>
        <w:lastRenderedPageBreak/>
        <w:t>References</w:t>
      </w:r>
      <w:bookmarkEnd w:id="10"/>
    </w:p>
    <w:p w14:paraId="28DAD658" w14:textId="77777777" w:rsidR="004875CA" w:rsidRDefault="004875CA" w:rsidP="004875CA">
      <w:pPr>
        <w:spacing w:after="0" w:line="276" w:lineRule="auto"/>
      </w:pPr>
      <w:r w:rsidRPr="004875CA">
        <w:t xml:space="preserve">Wallen, J. et al. (2022) How to use tableau: A guide for beginners, TechRepublic. TechRepublic. </w:t>
      </w:r>
    </w:p>
    <w:p w14:paraId="547FA332" w14:textId="3FA49AFE" w:rsidR="004875CA" w:rsidRDefault="004875CA" w:rsidP="004875CA">
      <w:pPr>
        <w:spacing w:after="0" w:line="276" w:lineRule="auto"/>
      </w:pPr>
      <w:r w:rsidRPr="004875CA">
        <w:t xml:space="preserve">Available at: </w:t>
      </w:r>
      <w:hyperlink r:id="rId16" w:history="1">
        <w:r w:rsidRPr="002E68EA">
          <w:rPr>
            <w:rStyle w:val="Hyperlink"/>
          </w:rPr>
          <w:t>https://www.techrepublic.com/article/how-to-use-tableau</w:t>
        </w:r>
      </w:hyperlink>
      <w:r>
        <w:t xml:space="preserve">  [Online] </w:t>
      </w:r>
    </w:p>
    <w:p w14:paraId="4C368B1D" w14:textId="60529A09" w:rsidR="00B863E7" w:rsidRDefault="004875CA" w:rsidP="004875CA">
      <w:pPr>
        <w:spacing w:after="0" w:line="276" w:lineRule="auto"/>
      </w:pPr>
      <w:r>
        <w:t>[</w:t>
      </w:r>
      <w:r w:rsidRPr="004875CA">
        <w:t>Accessed: February 13, 2023</w:t>
      </w:r>
      <w:r>
        <w:t>]</w:t>
      </w:r>
      <w:r w:rsidRPr="004875CA">
        <w:t>.</w:t>
      </w:r>
    </w:p>
    <w:p w14:paraId="5BEC2E2C" w14:textId="0EB44533" w:rsidR="004875CA" w:rsidRDefault="004875CA" w:rsidP="004875CA">
      <w:pPr>
        <w:spacing w:after="0" w:line="276" w:lineRule="auto"/>
      </w:pPr>
    </w:p>
    <w:p w14:paraId="57DAA105" w14:textId="77777777" w:rsidR="004875CA" w:rsidRDefault="004875CA" w:rsidP="004875CA">
      <w:pPr>
        <w:spacing w:after="0" w:line="276" w:lineRule="auto"/>
      </w:pPr>
      <w:r w:rsidRPr="004875CA">
        <w:t xml:space="preserve">S, R.A. (2022) 20+ Tableau Charts with uses and its application for 2022, Simplilearn.com. Simplilearn. </w:t>
      </w:r>
    </w:p>
    <w:p w14:paraId="76DBF67E" w14:textId="05DA3FA5" w:rsidR="004875CA" w:rsidRDefault="004875CA" w:rsidP="004875CA">
      <w:pPr>
        <w:spacing w:after="0" w:line="276" w:lineRule="auto"/>
      </w:pPr>
      <w:r w:rsidRPr="004875CA">
        <w:t xml:space="preserve">Available at: </w:t>
      </w:r>
      <w:hyperlink r:id="rId17" w:history="1">
        <w:r w:rsidRPr="002E68EA">
          <w:rPr>
            <w:rStyle w:val="Hyperlink"/>
          </w:rPr>
          <w:t>https://www.simplilearn.com/tutorials/tableau-tutorial/tableau-charts</w:t>
        </w:r>
      </w:hyperlink>
      <w:r w:rsidRPr="004875CA">
        <w:t xml:space="preserve"> </w:t>
      </w:r>
      <w:r>
        <w:t>[Online]</w:t>
      </w:r>
    </w:p>
    <w:p w14:paraId="34CF68A1" w14:textId="4BF6ACD1" w:rsidR="004875CA" w:rsidRDefault="004875CA" w:rsidP="004875CA">
      <w:pPr>
        <w:spacing w:after="0" w:line="276" w:lineRule="auto"/>
      </w:pPr>
      <w:r>
        <w:t>[</w:t>
      </w:r>
      <w:r w:rsidRPr="004875CA">
        <w:t>Accessed: February 13, 2023</w:t>
      </w:r>
      <w:r>
        <w:t>]</w:t>
      </w:r>
      <w:r w:rsidRPr="004875CA">
        <w:t>.</w:t>
      </w:r>
    </w:p>
    <w:p w14:paraId="51509CAD" w14:textId="1C976F05" w:rsidR="004875CA" w:rsidRDefault="004875CA" w:rsidP="004875CA">
      <w:pPr>
        <w:spacing w:after="0" w:line="276" w:lineRule="auto"/>
      </w:pPr>
    </w:p>
    <w:p w14:paraId="66F4FBF4" w14:textId="1364EC58" w:rsidR="004875CA" w:rsidRDefault="004875CA" w:rsidP="004875CA">
      <w:pPr>
        <w:spacing w:after="0" w:line="276" w:lineRule="auto"/>
      </w:pPr>
      <w:r w:rsidRPr="004875CA">
        <w:t xml:space="preserve">Besant Technologies (2022) Tableau Tutorial: </w:t>
      </w:r>
      <w:r w:rsidR="003455A6">
        <w:t>Step-by-step</w:t>
      </w:r>
      <w:r w:rsidRPr="004875CA">
        <w:t xml:space="preserve"> guide to learn tableau, Besant Technologies. Besant Technologies. </w:t>
      </w:r>
    </w:p>
    <w:p w14:paraId="4BCA0618" w14:textId="7580E792" w:rsidR="004875CA" w:rsidRDefault="004875CA" w:rsidP="004875CA">
      <w:pPr>
        <w:spacing w:after="0" w:line="276" w:lineRule="auto"/>
      </w:pPr>
      <w:r w:rsidRPr="004875CA">
        <w:t xml:space="preserve">Available at: </w:t>
      </w:r>
      <w:hyperlink r:id="rId18" w:history="1">
        <w:r w:rsidRPr="002E68EA">
          <w:rPr>
            <w:rStyle w:val="Hyperlink"/>
          </w:rPr>
          <w:t>https://www.besanttechnologies.com/tutorials/tableau-tutorial</w:t>
        </w:r>
      </w:hyperlink>
      <w:r w:rsidRPr="004875CA">
        <w:t xml:space="preserve"> </w:t>
      </w:r>
      <w:r>
        <w:t>[Online]</w:t>
      </w:r>
    </w:p>
    <w:p w14:paraId="788AC1F1" w14:textId="2AD7815F" w:rsidR="004875CA" w:rsidRPr="00E1447B" w:rsidRDefault="00A10EC0" w:rsidP="004875CA">
      <w:pPr>
        <w:spacing w:after="0" w:line="276" w:lineRule="auto"/>
      </w:pPr>
      <w:r>
        <w:t>[</w:t>
      </w:r>
      <w:r w:rsidR="004875CA" w:rsidRPr="004875CA">
        <w:t>Accessed: February 13, 2023</w:t>
      </w:r>
      <w:r>
        <w:t>]</w:t>
      </w:r>
      <w:r w:rsidR="004875CA" w:rsidRPr="004875CA">
        <w:t>.</w:t>
      </w:r>
    </w:p>
    <w:sectPr w:rsidR="004875CA" w:rsidRPr="00E1447B">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F954" w14:textId="77777777" w:rsidR="002139E3" w:rsidRDefault="002139E3" w:rsidP="00167AF6">
      <w:pPr>
        <w:spacing w:after="0" w:line="240" w:lineRule="auto"/>
      </w:pPr>
      <w:r>
        <w:separator/>
      </w:r>
    </w:p>
  </w:endnote>
  <w:endnote w:type="continuationSeparator" w:id="0">
    <w:p w14:paraId="7724E4F4" w14:textId="77777777" w:rsidR="002139E3" w:rsidRDefault="002139E3" w:rsidP="0016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2035230875"/>
      <w:docPartObj>
        <w:docPartGallery w:val="Page Numbers (Bottom of Page)"/>
        <w:docPartUnique/>
      </w:docPartObj>
    </w:sdtPr>
    <w:sdtEndPr>
      <w:rPr>
        <w:lang w:val="en-SG"/>
      </w:rPr>
    </w:sdtEndPr>
    <w:sdtContent>
      <w:p w14:paraId="05CF6092" w14:textId="2F211EE2" w:rsidR="00167AF6" w:rsidRDefault="00167AF6">
        <w:pPr>
          <w:pStyle w:val="Footer"/>
        </w:pPr>
        <w:r>
          <w:rPr>
            <w:lang w:val="en-GB"/>
          </w:rPr>
          <w:t xml:space="preserve">Page | </w:t>
        </w:r>
        <w:r>
          <w:fldChar w:fldCharType="begin"/>
        </w:r>
        <w:r>
          <w:instrText>PAGE   \* MERGEFORMAT</w:instrText>
        </w:r>
        <w:r>
          <w:fldChar w:fldCharType="separate"/>
        </w:r>
        <w:r>
          <w:rPr>
            <w:lang w:val="en-GB"/>
          </w:rPr>
          <w:t>2</w:t>
        </w:r>
        <w:r>
          <w:fldChar w:fldCharType="end"/>
        </w:r>
      </w:p>
    </w:sdtContent>
  </w:sdt>
  <w:p w14:paraId="55844273" w14:textId="77777777" w:rsidR="00167AF6" w:rsidRDefault="00167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8569C" w14:textId="77777777" w:rsidR="002139E3" w:rsidRDefault="002139E3" w:rsidP="00167AF6">
      <w:pPr>
        <w:spacing w:after="0" w:line="240" w:lineRule="auto"/>
      </w:pPr>
      <w:r>
        <w:separator/>
      </w:r>
    </w:p>
  </w:footnote>
  <w:footnote w:type="continuationSeparator" w:id="0">
    <w:p w14:paraId="22712A30" w14:textId="77777777" w:rsidR="002139E3" w:rsidRDefault="002139E3" w:rsidP="00167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FA7"/>
    <w:multiLevelType w:val="hybridMultilevel"/>
    <w:tmpl w:val="22662C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6658B5"/>
    <w:multiLevelType w:val="hybridMultilevel"/>
    <w:tmpl w:val="AD447B9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67C672B"/>
    <w:multiLevelType w:val="hybridMultilevel"/>
    <w:tmpl w:val="E476FE18"/>
    <w:lvl w:ilvl="0" w:tplc="982078E2">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E5A4FB8"/>
    <w:multiLevelType w:val="hybridMultilevel"/>
    <w:tmpl w:val="246CC8F2"/>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4" w15:restartNumberingAfterBreak="0">
    <w:nsid w:val="1C9F348C"/>
    <w:multiLevelType w:val="hybridMultilevel"/>
    <w:tmpl w:val="22125328"/>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5" w15:restartNumberingAfterBreak="0">
    <w:nsid w:val="24FD4237"/>
    <w:multiLevelType w:val="hybridMultilevel"/>
    <w:tmpl w:val="EF3A18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61957A2"/>
    <w:multiLevelType w:val="hybridMultilevel"/>
    <w:tmpl w:val="6680BD5E"/>
    <w:lvl w:ilvl="0" w:tplc="71261F24">
      <w:start w:val="1"/>
      <w:numFmt w:val="decimal"/>
      <w:lvlText w:val="%1."/>
      <w:lvlJc w:val="left"/>
      <w:pPr>
        <w:ind w:left="720" w:hanging="360"/>
      </w:pPr>
      <w:rPr>
        <w:rFonts w:asciiTheme="minorHAnsi" w:hAnsiTheme="minorHAnsi" w:cstheme="minorHAnsi"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DFD0EF6"/>
    <w:multiLevelType w:val="hybridMultilevel"/>
    <w:tmpl w:val="DEF4E7E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DBA4325"/>
    <w:multiLevelType w:val="hybridMultilevel"/>
    <w:tmpl w:val="39504292"/>
    <w:lvl w:ilvl="0" w:tplc="4809000F">
      <w:start w:val="1"/>
      <w:numFmt w:val="decimal"/>
      <w:lvlText w:val="%1."/>
      <w:lvlJc w:val="left"/>
      <w:pPr>
        <w:ind w:left="4320" w:hanging="360"/>
      </w:pPr>
    </w:lvl>
    <w:lvl w:ilvl="1" w:tplc="48090019" w:tentative="1">
      <w:start w:val="1"/>
      <w:numFmt w:val="lowerLetter"/>
      <w:lvlText w:val="%2."/>
      <w:lvlJc w:val="left"/>
      <w:pPr>
        <w:ind w:left="5040" w:hanging="360"/>
      </w:pPr>
    </w:lvl>
    <w:lvl w:ilvl="2" w:tplc="4809001B" w:tentative="1">
      <w:start w:val="1"/>
      <w:numFmt w:val="lowerRoman"/>
      <w:lvlText w:val="%3."/>
      <w:lvlJc w:val="right"/>
      <w:pPr>
        <w:ind w:left="5760" w:hanging="180"/>
      </w:pPr>
    </w:lvl>
    <w:lvl w:ilvl="3" w:tplc="4809000F" w:tentative="1">
      <w:start w:val="1"/>
      <w:numFmt w:val="decimal"/>
      <w:lvlText w:val="%4."/>
      <w:lvlJc w:val="left"/>
      <w:pPr>
        <w:ind w:left="6480" w:hanging="360"/>
      </w:pPr>
    </w:lvl>
    <w:lvl w:ilvl="4" w:tplc="48090019" w:tentative="1">
      <w:start w:val="1"/>
      <w:numFmt w:val="lowerLetter"/>
      <w:lvlText w:val="%5."/>
      <w:lvlJc w:val="left"/>
      <w:pPr>
        <w:ind w:left="7200" w:hanging="360"/>
      </w:pPr>
    </w:lvl>
    <w:lvl w:ilvl="5" w:tplc="4809001B" w:tentative="1">
      <w:start w:val="1"/>
      <w:numFmt w:val="lowerRoman"/>
      <w:lvlText w:val="%6."/>
      <w:lvlJc w:val="right"/>
      <w:pPr>
        <w:ind w:left="7920" w:hanging="180"/>
      </w:pPr>
    </w:lvl>
    <w:lvl w:ilvl="6" w:tplc="4809000F" w:tentative="1">
      <w:start w:val="1"/>
      <w:numFmt w:val="decimal"/>
      <w:lvlText w:val="%7."/>
      <w:lvlJc w:val="left"/>
      <w:pPr>
        <w:ind w:left="8640" w:hanging="360"/>
      </w:pPr>
    </w:lvl>
    <w:lvl w:ilvl="7" w:tplc="48090019" w:tentative="1">
      <w:start w:val="1"/>
      <w:numFmt w:val="lowerLetter"/>
      <w:lvlText w:val="%8."/>
      <w:lvlJc w:val="left"/>
      <w:pPr>
        <w:ind w:left="9360" w:hanging="360"/>
      </w:pPr>
    </w:lvl>
    <w:lvl w:ilvl="8" w:tplc="4809001B" w:tentative="1">
      <w:start w:val="1"/>
      <w:numFmt w:val="lowerRoman"/>
      <w:lvlText w:val="%9."/>
      <w:lvlJc w:val="right"/>
      <w:pPr>
        <w:ind w:left="10080" w:hanging="180"/>
      </w:pPr>
    </w:lvl>
  </w:abstractNum>
  <w:abstractNum w:abstractNumId="9" w15:restartNumberingAfterBreak="0">
    <w:nsid w:val="40EB47AE"/>
    <w:multiLevelType w:val="hybridMultilevel"/>
    <w:tmpl w:val="462C744E"/>
    <w:lvl w:ilvl="0" w:tplc="572812BC">
      <w:start w:val="1"/>
      <w:numFmt w:val="decimal"/>
      <w:lvlText w:val="%1."/>
      <w:lvlJc w:val="left"/>
      <w:pPr>
        <w:ind w:left="720" w:hanging="360"/>
      </w:pPr>
      <w:rPr>
        <w:rFonts w:asciiTheme="minorHAnsi" w:hAnsiTheme="minorHAnsi" w:cstheme="minorHAnsi" w:hint="default"/>
        <w:b w:val="0"/>
        <w:caps w:val="0"/>
        <w:smallCaps w:val="0"/>
        <w:color w:val="auto"/>
        <w:spacing w:val="0"/>
        <w:sz w:val="22"/>
        <w:szCs w:val="2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96268F7"/>
    <w:multiLevelType w:val="hybridMultilevel"/>
    <w:tmpl w:val="541E6C32"/>
    <w:lvl w:ilvl="0" w:tplc="4238C9E8">
      <w:start w:val="1"/>
      <w:numFmt w:val="bullet"/>
      <w:pStyle w:val="Heading2"/>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FD60184"/>
    <w:multiLevelType w:val="hybridMultilevel"/>
    <w:tmpl w:val="B9DE0968"/>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12" w15:restartNumberingAfterBreak="0">
    <w:nsid w:val="55BC5B84"/>
    <w:multiLevelType w:val="hybridMultilevel"/>
    <w:tmpl w:val="48D45588"/>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13" w15:restartNumberingAfterBreak="0">
    <w:nsid w:val="66FF1590"/>
    <w:multiLevelType w:val="hybridMultilevel"/>
    <w:tmpl w:val="F5D21A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963466B"/>
    <w:multiLevelType w:val="hybridMultilevel"/>
    <w:tmpl w:val="72688F10"/>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15" w15:restartNumberingAfterBreak="0">
    <w:nsid w:val="69C62EEC"/>
    <w:multiLevelType w:val="hybridMultilevel"/>
    <w:tmpl w:val="BD9E0E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CF70F72"/>
    <w:multiLevelType w:val="hybridMultilevel"/>
    <w:tmpl w:val="861695A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E062ED1"/>
    <w:multiLevelType w:val="hybridMultilevel"/>
    <w:tmpl w:val="DEE23458"/>
    <w:lvl w:ilvl="0" w:tplc="7D8266AC">
      <w:start w:val="1"/>
      <w:numFmt w:val="decimal"/>
      <w:lvlText w:val="%1."/>
      <w:lvlJc w:val="left"/>
      <w:pPr>
        <w:ind w:left="3600" w:hanging="360"/>
      </w:pPr>
      <w:rPr>
        <w:b w:val="0"/>
        <w:caps w:val="0"/>
        <w:smallCaps w:val="0"/>
        <w:color w:val="000000" w:themeColor="text1"/>
        <w:spacing w:val="0"/>
        <w:sz w:val="28"/>
        <w:szCs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abstractNum w:abstractNumId="18" w15:restartNumberingAfterBreak="0">
    <w:nsid w:val="6E1D24AD"/>
    <w:multiLevelType w:val="hybridMultilevel"/>
    <w:tmpl w:val="DE5026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7745586D"/>
    <w:multiLevelType w:val="hybridMultilevel"/>
    <w:tmpl w:val="1AA6C9D6"/>
    <w:lvl w:ilvl="0" w:tplc="4809000F">
      <w:start w:val="1"/>
      <w:numFmt w:val="decimal"/>
      <w:lvlText w:val="%1."/>
      <w:lvlJc w:val="left"/>
      <w:pPr>
        <w:ind w:left="3600" w:hanging="360"/>
      </w:pPr>
    </w:lvl>
    <w:lvl w:ilvl="1" w:tplc="48090019" w:tentative="1">
      <w:start w:val="1"/>
      <w:numFmt w:val="lowerLetter"/>
      <w:lvlText w:val="%2."/>
      <w:lvlJc w:val="left"/>
      <w:pPr>
        <w:ind w:left="4320" w:hanging="360"/>
      </w:pPr>
    </w:lvl>
    <w:lvl w:ilvl="2" w:tplc="4809001B" w:tentative="1">
      <w:start w:val="1"/>
      <w:numFmt w:val="lowerRoman"/>
      <w:lvlText w:val="%3."/>
      <w:lvlJc w:val="right"/>
      <w:pPr>
        <w:ind w:left="5040" w:hanging="180"/>
      </w:pPr>
    </w:lvl>
    <w:lvl w:ilvl="3" w:tplc="4809000F" w:tentative="1">
      <w:start w:val="1"/>
      <w:numFmt w:val="decimal"/>
      <w:lvlText w:val="%4."/>
      <w:lvlJc w:val="left"/>
      <w:pPr>
        <w:ind w:left="5760" w:hanging="360"/>
      </w:pPr>
    </w:lvl>
    <w:lvl w:ilvl="4" w:tplc="48090019" w:tentative="1">
      <w:start w:val="1"/>
      <w:numFmt w:val="lowerLetter"/>
      <w:lvlText w:val="%5."/>
      <w:lvlJc w:val="left"/>
      <w:pPr>
        <w:ind w:left="6480" w:hanging="360"/>
      </w:pPr>
    </w:lvl>
    <w:lvl w:ilvl="5" w:tplc="4809001B" w:tentative="1">
      <w:start w:val="1"/>
      <w:numFmt w:val="lowerRoman"/>
      <w:lvlText w:val="%6."/>
      <w:lvlJc w:val="right"/>
      <w:pPr>
        <w:ind w:left="7200" w:hanging="180"/>
      </w:pPr>
    </w:lvl>
    <w:lvl w:ilvl="6" w:tplc="4809000F" w:tentative="1">
      <w:start w:val="1"/>
      <w:numFmt w:val="decimal"/>
      <w:lvlText w:val="%7."/>
      <w:lvlJc w:val="left"/>
      <w:pPr>
        <w:ind w:left="7920" w:hanging="360"/>
      </w:pPr>
    </w:lvl>
    <w:lvl w:ilvl="7" w:tplc="48090019" w:tentative="1">
      <w:start w:val="1"/>
      <w:numFmt w:val="lowerLetter"/>
      <w:lvlText w:val="%8."/>
      <w:lvlJc w:val="left"/>
      <w:pPr>
        <w:ind w:left="8640" w:hanging="360"/>
      </w:pPr>
    </w:lvl>
    <w:lvl w:ilvl="8" w:tplc="4809001B" w:tentative="1">
      <w:start w:val="1"/>
      <w:numFmt w:val="lowerRoman"/>
      <w:lvlText w:val="%9."/>
      <w:lvlJc w:val="right"/>
      <w:pPr>
        <w:ind w:left="9360" w:hanging="180"/>
      </w:pPr>
    </w:lvl>
  </w:abstractNum>
  <w:num w:numId="1" w16cid:durableId="1085540023">
    <w:abstractNumId w:val="10"/>
  </w:num>
  <w:num w:numId="2" w16cid:durableId="1342589655">
    <w:abstractNumId w:val="16"/>
  </w:num>
  <w:num w:numId="3" w16cid:durableId="1323003240">
    <w:abstractNumId w:val="1"/>
  </w:num>
  <w:num w:numId="4" w16cid:durableId="667053130">
    <w:abstractNumId w:val="5"/>
  </w:num>
  <w:num w:numId="5" w16cid:durableId="376318397">
    <w:abstractNumId w:val="0"/>
  </w:num>
  <w:num w:numId="6" w16cid:durableId="1984966594">
    <w:abstractNumId w:val="14"/>
  </w:num>
  <w:num w:numId="7" w16cid:durableId="737829657">
    <w:abstractNumId w:val="3"/>
  </w:num>
  <w:num w:numId="8" w16cid:durableId="1052192083">
    <w:abstractNumId w:val="19"/>
  </w:num>
  <w:num w:numId="9" w16cid:durableId="884148042">
    <w:abstractNumId w:val="11"/>
  </w:num>
  <w:num w:numId="10" w16cid:durableId="2107842473">
    <w:abstractNumId w:val="12"/>
  </w:num>
  <w:num w:numId="11" w16cid:durableId="1577785656">
    <w:abstractNumId w:val="7"/>
  </w:num>
  <w:num w:numId="12" w16cid:durableId="274405660">
    <w:abstractNumId w:val="15"/>
  </w:num>
  <w:num w:numId="13" w16cid:durableId="1669401228">
    <w:abstractNumId w:val="8"/>
  </w:num>
  <w:num w:numId="14" w16cid:durableId="976687430">
    <w:abstractNumId w:val="18"/>
  </w:num>
  <w:num w:numId="15" w16cid:durableId="558319377">
    <w:abstractNumId w:val="4"/>
  </w:num>
  <w:num w:numId="16" w16cid:durableId="598753720">
    <w:abstractNumId w:val="17"/>
  </w:num>
  <w:num w:numId="17" w16cid:durableId="1603148449">
    <w:abstractNumId w:val="9"/>
  </w:num>
  <w:num w:numId="18" w16cid:durableId="485585965">
    <w:abstractNumId w:val="6"/>
  </w:num>
  <w:num w:numId="19" w16cid:durableId="1200627766">
    <w:abstractNumId w:val="13"/>
  </w:num>
  <w:num w:numId="20" w16cid:durableId="569315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40"/>
    <w:rsid w:val="00000EE5"/>
    <w:rsid w:val="0004129F"/>
    <w:rsid w:val="00047098"/>
    <w:rsid w:val="000523CC"/>
    <w:rsid w:val="0009641D"/>
    <w:rsid w:val="00134AAD"/>
    <w:rsid w:val="00163F25"/>
    <w:rsid w:val="00167AF6"/>
    <w:rsid w:val="001747EC"/>
    <w:rsid w:val="001A558A"/>
    <w:rsid w:val="001D083A"/>
    <w:rsid w:val="002139E3"/>
    <w:rsid w:val="002334C9"/>
    <w:rsid w:val="002675DC"/>
    <w:rsid w:val="002832A8"/>
    <w:rsid w:val="002879DC"/>
    <w:rsid w:val="002C6D13"/>
    <w:rsid w:val="00302281"/>
    <w:rsid w:val="00302EFA"/>
    <w:rsid w:val="003035A1"/>
    <w:rsid w:val="00311C63"/>
    <w:rsid w:val="003455A6"/>
    <w:rsid w:val="003A0CA4"/>
    <w:rsid w:val="003F1B3F"/>
    <w:rsid w:val="004020EE"/>
    <w:rsid w:val="004114EF"/>
    <w:rsid w:val="004168F3"/>
    <w:rsid w:val="00432D57"/>
    <w:rsid w:val="00442FC5"/>
    <w:rsid w:val="00451DF6"/>
    <w:rsid w:val="00456AED"/>
    <w:rsid w:val="00482D4E"/>
    <w:rsid w:val="004875CA"/>
    <w:rsid w:val="004E3327"/>
    <w:rsid w:val="004F6409"/>
    <w:rsid w:val="00506405"/>
    <w:rsid w:val="00510614"/>
    <w:rsid w:val="00565B3B"/>
    <w:rsid w:val="0057124E"/>
    <w:rsid w:val="00574C4E"/>
    <w:rsid w:val="00591754"/>
    <w:rsid w:val="005933A9"/>
    <w:rsid w:val="005A36F7"/>
    <w:rsid w:val="005E0D3F"/>
    <w:rsid w:val="005F309A"/>
    <w:rsid w:val="00611F84"/>
    <w:rsid w:val="00647F74"/>
    <w:rsid w:val="00690538"/>
    <w:rsid w:val="006A103C"/>
    <w:rsid w:val="006D5924"/>
    <w:rsid w:val="00734DE7"/>
    <w:rsid w:val="0074051E"/>
    <w:rsid w:val="00741441"/>
    <w:rsid w:val="00745619"/>
    <w:rsid w:val="00776F8F"/>
    <w:rsid w:val="00781FD9"/>
    <w:rsid w:val="007F6CBA"/>
    <w:rsid w:val="008322E7"/>
    <w:rsid w:val="008722B9"/>
    <w:rsid w:val="00903AEC"/>
    <w:rsid w:val="0091597A"/>
    <w:rsid w:val="009258C6"/>
    <w:rsid w:val="009C637B"/>
    <w:rsid w:val="009F417B"/>
    <w:rsid w:val="00A10EC0"/>
    <w:rsid w:val="00A52240"/>
    <w:rsid w:val="00A842DC"/>
    <w:rsid w:val="00A90CE1"/>
    <w:rsid w:val="00AC240B"/>
    <w:rsid w:val="00AC6B42"/>
    <w:rsid w:val="00B2277F"/>
    <w:rsid w:val="00B55F23"/>
    <w:rsid w:val="00B56316"/>
    <w:rsid w:val="00B66E51"/>
    <w:rsid w:val="00B67D86"/>
    <w:rsid w:val="00B863E7"/>
    <w:rsid w:val="00BD6A7B"/>
    <w:rsid w:val="00C40E41"/>
    <w:rsid w:val="00C4640F"/>
    <w:rsid w:val="00C47100"/>
    <w:rsid w:val="00C775D0"/>
    <w:rsid w:val="00C94625"/>
    <w:rsid w:val="00CA472A"/>
    <w:rsid w:val="00CA6472"/>
    <w:rsid w:val="00CD6BB4"/>
    <w:rsid w:val="00D03FB0"/>
    <w:rsid w:val="00D144D1"/>
    <w:rsid w:val="00D407DC"/>
    <w:rsid w:val="00D74912"/>
    <w:rsid w:val="00D774F3"/>
    <w:rsid w:val="00DB1EF8"/>
    <w:rsid w:val="00DF6E7A"/>
    <w:rsid w:val="00E1447B"/>
    <w:rsid w:val="00E15AAB"/>
    <w:rsid w:val="00E23E1D"/>
    <w:rsid w:val="00E24005"/>
    <w:rsid w:val="00E3453E"/>
    <w:rsid w:val="00E51E00"/>
    <w:rsid w:val="00EA42A3"/>
    <w:rsid w:val="00EB7EE9"/>
    <w:rsid w:val="00F24205"/>
    <w:rsid w:val="00F75D89"/>
    <w:rsid w:val="00FC589C"/>
    <w:rsid w:val="00FC67EB"/>
    <w:rsid w:val="00FD2716"/>
    <w:rsid w:val="00FE1C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5F02"/>
  <w15:chartTrackingRefBased/>
  <w15:docId w15:val="{3F03B804-B6D8-4F40-A297-FC4505B1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37B"/>
    <w:pPr>
      <w:spacing w:line="360" w:lineRule="auto"/>
    </w:pPr>
  </w:style>
  <w:style w:type="paragraph" w:styleId="Heading1">
    <w:name w:val="heading 1"/>
    <w:basedOn w:val="Normal"/>
    <w:next w:val="Normal"/>
    <w:link w:val="Heading1Char"/>
    <w:uiPriority w:val="9"/>
    <w:qFormat/>
    <w:rsid w:val="00E1447B"/>
    <w:pPr>
      <w:keepNext/>
      <w:keepLines/>
      <w:spacing w:before="240" w:after="0"/>
      <w:outlineLvl w:val="0"/>
    </w:pPr>
    <w:rPr>
      <w:rFonts w:asciiTheme="majorHAnsi" w:eastAsiaTheme="majorEastAsia" w:hAnsiTheme="majorHAnsi" w:cstheme="majorBidi"/>
      <w:b/>
      <w:bCs/>
      <w:color w:val="2F5496" w:themeColor="accent1" w:themeShade="BF"/>
      <w:sz w:val="48"/>
      <w:szCs w:val="48"/>
      <w:u w:val="single"/>
    </w:rPr>
  </w:style>
  <w:style w:type="paragraph" w:styleId="Heading2">
    <w:name w:val="heading 2"/>
    <w:basedOn w:val="Normal"/>
    <w:next w:val="Normal"/>
    <w:link w:val="Heading2Char"/>
    <w:uiPriority w:val="9"/>
    <w:unhideWhenUsed/>
    <w:qFormat/>
    <w:rsid w:val="00A90CE1"/>
    <w:pPr>
      <w:keepNext/>
      <w:keepLines/>
      <w:numPr>
        <w:numId w:val="1"/>
      </w:numPr>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Heading2"/>
    <w:next w:val="Normal"/>
    <w:link w:val="Heading3Char"/>
    <w:uiPriority w:val="9"/>
    <w:unhideWhenUsed/>
    <w:qFormat/>
    <w:rsid w:val="00E1447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4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4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447B"/>
    <w:rPr>
      <w:rFonts w:asciiTheme="majorHAnsi" w:eastAsiaTheme="majorEastAsia" w:hAnsiTheme="majorHAnsi" w:cstheme="majorBidi"/>
      <w:b/>
      <w:bCs/>
      <w:color w:val="2F5496" w:themeColor="accent1" w:themeShade="BF"/>
      <w:sz w:val="48"/>
      <w:szCs w:val="48"/>
      <w:u w:val="single"/>
    </w:rPr>
  </w:style>
  <w:style w:type="paragraph" w:styleId="TOCHeading">
    <w:name w:val="TOC Heading"/>
    <w:basedOn w:val="Heading1"/>
    <w:next w:val="Normal"/>
    <w:uiPriority w:val="39"/>
    <w:unhideWhenUsed/>
    <w:qFormat/>
    <w:rsid w:val="00E1447B"/>
    <w:pPr>
      <w:outlineLvl w:val="9"/>
    </w:pPr>
  </w:style>
  <w:style w:type="paragraph" w:styleId="TOC1">
    <w:name w:val="toc 1"/>
    <w:basedOn w:val="Normal"/>
    <w:next w:val="Normal"/>
    <w:autoRedefine/>
    <w:uiPriority w:val="39"/>
    <w:unhideWhenUsed/>
    <w:rsid w:val="00E1447B"/>
    <w:pPr>
      <w:spacing w:after="100"/>
    </w:pPr>
  </w:style>
  <w:style w:type="character" w:styleId="Hyperlink">
    <w:name w:val="Hyperlink"/>
    <w:basedOn w:val="DefaultParagraphFont"/>
    <w:uiPriority w:val="99"/>
    <w:unhideWhenUsed/>
    <w:rsid w:val="00E1447B"/>
    <w:rPr>
      <w:color w:val="0563C1" w:themeColor="hyperlink"/>
      <w:u w:val="single"/>
    </w:rPr>
  </w:style>
  <w:style w:type="character" w:customStyle="1" w:styleId="Heading2Char">
    <w:name w:val="Heading 2 Char"/>
    <w:basedOn w:val="DefaultParagraphFont"/>
    <w:link w:val="Heading2"/>
    <w:uiPriority w:val="9"/>
    <w:rsid w:val="00A90C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44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7EE9"/>
    <w:pPr>
      <w:ind w:left="720"/>
      <w:contextualSpacing/>
    </w:pPr>
  </w:style>
  <w:style w:type="paragraph" w:styleId="TOC2">
    <w:name w:val="toc 2"/>
    <w:basedOn w:val="Normal"/>
    <w:next w:val="Normal"/>
    <w:autoRedefine/>
    <w:uiPriority w:val="39"/>
    <w:unhideWhenUsed/>
    <w:rsid w:val="009C637B"/>
    <w:pPr>
      <w:spacing w:after="100"/>
      <w:ind w:left="220"/>
    </w:pPr>
  </w:style>
  <w:style w:type="paragraph" w:styleId="Header">
    <w:name w:val="header"/>
    <w:basedOn w:val="Normal"/>
    <w:link w:val="HeaderChar"/>
    <w:uiPriority w:val="99"/>
    <w:unhideWhenUsed/>
    <w:rsid w:val="00167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AF6"/>
  </w:style>
  <w:style w:type="paragraph" w:styleId="Footer">
    <w:name w:val="footer"/>
    <w:basedOn w:val="Normal"/>
    <w:link w:val="FooterChar"/>
    <w:uiPriority w:val="99"/>
    <w:unhideWhenUsed/>
    <w:rsid w:val="00167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AF6"/>
  </w:style>
  <w:style w:type="character" w:styleId="UnresolvedMention">
    <w:name w:val="Unresolved Mention"/>
    <w:basedOn w:val="DefaultParagraphFont"/>
    <w:uiPriority w:val="99"/>
    <w:semiHidden/>
    <w:unhideWhenUsed/>
    <w:rsid w:val="00781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50351">
      <w:bodyDiv w:val="1"/>
      <w:marLeft w:val="0"/>
      <w:marRight w:val="0"/>
      <w:marTop w:val="0"/>
      <w:marBottom w:val="0"/>
      <w:divBdr>
        <w:top w:val="none" w:sz="0" w:space="0" w:color="auto"/>
        <w:left w:val="none" w:sz="0" w:space="0" w:color="auto"/>
        <w:bottom w:val="none" w:sz="0" w:space="0" w:color="auto"/>
        <w:right w:val="none" w:sz="0" w:space="0" w:color="auto"/>
      </w:divBdr>
    </w:div>
    <w:div w:id="626744892">
      <w:bodyDiv w:val="1"/>
      <w:marLeft w:val="0"/>
      <w:marRight w:val="0"/>
      <w:marTop w:val="0"/>
      <w:marBottom w:val="0"/>
      <w:divBdr>
        <w:top w:val="none" w:sz="0" w:space="0" w:color="auto"/>
        <w:left w:val="none" w:sz="0" w:space="0" w:color="auto"/>
        <w:bottom w:val="none" w:sz="0" w:space="0" w:color="auto"/>
        <w:right w:val="none" w:sz="0" w:space="0" w:color="auto"/>
      </w:divBdr>
    </w:div>
    <w:div w:id="1347638746">
      <w:bodyDiv w:val="1"/>
      <w:marLeft w:val="0"/>
      <w:marRight w:val="0"/>
      <w:marTop w:val="0"/>
      <w:marBottom w:val="0"/>
      <w:divBdr>
        <w:top w:val="none" w:sz="0" w:space="0" w:color="auto"/>
        <w:left w:val="none" w:sz="0" w:space="0" w:color="auto"/>
        <w:bottom w:val="none" w:sz="0" w:space="0" w:color="auto"/>
        <w:right w:val="none" w:sz="0" w:space="0" w:color="auto"/>
      </w:divBdr>
    </w:div>
    <w:div w:id="187218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besanttechnologies.com/tutorials/tableau-tutori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implilearn.com/tutorials/tableau-tutorial/tableau-charts" TargetMode="External"/><Relationship Id="rId2" Type="http://schemas.openxmlformats.org/officeDocument/2006/relationships/numbering" Target="numbering.xml"/><Relationship Id="rId16" Type="http://schemas.openxmlformats.org/officeDocument/2006/relationships/hyperlink" Target="https://www.techrepublic.com/article/how-to-use-table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D17A-9B48-49F6-A89F-B9912015F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14</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 yijian</dc:creator>
  <cp:keywords/>
  <dc:description/>
  <cp:lastModifiedBy>Zhuo yijian</cp:lastModifiedBy>
  <cp:revision>149</cp:revision>
  <dcterms:created xsi:type="dcterms:W3CDTF">2023-01-30T10:25:00Z</dcterms:created>
  <dcterms:modified xsi:type="dcterms:W3CDTF">2023-02-13T08:05:00Z</dcterms:modified>
</cp:coreProperties>
</file>